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564850" w14:textId="77777777" w:rsidR="00615D14" w:rsidRDefault="00000000">
      <w:pPr>
        <w:spacing w:line="360" w:lineRule="auto"/>
        <w:rPr>
          <w:rFonts w:ascii="黑体" w:eastAsia="黑体"/>
          <w:color w:val="000000" w:themeColor="text1"/>
          <w:sz w:val="36"/>
          <w:szCs w:val="36"/>
        </w:rPr>
      </w:pPr>
      <w:r>
        <w:rPr>
          <w:rFonts w:ascii="宋体" w:hAnsi="宋体" w:cs="隶书"/>
          <w:noProof/>
          <w:color w:val="000000" w:themeColor="text1"/>
          <w:sz w:val="44"/>
          <w:szCs w:val="44"/>
        </w:rPr>
        <w:drawing>
          <wp:inline distT="0" distB="0" distL="0" distR="0" wp14:anchorId="627E0441" wp14:editId="177610DA">
            <wp:extent cx="2498725" cy="499745"/>
            <wp:effectExtent l="0" t="0" r="0" b="0"/>
            <wp:docPr id="1" name="图片 1"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图片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98725" cy="499745"/>
                    </a:xfrm>
                    <a:prstGeom prst="rect">
                      <a:avLst/>
                    </a:prstGeom>
                    <a:noFill/>
                    <a:ln>
                      <a:noFill/>
                    </a:ln>
                  </pic:spPr>
                </pic:pic>
              </a:graphicData>
            </a:graphic>
          </wp:inline>
        </w:drawing>
      </w:r>
    </w:p>
    <w:p w14:paraId="0320F132" w14:textId="77777777" w:rsidR="00615D14" w:rsidRDefault="00615D14">
      <w:pPr>
        <w:spacing w:line="360" w:lineRule="auto"/>
        <w:jc w:val="center"/>
        <w:rPr>
          <w:rFonts w:ascii="黑体" w:eastAsia="黑体"/>
          <w:color w:val="000000" w:themeColor="text1"/>
          <w:sz w:val="36"/>
          <w:szCs w:val="36"/>
        </w:rPr>
      </w:pPr>
    </w:p>
    <w:p w14:paraId="21D1AD42" w14:textId="77777777" w:rsidR="00615D14" w:rsidRDefault="00615D14">
      <w:pPr>
        <w:spacing w:line="360" w:lineRule="auto"/>
        <w:jc w:val="center"/>
        <w:rPr>
          <w:rFonts w:ascii="黑体" w:eastAsia="黑体"/>
          <w:color w:val="000000" w:themeColor="text1"/>
          <w:sz w:val="44"/>
          <w:szCs w:val="44"/>
        </w:rPr>
      </w:pPr>
    </w:p>
    <w:p w14:paraId="03F08943" w14:textId="77777777" w:rsidR="00615D14" w:rsidRDefault="00000000">
      <w:pPr>
        <w:spacing w:line="360" w:lineRule="auto"/>
        <w:jc w:val="center"/>
        <w:rPr>
          <w:rFonts w:asciiTheme="minorEastAsia" w:eastAsiaTheme="minorEastAsia" w:hAnsiTheme="minorEastAsia" w:hint="eastAsia"/>
          <w:color w:val="000000" w:themeColor="text1"/>
          <w:sz w:val="84"/>
          <w:szCs w:val="84"/>
        </w:rPr>
      </w:pPr>
      <w:r>
        <w:rPr>
          <w:rFonts w:asciiTheme="minorEastAsia" w:eastAsiaTheme="minorEastAsia" w:hAnsiTheme="minorEastAsia" w:hint="eastAsia"/>
          <w:color w:val="000000" w:themeColor="text1"/>
          <w:sz w:val="84"/>
          <w:szCs w:val="84"/>
        </w:rPr>
        <w:t>广发银行股份有限公司</w:t>
      </w:r>
      <w:r>
        <w:rPr>
          <w:rFonts w:asciiTheme="minorEastAsia" w:eastAsiaTheme="minorEastAsia" w:hAnsiTheme="minorEastAsia" w:hint="eastAsia"/>
          <w:b/>
          <w:color w:val="000000" w:themeColor="text1"/>
          <w:sz w:val="84"/>
          <w:szCs w:val="84"/>
        </w:rPr>
        <w:t>茂名</w:t>
      </w:r>
      <w:r>
        <w:rPr>
          <w:rFonts w:asciiTheme="minorEastAsia" w:eastAsiaTheme="minorEastAsia" w:hAnsiTheme="minorEastAsia"/>
          <w:b/>
          <w:color w:val="000000" w:themeColor="text1"/>
          <w:sz w:val="84"/>
          <w:szCs w:val="84"/>
        </w:rPr>
        <w:t>分行</w:t>
      </w:r>
    </w:p>
    <w:p w14:paraId="3DCE7002" w14:textId="77777777" w:rsidR="00615D14" w:rsidRDefault="00000000">
      <w:pPr>
        <w:spacing w:line="360" w:lineRule="auto"/>
        <w:jc w:val="center"/>
        <w:rPr>
          <w:rFonts w:asciiTheme="minorEastAsia" w:eastAsiaTheme="minorEastAsia" w:hAnsiTheme="minorEastAsia" w:hint="eastAsia"/>
          <w:b/>
          <w:color w:val="000000" w:themeColor="text1"/>
          <w:sz w:val="44"/>
          <w:szCs w:val="44"/>
        </w:rPr>
      </w:pPr>
      <w:r>
        <w:rPr>
          <w:rFonts w:asciiTheme="minorEastAsia" w:eastAsiaTheme="minorEastAsia" w:hAnsiTheme="minorEastAsia" w:hint="eastAsia"/>
          <w:b/>
          <w:color w:val="000000" w:themeColor="text1"/>
          <w:sz w:val="44"/>
          <w:szCs w:val="44"/>
        </w:rPr>
        <w:t>本部食堂食材采购项目</w:t>
      </w:r>
    </w:p>
    <w:p w14:paraId="33ABDE0F" w14:textId="77777777" w:rsidR="00615D14" w:rsidRDefault="00000000">
      <w:pPr>
        <w:spacing w:line="360" w:lineRule="auto"/>
        <w:jc w:val="center"/>
        <w:rPr>
          <w:rFonts w:ascii="宋体" w:hAnsi="宋体" w:hint="eastAsia"/>
          <w:b/>
          <w:sz w:val="44"/>
          <w:szCs w:val="44"/>
        </w:rPr>
      </w:pPr>
      <w:r>
        <w:rPr>
          <w:rFonts w:ascii="宋体" w:hAnsi="宋体" w:hint="eastAsia"/>
          <w:b/>
          <w:sz w:val="44"/>
          <w:szCs w:val="44"/>
        </w:rPr>
        <w:t>委托项目编号：ZJZB-2025-25539</w:t>
      </w:r>
    </w:p>
    <w:p w14:paraId="6372BD6A" w14:textId="77777777" w:rsidR="00615D14" w:rsidRDefault="00615D14">
      <w:pPr>
        <w:spacing w:after="120"/>
      </w:pPr>
    </w:p>
    <w:p w14:paraId="43D96ECA" w14:textId="77777777" w:rsidR="00615D14" w:rsidRDefault="00000000">
      <w:pPr>
        <w:spacing w:line="360" w:lineRule="auto"/>
        <w:jc w:val="center"/>
        <w:rPr>
          <w:rFonts w:asciiTheme="minorEastAsia" w:hAnsiTheme="minorEastAsia" w:hint="eastAsia"/>
          <w:b/>
          <w:color w:val="000000" w:themeColor="text1"/>
          <w:sz w:val="44"/>
          <w:szCs w:val="44"/>
        </w:rPr>
      </w:pPr>
      <w:r>
        <w:rPr>
          <w:rFonts w:ascii="宋体" w:hAnsi="宋体" w:hint="eastAsia"/>
          <w:b/>
          <w:sz w:val="44"/>
          <w:szCs w:val="44"/>
        </w:rPr>
        <w:t>项目编号：CGB-MM-2025-018</w:t>
      </w:r>
    </w:p>
    <w:p w14:paraId="077C08B6" w14:textId="77777777" w:rsidR="00615D14" w:rsidRDefault="00615D14">
      <w:pPr>
        <w:spacing w:line="360" w:lineRule="auto"/>
        <w:jc w:val="center"/>
        <w:rPr>
          <w:rFonts w:asciiTheme="minorEastAsia" w:eastAsiaTheme="minorEastAsia" w:hAnsiTheme="minorEastAsia" w:hint="eastAsia"/>
          <w:color w:val="000000" w:themeColor="text1"/>
        </w:rPr>
      </w:pPr>
    </w:p>
    <w:p w14:paraId="3C66F2FA" w14:textId="77777777" w:rsidR="00615D14" w:rsidRDefault="00000000">
      <w:pPr>
        <w:spacing w:line="360" w:lineRule="auto"/>
        <w:jc w:val="center"/>
        <w:rPr>
          <w:rFonts w:asciiTheme="minorEastAsia" w:eastAsiaTheme="minorEastAsia" w:hAnsiTheme="minorEastAsia" w:hint="eastAsia"/>
          <w:color w:val="000000" w:themeColor="text1"/>
          <w:sz w:val="84"/>
          <w:szCs w:val="84"/>
        </w:rPr>
      </w:pPr>
      <w:r>
        <w:rPr>
          <w:rFonts w:asciiTheme="minorEastAsia" w:eastAsiaTheme="minorEastAsia" w:hAnsiTheme="minorEastAsia" w:hint="eastAsia"/>
          <w:color w:val="000000" w:themeColor="text1"/>
          <w:sz w:val="84"/>
          <w:szCs w:val="84"/>
        </w:rPr>
        <w:t>招标文件</w:t>
      </w:r>
    </w:p>
    <w:p w14:paraId="548437E3" w14:textId="77777777" w:rsidR="00615D14" w:rsidRDefault="00615D14">
      <w:pPr>
        <w:pStyle w:val="a1"/>
      </w:pPr>
    </w:p>
    <w:p w14:paraId="6F60DBD9" w14:textId="77777777" w:rsidR="00615D14" w:rsidRDefault="00615D14">
      <w:pPr>
        <w:spacing w:line="360" w:lineRule="auto"/>
        <w:jc w:val="center"/>
        <w:rPr>
          <w:rFonts w:asciiTheme="minorEastAsia" w:eastAsiaTheme="minorEastAsia" w:hAnsiTheme="minorEastAsia" w:hint="eastAsia"/>
          <w:color w:val="000000" w:themeColor="text1"/>
        </w:rPr>
      </w:pPr>
    </w:p>
    <w:p w14:paraId="71DF129C" w14:textId="77777777" w:rsidR="00615D14" w:rsidRDefault="00615D14">
      <w:pPr>
        <w:spacing w:line="360" w:lineRule="auto"/>
        <w:jc w:val="center"/>
        <w:rPr>
          <w:rFonts w:asciiTheme="minorEastAsia" w:eastAsiaTheme="minorEastAsia" w:hAnsiTheme="minorEastAsia" w:hint="eastAsia"/>
          <w:color w:val="000000" w:themeColor="text1"/>
        </w:rPr>
      </w:pPr>
    </w:p>
    <w:p w14:paraId="15D9D167" w14:textId="77777777" w:rsidR="00615D14" w:rsidRDefault="00615D14">
      <w:pPr>
        <w:spacing w:line="360" w:lineRule="auto"/>
        <w:jc w:val="center"/>
        <w:rPr>
          <w:rFonts w:asciiTheme="minorEastAsia" w:eastAsiaTheme="minorEastAsia" w:hAnsiTheme="minorEastAsia" w:hint="eastAsia"/>
          <w:color w:val="000000" w:themeColor="text1"/>
        </w:rPr>
      </w:pPr>
    </w:p>
    <w:p w14:paraId="60431117" w14:textId="77777777" w:rsidR="00615D14" w:rsidRDefault="00615D14">
      <w:pPr>
        <w:spacing w:line="360" w:lineRule="auto"/>
        <w:jc w:val="center"/>
        <w:rPr>
          <w:rFonts w:asciiTheme="minorEastAsia" w:eastAsiaTheme="minorEastAsia" w:hAnsiTheme="minorEastAsia" w:hint="eastAsia"/>
          <w:color w:val="000000" w:themeColor="text1"/>
        </w:rPr>
      </w:pPr>
    </w:p>
    <w:p w14:paraId="07F393CC" w14:textId="397D6021" w:rsidR="00615D14" w:rsidRDefault="00000000">
      <w:pPr>
        <w:spacing w:line="360" w:lineRule="auto"/>
        <w:jc w:val="center"/>
        <w:rPr>
          <w:rFonts w:asciiTheme="minorEastAsia" w:eastAsiaTheme="minorEastAsia" w:hAnsiTheme="minorEastAsia" w:hint="eastAsia"/>
          <w:color w:val="000000" w:themeColor="text1"/>
          <w:sz w:val="32"/>
        </w:rPr>
      </w:pPr>
      <w:r>
        <w:rPr>
          <w:rFonts w:asciiTheme="minorEastAsia" w:eastAsiaTheme="minorEastAsia" w:hAnsiTheme="minorEastAsia" w:hint="eastAsia"/>
          <w:color w:val="000000" w:themeColor="text1"/>
          <w:sz w:val="32"/>
        </w:rPr>
        <w:t>日期：</w:t>
      </w:r>
      <w:r>
        <w:rPr>
          <w:rFonts w:asciiTheme="minorEastAsia" w:eastAsiaTheme="minorEastAsia" w:hAnsiTheme="minorEastAsia"/>
          <w:color w:val="000000" w:themeColor="text1"/>
          <w:sz w:val="32"/>
          <w:u w:val="single"/>
        </w:rPr>
        <w:t>20</w:t>
      </w:r>
      <w:r>
        <w:rPr>
          <w:rFonts w:asciiTheme="minorEastAsia" w:eastAsiaTheme="minorEastAsia" w:hAnsiTheme="minorEastAsia" w:hint="eastAsia"/>
          <w:color w:val="000000" w:themeColor="text1"/>
          <w:sz w:val="32"/>
          <w:u w:val="single"/>
        </w:rPr>
        <w:t>2</w:t>
      </w:r>
      <w:r w:rsidR="009131B2">
        <w:rPr>
          <w:rFonts w:asciiTheme="minorEastAsia" w:eastAsiaTheme="minorEastAsia" w:hAnsiTheme="minorEastAsia" w:hint="eastAsia"/>
          <w:color w:val="000000" w:themeColor="text1"/>
          <w:sz w:val="32"/>
          <w:u w:val="single"/>
        </w:rPr>
        <w:t>6</w:t>
      </w:r>
      <w:r>
        <w:rPr>
          <w:rFonts w:asciiTheme="minorEastAsia" w:eastAsiaTheme="minorEastAsia" w:hAnsiTheme="minorEastAsia" w:hint="eastAsia"/>
          <w:color w:val="000000" w:themeColor="text1"/>
          <w:sz w:val="32"/>
        </w:rPr>
        <w:t>年</w:t>
      </w:r>
      <w:r w:rsidR="009131B2">
        <w:rPr>
          <w:rFonts w:asciiTheme="minorEastAsia" w:eastAsiaTheme="minorEastAsia" w:hAnsiTheme="minorEastAsia" w:hint="eastAsia"/>
          <w:color w:val="000000" w:themeColor="text1"/>
          <w:sz w:val="32"/>
          <w:u w:val="single"/>
        </w:rPr>
        <w:t>1</w:t>
      </w:r>
      <w:r>
        <w:rPr>
          <w:rFonts w:asciiTheme="minorEastAsia" w:eastAsiaTheme="minorEastAsia" w:hAnsiTheme="minorEastAsia" w:hint="eastAsia"/>
          <w:color w:val="000000" w:themeColor="text1"/>
          <w:sz w:val="32"/>
        </w:rPr>
        <w:t>月</w:t>
      </w:r>
      <w:bookmarkStart w:id="0" w:name="_Toc296006324"/>
      <w:bookmarkStart w:id="1" w:name="_Toc296002843"/>
      <w:bookmarkStart w:id="2" w:name="_Toc296003017"/>
      <w:bookmarkStart w:id="3" w:name="_Toc296006393"/>
      <w:bookmarkStart w:id="4" w:name="_Toc296002922"/>
    </w:p>
    <w:p w14:paraId="2679B6ED" w14:textId="77777777" w:rsidR="00615D14" w:rsidRDefault="00615D14">
      <w:pPr>
        <w:pStyle w:val="affd"/>
        <w:ind w:firstLine="280"/>
      </w:pPr>
    </w:p>
    <w:p w14:paraId="266B7652" w14:textId="77777777" w:rsidR="00615D14" w:rsidRDefault="00000000">
      <w:pPr>
        <w:spacing w:afterLines="100" w:after="240" w:line="360" w:lineRule="auto"/>
        <w:jc w:val="center"/>
        <w:rPr>
          <w:b/>
          <w:color w:val="000000" w:themeColor="text1"/>
          <w:sz w:val="32"/>
          <w:szCs w:val="32"/>
        </w:rPr>
      </w:pPr>
      <w:r>
        <w:rPr>
          <w:rFonts w:hint="eastAsia"/>
          <w:b/>
          <w:color w:val="000000" w:themeColor="text1"/>
          <w:sz w:val="32"/>
          <w:szCs w:val="32"/>
        </w:rPr>
        <w:lastRenderedPageBreak/>
        <w:t>总目录</w:t>
      </w:r>
      <w:bookmarkEnd w:id="0"/>
      <w:bookmarkEnd w:id="1"/>
      <w:bookmarkEnd w:id="2"/>
      <w:bookmarkEnd w:id="3"/>
      <w:bookmarkEnd w:id="4"/>
    </w:p>
    <w:bookmarkStart w:id="5" w:name="_Toc296006325"/>
    <w:bookmarkStart w:id="6" w:name="_Toc296003018"/>
    <w:bookmarkStart w:id="7" w:name="_Toc296006394"/>
    <w:p w14:paraId="03A6E190" w14:textId="77777777" w:rsidR="00615D14" w:rsidRDefault="00000000">
      <w:pPr>
        <w:pStyle w:val="TOC1"/>
        <w:tabs>
          <w:tab w:val="right" w:leader="dot" w:pos="9232"/>
        </w:tabs>
        <w:rPr>
          <w:rFonts w:asciiTheme="minorHAnsi" w:eastAsiaTheme="minorEastAsia" w:hAnsiTheme="minorHAnsi" w:cstheme="minorBidi"/>
          <w:b w:val="0"/>
          <w:bCs w:val="0"/>
          <w:caps w:val="0"/>
          <w:sz w:val="22"/>
          <w:szCs w:val="24"/>
          <w14:ligatures w14:val="standardContextual"/>
        </w:rPr>
      </w:pPr>
      <w:r>
        <w:rPr>
          <w:rFonts w:ascii="宋体" w:hAnsi="宋体"/>
          <w:b w:val="0"/>
          <w:bCs w:val="0"/>
          <w:caps w:val="0"/>
          <w:color w:val="000000" w:themeColor="text1"/>
          <w:sz w:val="21"/>
          <w:szCs w:val="21"/>
        </w:rPr>
        <w:fldChar w:fldCharType="begin"/>
      </w:r>
      <w:r>
        <w:rPr>
          <w:rFonts w:ascii="宋体" w:hAnsi="宋体"/>
          <w:b w:val="0"/>
          <w:bCs w:val="0"/>
          <w:caps w:val="0"/>
          <w:color w:val="000000" w:themeColor="text1"/>
          <w:sz w:val="21"/>
          <w:szCs w:val="21"/>
        </w:rPr>
        <w:instrText xml:space="preserve"> TOC \o "1-3" \h \z \u </w:instrText>
      </w:r>
      <w:r>
        <w:rPr>
          <w:rFonts w:ascii="宋体" w:hAnsi="宋体"/>
          <w:b w:val="0"/>
          <w:bCs w:val="0"/>
          <w:caps w:val="0"/>
          <w:color w:val="000000" w:themeColor="text1"/>
          <w:sz w:val="21"/>
          <w:szCs w:val="21"/>
        </w:rPr>
        <w:fldChar w:fldCharType="separate"/>
      </w:r>
      <w:hyperlink w:anchor="_Toc217589152" w:history="1">
        <w:r>
          <w:rPr>
            <w:rStyle w:val="afff5"/>
            <w:rFonts w:asciiTheme="minorEastAsia" w:hAnsiTheme="minorEastAsia" w:cstheme="minorEastAsia" w:hint="eastAsia"/>
          </w:rPr>
          <w:t>第一部分 招标公告</w:t>
        </w:r>
        <w:r>
          <w:rPr>
            <w:rFonts w:hint="eastAsia"/>
          </w:rPr>
          <w:tab/>
        </w:r>
        <w:r>
          <w:rPr>
            <w:rFonts w:hint="eastAsia"/>
          </w:rPr>
          <w:fldChar w:fldCharType="begin"/>
        </w:r>
        <w:r>
          <w:rPr>
            <w:rFonts w:hint="eastAsia"/>
          </w:rPr>
          <w:instrText xml:space="preserve"> </w:instrText>
        </w:r>
        <w:r>
          <w:instrText>PAGEREF _Toc217589152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34280683" w14:textId="77777777" w:rsidR="00615D14" w:rsidRDefault="00000000">
      <w:pPr>
        <w:pStyle w:val="TOC1"/>
        <w:tabs>
          <w:tab w:val="right" w:leader="dot" w:pos="9232"/>
        </w:tabs>
        <w:rPr>
          <w:rFonts w:asciiTheme="minorHAnsi" w:eastAsiaTheme="minorEastAsia" w:hAnsiTheme="minorHAnsi" w:cstheme="minorBidi"/>
          <w:b w:val="0"/>
          <w:bCs w:val="0"/>
          <w:caps w:val="0"/>
          <w:sz w:val="22"/>
          <w:szCs w:val="24"/>
          <w14:ligatures w14:val="standardContextual"/>
        </w:rPr>
      </w:pPr>
      <w:hyperlink w:anchor="_Toc217589153" w:history="1">
        <w:r>
          <w:rPr>
            <w:rStyle w:val="afff5"/>
            <w:rFonts w:hint="eastAsia"/>
          </w:rPr>
          <w:t>第二部分</w:t>
        </w:r>
        <w:r>
          <w:rPr>
            <w:rStyle w:val="afff5"/>
            <w:rFonts w:hint="eastAsia"/>
          </w:rPr>
          <w:t xml:space="preserve"> </w:t>
        </w:r>
        <w:r>
          <w:rPr>
            <w:rStyle w:val="afff5"/>
            <w:rFonts w:hint="eastAsia"/>
          </w:rPr>
          <w:t>投标人须知</w:t>
        </w:r>
        <w:r>
          <w:rPr>
            <w:rFonts w:hint="eastAsia"/>
          </w:rPr>
          <w:tab/>
        </w:r>
        <w:r>
          <w:rPr>
            <w:rFonts w:hint="eastAsia"/>
          </w:rPr>
          <w:fldChar w:fldCharType="begin"/>
        </w:r>
        <w:r>
          <w:rPr>
            <w:rFonts w:hint="eastAsia"/>
          </w:rPr>
          <w:instrText xml:space="preserve"> </w:instrText>
        </w:r>
        <w:r>
          <w:instrText>PAGEREF _Toc217589153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7E8EA814"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54" w:history="1">
        <w:r>
          <w:rPr>
            <w:rStyle w:val="afff5"/>
            <w:rFonts w:asciiTheme="minorEastAsia" w:hAnsiTheme="minorEastAsia" w:hint="eastAsia"/>
            <w:b/>
            <w:kern w:val="1"/>
          </w:rPr>
          <w:t>一、说明</w:t>
        </w:r>
        <w:r>
          <w:rPr>
            <w:rFonts w:hint="eastAsia"/>
          </w:rPr>
          <w:tab/>
        </w:r>
        <w:r>
          <w:rPr>
            <w:rFonts w:hint="eastAsia"/>
          </w:rPr>
          <w:fldChar w:fldCharType="begin"/>
        </w:r>
        <w:r>
          <w:rPr>
            <w:rFonts w:hint="eastAsia"/>
          </w:rPr>
          <w:instrText xml:space="preserve"> </w:instrText>
        </w:r>
        <w:r>
          <w:instrText>PAGEREF _Toc217589154 \h</w:instrText>
        </w:r>
        <w:r>
          <w:rPr>
            <w:rFonts w:hint="eastAsia"/>
          </w:rPr>
          <w:instrText xml:space="preserve"> </w:instrText>
        </w:r>
        <w:r>
          <w:rPr>
            <w:rFonts w:hint="eastAsia"/>
          </w:rPr>
        </w:r>
        <w:r>
          <w:rPr>
            <w:rFonts w:hint="eastAsia"/>
          </w:rPr>
          <w:fldChar w:fldCharType="separate"/>
        </w:r>
        <w:r>
          <w:t>10</w:t>
        </w:r>
        <w:r>
          <w:rPr>
            <w:rFonts w:hint="eastAsia"/>
          </w:rPr>
          <w:fldChar w:fldCharType="end"/>
        </w:r>
      </w:hyperlink>
    </w:p>
    <w:p w14:paraId="41D2F4F6"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55" w:history="1">
        <w:r>
          <w:rPr>
            <w:rStyle w:val="afff5"/>
            <w:rFonts w:asciiTheme="minorEastAsia" w:hAnsiTheme="minorEastAsia" w:hint="eastAsia"/>
            <w:b/>
            <w:kern w:val="1"/>
          </w:rPr>
          <w:t>二、招标文件</w:t>
        </w:r>
        <w:r>
          <w:rPr>
            <w:rFonts w:hint="eastAsia"/>
          </w:rPr>
          <w:tab/>
        </w:r>
        <w:r>
          <w:rPr>
            <w:rFonts w:hint="eastAsia"/>
          </w:rPr>
          <w:fldChar w:fldCharType="begin"/>
        </w:r>
        <w:r>
          <w:rPr>
            <w:rFonts w:hint="eastAsia"/>
          </w:rPr>
          <w:instrText xml:space="preserve"> </w:instrText>
        </w:r>
        <w:r>
          <w:instrText>PAGEREF _Toc217589155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550C5835"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56" w:history="1">
        <w:r>
          <w:rPr>
            <w:rStyle w:val="afff5"/>
            <w:rFonts w:asciiTheme="minorEastAsia" w:hAnsiTheme="minorEastAsia" w:hint="eastAsia"/>
            <w:b/>
            <w:kern w:val="1"/>
          </w:rPr>
          <w:t>三、投标文件的编制</w:t>
        </w:r>
        <w:r>
          <w:rPr>
            <w:rFonts w:hint="eastAsia"/>
          </w:rPr>
          <w:tab/>
        </w:r>
        <w:r>
          <w:rPr>
            <w:rFonts w:hint="eastAsia"/>
          </w:rPr>
          <w:fldChar w:fldCharType="begin"/>
        </w:r>
        <w:r>
          <w:rPr>
            <w:rFonts w:hint="eastAsia"/>
          </w:rPr>
          <w:instrText xml:space="preserve"> </w:instrText>
        </w:r>
        <w:r>
          <w:instrText>PAGEREF _Toc217589156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55A0D719"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57" w:history="1">
        <w:r>
          <w:rPr>
            <w:rStyle w:val="afff5"/>
            <w:rFonts w:asciiTheme="minorEastAsia" w:hAnsiTheme="minorEastAsia" w:hint="eastAsia"/>
            <w:b/>
            <w:kern w:val="0"/>
          </w:rPr>
          <w:t>四、投标报价要求</w:t>
        </w:r>
        <w:r>
          <w:rPr>
            <w:rFonts w:hint="eastAsia"/>
          </w:rPr>
          <w:tab/>
        </w:r>
        <w:r>
          <w:rPr>
            <w:rFonts w:hint="eastAsia"/>
          </w:rPr>
          <w:fldChar w:fldCharType="begin"/>
        </w:r>
        <w:r>
          <w:rPr>
            <w:rFonts w:hint="eastAsia"/>
          </w:rPr>
          <w:instrText xml:space="preserve"> </w:instrText>
        </w:r>
        <w:r>
          <w:instrText>PAGEREF _Toc217589157 \h</w:instrText>
        </w:r>
        <w:r>
          <w:rPr>
            <w:rFonts w:hint="eastAsia"/>
          </w:rPr>
          <w:instrText xml:space="preserve"> </w:instrText>
        </w:r>
        <w:r>
          <w:rPr>
            <w:rFonts w:hint="eastAsia"/>
          </w:rPr>
        </w:r>
        <w:r>
          <w:rPr>
            <w:rFonts w:hint="eastAsia"/>
          </w:rPr>
          <w:fldChar w:fldCharType="separate"/>
        </w:r>
        <w:r>
          <w:t>14</w:t>
        </w:r>
        <w:r>
          <w:rPr>
            <w:rFonts w:hint="eastAsia"/>
          </w:rPr>
          <w:fldChar w:fldCharType="end"/>
        </w:r>
      </w:hyperlink>
    </w:p>
    <w:p w14:paraId="1668BEDD"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58" w:history="1">
        <w:r>
          <w:rPr>
            <w:rStyle w:val="afff5"/>
            <w:rFonts w:asciiTheme="minorEastAsia" w:hAnsiTheme="minorEastAsia" w:hint="eastAsia"/>
            <w:b/>
            <w:kern w:val="1"/>
          </w:rPr>
          <w:t>五、投标保证金</w:t>
        </w:r>
        <w:r>
          <w:rPr>
            <w:rFonts w:hint="eastAsia"/>
          </w:rPr>
          <w:tab/>
        </w:r>
        <w:r>
          <w:rPr>
            <w:rFonts w:hint="eastAsia"/>
          </w:rPr>
          <w:fldChar w:fldCharType="begin"/>
        </w:r>
        <w:r>
          <w:rPr>
            <w:rFonts w:hint="eastAsia"/>
          </w:rPr>
          <w:instrText xml:space="preserve"> </w:instrText>
        </w:r>
        <w:r>
          <w:instrText>PAGEREF _Toc217589158 \h</w:instrText>
        </w:r>
        <w:r>
          <w:rPr>
            <w:rFonts w:hint="eastAsia"/>
          </w:rPr>
          <w:instrText xml:space="preserve"> </w:instrText>
        </w:r>
        <w:r>
          <w:rPr>
            <w:rFonts w:hint="eastAsia"/>
          </w:rPr>
        </w:r>
        <w:r>
          <w:rPr>
            <w:rFonts w:hint="eastAsia"/>
          </w:rPr>
          <w:fldChar w:fldCharType="separate"/>
        </w:r>
        <w:r>
          <w:t>14</w:t>
        </w:r>
        <w:r>
          <w:rPr>
            <w:rFonts w:hint="eastAsia"/>
          </w:rPr>
          <w:fldChar w:fldCharType="end"/>
        </w:r>
      </w:hyperlink>
    </w:p>
    <w:p w14:paraId="4B6EE386"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59" w:history="1">
        <w:r>
          <w:rPr>
            <w:rStyle w:val="afff5"/>
            <w:rFonts w:asciiTheme="minorEastAsia" w:hAnsiTheme="minorEastAsia" w:hint="eastAsia"/>
            <w:b/>
            <w:kern w:val="0"/>
          </w:rPr>
          <w:t>六、投标文件的份数、封装和递交</w:t>
        </w:r>
        <w:r>
          <w:rPr>
            <w:rFonts w:hint="eastAsia"/>
          </w:rPr>
          <w:tab/>
        </w:r>
        <w:r>
          <w:rPr>
            <w:rFonts w:hint="eastAsia"/>
          </w:rPr>
          <w:fldChar w:fldCharType="begin"/>
        </w:r>
        <w:r>
          <w:rPr>
            <w:rFonts w:hint="eastAsia"/>
          </w:rPr>
          <w:instrText xml:space="preserve"> </w:instrText>
        </w:r>
        <w:r>
          <w:instrText>PAGEREF _Toc217589159 \h</w:instrText>
        </w:r>
        <w:r>
          <w:rPr>
            <w:rFonts w:hint="eastAsia"/>
          </w:rPr>
          <w:instrText xml:space="preserve"> </w:instrText>
        </w:r>
        <w:r>
          <w:rPr>
            <w:rFonts w:hint="eastAsia"/>
          </w:rPr>
        </w:r>
        <w:r>
          <w:rPr>
            <w:rFonts w:hint="eastAsia"/>
          </w:rPr>
          <w:fldChar w:fldCharType="separate"/>
        </w:r>
        <w:r>
          <w:t>14</w:t>
        </w:r>
        <w:r>
          <w:rPr>
            <w:rFonts w:hint="eastAsia"/>
          </w:rPr>
          <w:fldChar w:fldCharType="end"/>
        </w:r>
      </w:hyperlink>
    </w:p>
    <w:p w14:paraId="781B7134"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60" w:history="1">
        <w:r>
          <w:rPr>
            <w:rStyle w:val="afff5"/>
            <w:rFonts w:asciiTheme="minorEastAsia" w:hAnsiTheme="minorEastAsia" w:hint="eastAsia"/>
            <w:b/>
            <w:kern w:val="0"/>
          </w:rPr>
          <w:t>七、开标及评审</w:t>
        </w:r>
        <w:r>
          <w:rPr>
            <w:rFonts w:hint="eastAsia"/>
          </w:rPr>
          <w:tab/>
        </w:r>
        <w:r>
          <w:rPr>
            <w:rFonts w:hint="eastAsia"/>
          </w:rPr>
          <w:fldChar w:fldCharType="begin"/>
        </w:r>
        <w:r>
          <w:rPr>
            <w:rFonts w:hint="eastAsia"/>
          </w:rPr>
          <w:instrText xml:space="preserve"> </w:instrText>
        </w:r>
        <w:r>
          <w:instrText>PAGEREF _Toc217589160 \h</w:instrText>
        </w:r>
        <w:r>
          <w:rPr>
            <w:rFonts w:hint="eastAsia"/>
          </w:rPr>
          <w:instrText xml:space="preserve"> </w:instrText>
        </w:r>
        <w:r>
          <w:rPr>
            <w:rFonts w:hint="eastAsia"/>
          </w:rPr>
        </w:r>
        <w:r>
          <w:rPr>
            <w:rFonts w:hint="eastAsia"/>
          </w:rPr>
          <w:fldChar w:fldCharType="separate"/>
        </w:r>
        <w:r>
          <w:t>16</w:t>
        </w:r>
        <w:r>
          <w:rPr>
            <w:rFonts w:hint="eastAsia"/>
          </w:rPr>
          <w:fldChar w:fldCharType="end"/>
        </w:r>
      </w:hyperlink>
    </w:p>
    <w:p w14:paraId="4FD2DCD0"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61" w:history="1">
        <w:r>
          <w:rPr>
            <w:rStyle w:val="afff5"/>
            <w:rFonts w:asciiTheme="minorEastAsia" w:hAnsiTheme="minorEastAsia" w:hint="eastAsia"/>
            <w:b/>
            <w:kern w:val="0"/>
          </w:rPr>
          <w:t>八、确定中标人办法</w:t>
        </w:r>
        <w:r>
          <w:rPr>
            <w:rFonts w:hint="eastAsia"/>
          </w:rPr>
          <w:tab/>
        </w:r>
        <w:r>
          <w:rPr>
            <w:rFonts w:hint="eastAsia"/>
          </w:rPr>
          <w:fldChar w:fldCharType="begin"/>
        </w:r>
        <w:r>
          <w:rPr>
            <w:rFonts w:hint="eastAsia"/>
          </w:rPr>
          <w:instrText xml:space="preserve"> </w:instrText>
        </w:r>
        <w:r>
          <w:instrText>PAGEREF _Toc217589161 \h</w:instrText>
        </w:r>
        <w:r>
          <w:rPr>
            <w:rFonts w:hint="eastAsia"/>
          </w:rPr>
          <w:instrText xml:space="preserve"> </w:instrText>
        </w:r>
        <w:r>
          <w:rPr>
            <w:rFonts w:hint="eastAsia"/>
          </w:rPr>
        </w:r>
        <w:r>
          <w:rPr>
            <w:rFonts w:hint="eastAsia"/>
          </w:rPr>
          <w:fldChar w:fldCharType="separate"/>
        </w:r>
        <w:r>
          <w:t>16</w:t>
        </w:r>
        <w:r>
          <w:rPr>
            <w:rFonts w:hint="eastAsia"/>
          </w:rPr>
          <w:fldChar w:fldCharType="end"/>
        </w:r>
      </w:hyperlink>
    </w:p>
    <w:p w14:paraId="676DFA64"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62" w:history="1">
        <w:r>
          <w:rPr>
            <w:rStyle w:val="afff5"/>
            <w:rFonts w:asciiTheme="minorEastAsia" w:hAnsiTheme="minorEastAsia" w:hint="eastAsia"/>
            <w:b/>
            <w:kern w:val="0"/>
          </w:rPr>
          <w:t>九、异议和投诉</w:t>
        </w:r>
        <w:r>
          <w:rPr>
            <w:rFonts w:hint="eastAsia"/>
          </w:rPr>
          <w:tab/>
        </w:r>
        <w:r>
          <w:rPr>
            <w:rFonts w:hint="eastAsia"/>
          </w:rPr>
          <w:fldChar w:fldCharType="begin"/>
        </w:r>
        <w:r>
          <w:rPr>
            <w:rFonts w:hint="eastAsia"/>
          </w:rPr>
          <w:instrText xml:space="preserve"> </w:instrText>
        </w:r>
        <w:r>
          <w:instrText>PAGEREF _Toc217589162 \h</w:instrText>
        </w:r>
        <w:r>
          <w:rPr>
            <w:rFonts w:hint="eastAsia"/>
          </w:rPr>
          <w:instrText xml:space="preserve"> </w:instrText>
        </w:r>
        <w:r>
          <w:rPr>
            <w:rFonts w:hint="eastAsia"/>
          </w:rPr>
        </w:r>
        <w:r>
          <w:rPr>
            <w:rFonts w:hint="eastAsia"/>
          </w:rPr>
          <w:fldChar w:fldCharType="separate"/>
        </w:r>
        <w:r>
          <w:t>17</w:t>
        </w:r>
        <w:r>
          <w:rPr>
            <w:rFonts w:hint="eastAsia"/>
          </w:rPr>
          <w:fldChar w:fldCharType="end"/>
        </w:r>
      </w:hyperlink>
    </w:p>
    <w:p w14:paraId="012BBE93"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63" w:history="1">
        <w:r>
          <w:rPr>
            <w:rStyle w:val="afff5"/>
            <w:rFonts w:asciiTheme="minorEastAsia" w:hAnsiTheme="minorEastAsia" w:hint="eastAsia"/>
            <w:b/>
            <w:kern w:val="0"/>
          </w:rPr>
          <w:t>十、签订合同</w:t>
        </w:r>
        <w:r>
          <w:rPr>
            <w:rFonts w:hint="eastAsia"/>
          </w:rPr>
          <w:tab/>
        </w:r>
        <w:r>
          <w:rPr>
            <w:rFonts w:hint="eastAsia"/>
          </w:rPr>
          <w:fldChar w:fldCharType="begin"/>
        </w:r>
        <w:r>
          <w:rPr>
            <w:rFonts w:hint="eastAsia"/>
          </w:rPr>
          <w:instrText xml:space="preserve"> </w:instrText>
        </w:r>
        <w:r>
          <w:instrText>PAGEREF _Toc217589163 \h</w:instrText>
        </w:r>
        <w:r>
          <w:rPr>
            <w:rFonts w:hint="eastAsia"/>
          </w:rPr>
          <w:instrText xml:space="preserve"> </w:instrText>
        </w:r>
        <w:r>
          <w:rPr>
            <w:rFonts w:hint="eastAsia"/>
          </w:rPr>
        </w:r>
        <w:r>
          <w:rPr>
            <w:rFonts w:hint="eastAsia"/>
          </w:rPr>
          <w:fldChar w:fldCharType="separate"/>
        </w:r>
        <w:r>
          <w:t>17</w:t>
        </w:r>
        <w:r>
          <w:rPr>
            <w:rFonts w:hint="eastAsia"/>
          </w:rPr>
          <w:fldChar w:fldCharType="end"/>
        </w:r>
      </w:hyperlink>
    </w:p>
    <w:p w14:paraId="063AC4A1"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64" w:history="1">
        <w:r>
          <w:rPr>
            <w:rStyle w:val="afff5"/>
            <w:rFonts w:asciiTheme="minorEastAsia" w:hAnsiTheme="minorEastAsia" w:hint="eastAsia"/>
            <w:b/>
            <w:kern w:val="0"/>
          </w:rPr>
          <w:t>十一、投标人不良行为处理</w:t>
        </w:r>
        <w:r>
          <w:rPr>
            <w:rFonts w:hint="eastAsia"/>
          </w:rPr>
          <w:tab/>
        </w:r>
        <w:r>
          <w:rPr>
            <w:rFonts w:hint="eastAsia"/>
          </w:rPr>
          <w:fldChar w:fldCharType="begin"/>
        </w:r>
        <w:r>
          <w:rPr>
            <w:rFonts w:hint="eastAsia"/>
          </w:rPr>
          <w:instrText xml:space="preserve"> </w:instrText>
        </w:r>
        <w:r>
          <w:instrText>PAGEREF _Toc217589164 \h</w:instrText>
        </w:r>
        <w:r>
          <w:rPr>
            <w:rFonts w:hint="eastAsia"/>
          </w:rPr>
          <w:instrText xml:space="preserve"> </w:instrText>
        </w:r>
        <w:r>
          <w:rPr>
            <w:rFonts w:hint="eastAsia"/>
          </w:rPr>
        </w:r>
        <w:r>
          <w:rPr>
            <w:rFonts w:hint="eastAsia"/>
          </w:rPr>
          <w:fldChar w:fldCharType="separate"/>
        </w:r>
        <w:r>
          <w:t>18</w:t>
        </w:r>
        <w:r>
          <w:rPr>
            <w:rFonts w:hint="eastAsia"/>
          </w:rPr>
          <w:fldChar w:fldCharType="end"/>
        </w:r>
      </w:hyperlink>
    </w:p>
    <w:p w14:paraId="179602F3" w14:textId="77777777" w:rsidR="00615D14" w:rsidRDefault="00000000">
      <w:pPr>
        <w:pStyle w:val="TOC1"/>
        <w:tabs>
          <w:tab w:val="right" w:leader="dot" w:pos="9232"/>
        </w:tabs>
        <w:rPr>
          <w:rFonts w:asciiTheme="minorHAnsi" w:eastAsiaTheme="minorEastAsia" w:hAnsiTheme="minorHAnsi" w:cstheme="minorBidi"/>
          <w:b w:val="0"/>
          <w:bCs w:val="0"/>
          <w:caps w:val="0"/>
          <w:sz w:val="22"/>
          <w:szCs w:val="24"/>
          <w14:ligatures w14:val="standardContextual"/>
        </w:rPr>
      </w:pPr>
      <w:hyperlink w:anchor="_Toc217589165" w:history="1">
        <w:r>
          <w:rPr>
            <w:rStyle w:val="afff5"/>
            <w:rFonts w:hint="eastAsia"/>
          </w:rPr>
          <w:t>第三部分</w:t>
        </w:r>
        <w:r>
          <w:rPr>
            <w:rStyle w:val="afff5"/>
            <w:rFonts w:hint="eastAsia"/>
          </w:rPr>
          <w:t xml:space="preserve"> </w:t>
        </w:r>
        <w:r>
          <w:rPr>
            <w:rStyle w:val="afff5"/>
            <w:rFonts w:hint="eastAsia"/>
          </w:rPr>
          <w:t>用户需求书</w:t>
        </w:r>
        <w:r>
          <w:rPr>
            <w:rFonts w:hint="eastAsia"/>
          </w:rPr>
          <w:tab/>
        </w:r>
        <w:r>
          <w:rPr>
            <w:rFonts w:hint="eastAsia"/>
          </w:rPr>
          <w:fldChar w:fldCharType="begin"/>
        </w:r>
        <w:r>
          <w:rPr>
            <w:rFonts w:hint="eastAsia"/>
          </w:rPr>
          <w:instrText xml:space="preserve"> </w:instrText>
        </w:r>
        <w:r>
          <w:instrText>PAGEREF _Toc217589165 \h</w:instrText>
        </w:r>
        <w:r>
          <w:rPr>
            <w:rFonts w:hint="eastAsia"/>
          </w:rPr>
          <w:instrText xml:space="preserve"> </w:instrText>
        </w:r>
        <w:r>
          <w:rPr>
            <w:rFonts w:hint="eastAsia"/>
          </w:rPr>
        </w:r>
        <w:r>
          <w:rPr>
            <w:rFonts w:hint="eastAsia"/>
          </w:rPr>
          <w:fldChar w:fldCharType="separate"/>
        </w:r>
        <w:r>
          <w:t>19</w:t>
        </w:r>
        <w:r>
          <w:rPr>
            <w:rFonts w:hint="eastAsia"/>
          </w:rPr>
          <w:fldChar w:fldCharType="end"/>
        </w:r>
      </w:hyperlink>
    </w:p>
    <w:p w14:paraId="70FBD490"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66" w:history="1">
        <w:r>
          <w:rPr>
            <w:rStyle w:val="afff5"/>
            <w:rFonts w:ascii="宋体" w:hAnsi="宋体" w:hint="eastAsia"/>
            <w:b/>
            <w:kern w:val="0"/>
          </w:rPr>
          <w:t>一、项目背景</w:t>
        </w:r>
        <w:r>
          <w:rPr>
            <w:rFonts w:hint="eastAsia"/>
          </w:rPr>
          <w:tab/>
        </w:r>
        <w:r>
          <w:rPr>
            <w:rFonts w:hint="eastAsia"/>
          </w:rPr>
          <w:fldChar w:fldCharType="begin"/>
        </w:r>
        <w:r>
          <w:rPr>
            <w:rFonts w:hint="eastAsia"/>
          </w:rPr>
          <w:instrText xml:space="preserve"> </w:instrText>
        </w:r>
        <w:r>
          <w:instrText>PAGEREF _Toc217589166 \h</w:instrText>
        </w:r>
        <w:r>
          <w:rPr>
            <w:rFonts w:hint="eastAsia"/>
          </w:rPr>
          <w:instrText xml:space="preserve"> </w:instrText>
        </w:r>
        <w:r>
          <w:rPr>
            <w:rFonts w:hint="eastAsia"/>
          </w:rPr>
        </w:r>
        <w:r>
          <w:rPr>
            <w:rFonts w:hint="eastAsia"/>
          </w:rPr>
          <w:fldChar w:fldCharType="separate"/>
        </w:r>
        <w:r>
          <w:t>19</w:t>
        </w:r>
        <w:r>
          <w:rPr>
            <w:rFonts w:hint="eastAsia"/>
          </w:rPr>
          <w:fldChar w:fldCharType="end"/>
        </w:r>
      </w:hyperlink>
    </w:p>
    <w:p w14:paraId="0816804C"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67" w:history="1">
        <w:r>
          <w:rPr>
            <w:rStyle w:val="afff5"/>
            <w:rFonts w:ascii="宋体" w:hAnsi="宋体" w:hint="eastAsia"/>
            <w:b/>
            <w:kern w:val="0"/>
          </w:rPr>
          <w:t>二、采购内容</w:t>
        </w:r>
        <w:r>
          <w:rPr>
            <w:rFonts w:hint="eastAsia"/>
          </w:rPr>
          <w:tab/>
        </w:r>
        <w:r>
          <w:rPr>
            <w:rFonts w:hint="eastAsia"/>
          </w:rPr>
          <w:fldChar w:fldCharType="begin"/>
        </w:r>
        <w:r>
          <w:rPr>
            <w:rFonts w:hint="eastAsia"/>
          </w:rPr>
          <w:instrText xml:space="preserve"> </w:instrText>
        </w:r>
        <w:r>
          <w:instrText>PAGEREF _Toc217589167 \h</w:instrText>
        </w:r>
        <w:r>
          <w:rPr>
            <w:rFonts w:hint="eastAsia"/>
          </w:rPr>
          <w:instrText xml:space="preserve"> </w:instrText>
        </w:r>
        <w:r>
          <w:rPr>
            <w:rFonts w:hint="eastAsia"/>
          </w:rPr>
        </w:r>
        <w:r>
          <w:rPr>
            <w:rFonts w:hint="eastAsia"/>
          </w:rPr>
          <w:fldChar w:fldCharType="separate"/>
        </w:r>
        <w:r>
          <w:t>19</w:t>
        </w:r>
        <w:r>
          <w:rPr>
            <w:rFonts w:hint="eastAsia"/>
          </w:rPr>
          <w:fldChar w:fldCharType="end"/>
        </w:r>
      </w:hyperlink>
    </w:p>
    <w:p w14:paraId="6244A385"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68" w:history="1">
        <w:r>
          <w:rPr>
            <w:rStyle w:val="afff5"/>
            <w:rFonts w:ascii="宋体" w:hAnsi="宋体" w:hint="eastAsia"/>
            <w:b/>
            <w:kern w:val="0"/>
          </w:rPr>
          <w:t>三、报价、费用及结算</w:t>
        </w:r>
        <w:r>
          <w:rPr>
            <w:rFonts w:hint="eastAsia"/>
          </w:rPr>
          <w:tab/>
        </w:r>
        <w:r>
          <w:rPr>
            <w:rFonts w:hint="eastAsia"/>
          </w:rPr>
          <w:fldChar w:fldCharType="begin"/>
        </w:r>
        <w:r>
          <w:rPr>
            <w:rFonts w:hint="eastAsia"/>
          </w:rPr>
          <w:instrText xml:space="preserve"> </w:instrText>
        </w:r>
        <w:r>
          <w:instrText>PAGEREF _Toc217589168 \h</w:instrText>
        </w:r>
        <w:r>
          <w:rPr>
            <w:rFonts w:hint="eastAsia"/>
          </w:rPr>
          <w:instrText xml:space="preserve"> </w:instrText>
        </w:r>
        <w:r>
          <w:rPr>
            <w:rFonts w:hint="eastAsia"/>
          </w:rPr>
        </w:r>
        <w:r>
          <w:rPr>
            <w:rFonts w:hint="eastAsia"/>
          </w:rPr>
          <w:fldChar w:fldCharType="separate"/>
        </w:r>
        <w:r>
          <w:t>22</w:t>
        </w:r>
        <w:r>
          <w:rPr>
            <w:rFonts w:hint="eastAsia"/>
          </w:rPr>
          <w:fldChar w:fldCharType="end"/>
        </w:r>
      </w:hyperlink>
    </w:p>
    <w:p w14:paraId="7E422331"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69" w:history="1">
        <w:r>
          <w:rPr>
            <w:rStyle w:val="afff5"/>
            <w:rFonts w:ascii="宋体" w:hAnsi="宋体" w:hint="eastAsia"/>
            <w:b/>
            <w:bCs/>
          </w:rPr>
          <w:t>四、项目要求</w:t>
        </w:r>
        <w:r>
          <w:rPr>
            <w:rFonts w:hint="eastAsia"/>
          </w:rPr>
          <w:tab/>
        </w:r>
        <w:r>
          <w:rPr>
            <w:rFonts w:hint="eastAsia"/>
          </w:rPr>
          <w:fldChar w:fldCharType="begin"/>
        </w:r>
        <w:r>
          <w:rPr>
            <w:rFonts w:hint="eastAsia"/>
          </w:rPr>
          <w:instrText xml:space="preserve"> </w:instrText>
        </w:r>
        <w:r>
          <w:instrText>PAGEREF _Toc217589169 \h</w:instrText>
        </w:r>
        <w:r>
          <w:rPr>
            <w:rFonts w:hint="eastAsia"/>
          </w:rPr>
          <w:instrText xml:space="preserve"> </w:instrText>
        </w:r>
        <w:r>
          <w:rPr>
            <w:rFonts w:hint="eastAsia"/>
          </w:rPr>
        </w:r>
        <w:r>
          <w:rPr>
            <w:rFonts w:hint="eastAsia"/>
          </w:rPr>
          <w:fldChar w:fldCharType="separate"/>
        </w:r>
        <w:r>
          <w:t>23</w:t>
        </w:r>
        <w:r>
          <w:rPr>
            <w:rFonts w:hint="eastAsia"/>
          </w:rPr>
          <w:fldChar w:fldCharType="end"/>
        </w:r>
      </w:hyperlink>
    </w:p>
    <w:p w14:paraId="4A4D14FF"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70" w:history="1">
        <w:r>
          <w:rPr>
            <w:rStyle w:val="afff5"/>
            <w:rFonts w:ascii="宋体" w:hAnsi="宋体" w:hint="eastAsia"/>
            <w:b/>
            <w:bCs/>
          </w:rPr>
          <w:t>五、服务承诺及其他说明</w:t>
        </w:r>
        <w:r>
          <w:rPr>
            <w:rFonts w:hint="eastAsia"/>
          </w:rPr>
          <w:tab/>
        </w:r>
        <w:r>
          <w:rPr>
            <w:rFonts w:hint="eastAsia"/>
          </w:rPr>
          <w:fldChar w:fldCharType="begin"/>
        </w:r>
        <w:r>
          <w:rPr>
            <w:rFonts w:hint="eastAsia"/>
          </w:rPr>
          <w:instrText xml:space="preserve"> </w:instrText>
        </w:r>
        <w:r>
          <w:instrText>PAGEREF _Toc217589170 \h</w:instrText>
        </w:r>
        <w:r>
          <w:rPr>
            <w:rFonts w:hint="eastAsia"/>
          </w:rPr>
          <w:instrText xml:space="preserve"> </w:instrText>
        </w:r>
        <w:r>
          <w:rPr>
            <w:rFonts w:hint="eastAsia"/>
          </w:rPr>
        </w:r>
        <w:r>
          <w:rPr>
            <w:rFonts w:hint="eastAsia"/>
          </w:rPr>
          <w:fldChar w:fldCharType="separate"/>
        </w:r>
        <w:r>
          <w:t>24</w:t>
        </w:r>
        <w:r>
          <w:rPr>
            <w:rFonts w:hint="eastAsia"/>
          </w:rPr>
          <w:fldChar w:fldCharType="end"/>
        </w:r>
      </w:hyperlink>
    </w:p>
    <w:p w14:paraId="0A2B60C5"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71" w:history="1">
        <w:r>
          <w:rPr>
            <w:rStyle w:val="afff5"/>
            <w:rFonts w:ascii="宋体" w:hAnsi="宋体" w:hint="eastAsia"/>
            <w:b/>
            <w:bCs/>
          </w:rPr>
          <w:t>六、验收标准</w:t>
        </w:r>
        <w:r>
          <w:rPr>
            <w:rFonts w:hint="eastAsia"/>
          </w:rPr>
          <w:tab/>
        </w:r>
        <w:r>
          <w:rPr>
            <w:rFonts w:hint="eastAsia"/>
          </w:rPr>
          <w:fldChar w:fldCharType="begin"/>
        </w:r>
        <w:r>
          <w:rPr>
            <w:rFonts w:hint="eastAsia"/>
          </w:rPr>
          <w:instrText xml:space="preserve"> </w:instrText>
        </w:r>
        <w:r>
          <w:instrText>PAGEREF _Toc217589171 \h</w:instrText>
        </w:r>
        <w:r>
          <w:rPr>
            <w:rFonts w:hint="eastAsia"/>
          </w:rPr>
          <w:instrText xml:space="preserve"> </w:instrText>
        </w:r>
        <w:r>
          <w:rPr>
            <w:rFonts w:hint="eastAsia"/>
          </w:rPr>
        </w:r>
        <w:r>
          <w:rPr>
            <w:rFonts w:hint="eastAsia"/>
          </w:rPr>
          <w:fldChar w:fldCharType="separate"/>
        </w:r>
        <w:r>
          <w:t>24</w:t>
        </w:r>
        <w:r>
          <w:rPr>
            <w:rFonts w:hint="eastAsia"/>
          </w:rPr>
          <w:fldChar w:fldCharType="end"/>
        </w:r>
      </w:hyperlink>
    </w:p>
    <w:p w14:paraId="3D2C08C9"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72" w:history="1">
        <w:r>
          <w:rPr>
            <w:rStyle w:val="afff5"/>
            <w:rFonts w:ascii="宋体" w:hAnsi="宋体" w:hint="eastAsia"/>
            <w:b/>
            <w:kern w:val="0"/>
          </w:rPr>
          <w:t>七、服务考核</w:t>
        </w:r>
        <w:r>
          <w:rPr>
            <w:rFonts w:hint="eastAsia"/>
          </w:rPr>
          <w:tab/>
        </w:r>
        <w:r>
          <w:rPr>
            <w:rFonts w:hint="eastAsia"/>
          </w:rPr>
          <w:fldChar w:fldCharType="begin"/>
        </w:r>
        <w:r>
          <w:rPr>
            <w:rFonts w:hint="eastAsia"/>
          </w:rPr>
          <w:instrText xml:space="preserve"> </w:instrText>
        </w:r>
        <w:r>
          <w:instrText>PAGEREF _Toc217589172 \h</w:instrText>
        </w:r>
        <w:r>
          <w:rPr>
            <w:rFonts w:hint="eastAsia"/>
          </w:rPr>
          <w:instrText xml:space="preserve"> </w:instrText>
        </w:r>
        <w:r>
          <w:rPr>
            <w:rFonts w:hint="eastAsia"/>
          </w:rPr>
        </w:r>
        <w:r>
          <w:rPr>
            <w:rFonts w:hint="eastAsia"/>
          </w:rPr>
          <w:fldChar w:fldCharType="separate"/>
        </w:r>
        <w:r>
          <w:t>25</w:t>
        </w:r>
        <w:r>
          <w:rPr>
            <w:rFonts w:hint="eastAsia"/>
          </w:rPr>
          <w:fldChar w:fldCharType="end"/>
        </w:r>
      </w:hyperlink>
    </w:p>
    <w:p w14:paraId="5D59C8BB" w14:textId="77777777" w:rsidR="00615D14" w:rsidRDefault="00000000">
      <w:pPr>
        <w:pStyle w:val="TOC1"/>
        <w:tabs>
          <w:tab w:val="right" w:leader="dot" w:pos="9232"/>
        </w:tabs>
        <w:rPr>
          <w:rFonts w:asciiTheme="minorHAnsi" w:eastAsiaTheme="minorEastAsia" w:hAnsiTheme="minorHAnsi" w:cstheme="minorBidi"/>
          <w:b w:val="0"/>
          <w:bCs w:val="0"/>
          <w:caps w:val="0"/>
          <w:sz w:val="22"/>
          <w:szCs w:val="24"/>
          <w14:ligatures w14:val="standardContextual"/>
        </w:rPr>
      </w:pPr>
      <w:hyperlink w:anchor="_Toc217589173" w:history="1">
        <w:r>
          <w:rPr>
            <w:rStyle w:val="afff5"/>
            <w:rFonts w:hint="eastAsia"/>
          </w:rPr>
          <w:t>第四部分</w:t>
        </w:r>
        <w:r>
          <w:rPr>
            <w:rStyle w:val="afff5"/>
            <w:rFonts w:hint="eastAsia"/>
          </w:rPr>
          <w:t xml:space="preserve"> </w:t>
        </w:r>
        <w:r>
          <w:rPr>
            <w:rStyle w:val="afff5"/>
            <w:rFonts w:hint="eastAsia"/>
          </w:rPr>
          <w:t>合同书格式</w:t>
        </w:r>
        <w:r>
          <w:rPr>
            <w:rFonts w:hint="eastAsia"/>
          </w:rPr>
          <w:tab/>
        </w:r>
        <w:r>
          <w:rPr>
            <w:rFonts w:hint="eastAsia"/>
          </w:rPr>
          <w:fldChar w:fldCharType="begin"/>
        </w:r>
        <w:r>
          <w:rPr>
            <w:rFonts w:hint="eastAsia"/>
          </w:rPr>
          <w:instrText xml:space="preserve"> </w:instrText>
        </w:r>
        <w:r>
          <w:instrText>PAGEREF _Toc217589173 \h</w:instrText>
        </w:r>
        <w:r>
          <w:rPr>
            <w:rFonts w:hint="eastAsia"/>
          </w:rPr>
          <w:instrText xml:space="preserve"> </w:instrText>
        </w:r>
        <w:r>
          <w:rPr>
            <w:rFonts w:hint="eastAsia"/>
          </w:rPr>
        </w:r>
        <w:r>
          <w:rPr>
            <w:rFonts w:hint="eastAsia"/>
          </w:rPr>
          <w:fldChar w:fldCharType="separate"/>
        </w:r>
        <w:r>
          <w:t>26</w:t>
        </w:r>
        <w:r>
          <w:rPr>
            <w:rFonts w:hint="eastAsia"/>
          </w:rPr>
          <w:fldChar w:fldCharType="end"/>
        </w:r>
      </w:hyperlink>
    </w:p>
    <w:p w14:paraId="5876933C"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74" w:history="1">
        <w:r>
          <w:rPr>
            <w:rStyle w:val="afff5"/>
            <w:rFonts w:ascii="宋体" w:hAnsi="宋体" w:cs="宋体" w:hint="eastAsia"/>
            <w:b/>
            <w:bCs/>
            <w:lang w:val="zh-CN" w:bidi="zh-CN"/>
          </w:rPr>
          <w:t>一、服务内容</w:t>
        </w:r>
        <w:r>
          <w:rPr>
            <w:rFonts w:hint="eastAsia"/>
          </w:rPr>
          <w:tab/>
        </w:r>
        <w:r>
          <w:rPr>
            <w:rFonts w:hint="eastAsia"/>
          </w:rPr>
          <w:fldChar w:fldCharType="begin"/>
        </w:r>
        <w:r>
          <w:rPr>
            <w:rFonts w:hint="eastAsia"/>
          </w:rPr>
          <w:instrText xml:space="preserve"> </w:instrText>
        </w:r>
        <w:r>
          <w:instrText>PAGEREF _Toc217589174 \h</w:instrText>
        </w:r>
        <w:r>
          <w:rPr>
            <w:rFonts w:hint="eastAsia"/>
          </w:rPr>
          <w:instrText xml:space="preserve"> </w:instrText>
        </w:r>
        <w:r>
          <w:rPr>
            <w:rFonts w:hint="eastAsia"/>
          </w:rPr>
        </w:r>
        <w:r>
          <w:rPr>
            <w:rFonts w:hint="eastAsia"/>
          </w:rPr>
          <w:fldChar w:fldCharType="separate"/>
        </w:r>
        <w:r>
          <w:t>26</w:t>
        </w:r>
        <w:r>
          <w:rPr>
            <w:rFonts w:hint="eastAsia"/>
          </w:rPr>
          <w:fldChar w:fldCharType="end"/>
        </w:r>
      </w:hyperlink>
    </w:p>
    <w:p w14:paraId="57FB54D0"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75" w:history="1">
        <w:r>
          <w:rPr>
            <w:rStyle w:val="afff5"/>
            <w:rFonts w:ascii="宋体" w:hAnsi="宋体" w:hint="eastAsia"/>
            <w:b/>
            <w:kern w:val="0"/>
          </w:rPr>
          <w:t>二、报价、费用及结算：</w:t>
        </w:r>
        <w:r>
          <w:rPr>
            <w:rFonts w:hint="eastAsia"/>
          </w:rPr>
          <w:tab/>
        </w:r>
        <w:r>
          <w:rPr>
            <w:rFonts w:hint="eastAsia"/>
          </w:rPr>
          <w:fldChar w:fldCharType="begin"/>
        </w:r>
        <w:r>
          <w:rPr>
            <w:rFonts w:hint="eastAsia"/>
          </w:rPr>
          <w:instrText xml:space="preserve"> </w:instrText>
        </w:r>
        <w:r>
          <w:instrText>PAGEREF _Toc217589175 \h</w:instrText>
        </w:r>
        <w:r>
          <w:rPr>
            <w:rFonts w:hint="eastAsia"/>
          </w:rPr>
          <w:instrText xml:space="preserve"> </w:instrText>
        </w:r>
        <w:r>
          <w:rPr>
            <w:rFonts w:hint="eastAsia"/>
          </w:rPr>
        </w:r>
        <w:r>
          <w:rPr>
            <w:rFonts w:hint="eastAsia"/>
          </w:rPr>
          <w:fldChar w:fldCharType="separate"/>
        </w:r>
        <w:r>
          <w:t>30</w:t>
        </w:r>
        <w:r>
          <w:rPr>
            <w:rFonts w:hint="eastAsia"/>
          </w:rPr>
          <w:fldChar w:fldCharType="end"/>
        </w:r>
      </w:hyperlink>
    </w:p>
    <w:p w14:paraId="5FF19E9B"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76" w:history="1">
        <w:r>
          <w:rPr>
            <w:rStyle w:val="afff5"/>
            <w:rFonts w:ascii="宋体" w:hAnsi="宋体" w:hint="eastAsia"/>
            <w:b/>
            <w:bCs/>
          </w:rPr>
          <w:t>三、配送食材质量及相关要求</w:t>
        </w:r>
        <w:r>
          <w:rPr>
            <w:rFonts w:hint="eastAsia"/>
          </w:rPr>
          <w:tab/>
        </w:r>
        <w:r>
          <w:rPr>
            <w:rFonts w:hint="eastAsia"/>
          </w:rPr>
          <w:fldChar w:fldCharType="begin"/>
        </w:r>
        <w:r>
          <w:rPr>
            <w:rFonts w:hint="eastAsia"/>
          </w:rPr>
          <w:instrText xml:space="preserve"> </w:instrText>
        </w:r>
        <w:r>
          <w:instrText>PAGEREF _Toc217589176 \h</w:instrText>
        </w:r>
        <w:r>
          <w:rPr>
            <w:rFonts w:hint="eastAsia"/>
          </w:rPr>
          <w:instrText xml:space="preserve"> </w:instrText>
        </w:r>
        <w:r>
          <w:rPr>
            <w:rFonts w:hint="eastAsia"/>
          </w:rPr>
        </w:r>
        <w:r>
          <w:rPr>
            <w:rFonts w:hint="eastAsia"/>
          </w:rPr>
          <w:fldChar w:fldCharType="separate"/>
        </w:r>
        <w:r>
          <w:t>31</w:t>
        </w:r>
        <w:r>
          <w:rPr>
            <w:rFonts w:hint="eastAsia"/>
          </w:rPr>
          <w:fldChar w:fldCharType="end"/>
        </w:r>
      </w:hyperlink>
    </w:p>
    <w:p w14:paraId="535E817D"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77" w:history="1">
        <w:r>
          <w:rPr>
            <w:rStyle w:val="afff5"/>
            <w:rFonts w:ascii="宋体" w:hAnsi="宋体" w:hint="eastAsia"/>
            <w:b/>
            <w:bCs/>
          </w:rPr>
          <w:t>四、服务承诺及其他说明</w:t>
        </w:r>
        <w:r>
          <w:rPr>
            <w:rFonts w:hint="eastAsia"/>
          </w:rPr>
          <w:tab/>
        </w:r>
        <w:r>
          <w:rPr>
            <w:rFonts w:hint="eastAsia"/>
          </w:rPr>
          <w:fldChar w:fldCharType="begin"/>
        </w:r>
        <w:r>
          <w:rPr>
            <w:rFonts w:hint="eastAsia"/>
          </w:rPr>
          <w:instrText xml:space="preserve"> </w:instrText>
        </w:r>
        <w:r>
          <w:instrText>PAGEREF _Toc217589177 \h</w:instrText>
        </w:r>
        <w:r>
          <w:rPr>
            <w:rFonts w:hint="eastAsia"/>
          </w:rPr>
          <w:instrText xml:space="preserve"> </w:instrText>
        </w:r>
        <w:r>
          <w:rPr>
            <w:rFonts w:hint="eastAsia"/>
          </w:rPr>
        </w:r>
        <w:r>
          <w:rPr>
            <w:rFonts w:hint="eastAsia"/>
          </w:rPr>
          <w:fldChar w:fldCharType="separate"/>
        </w:r>
        <w:r>
          <w:t>33</w:t>
        </w:r>
        <w:r>
          <w:rPr>
            <w:rFonts w:hint="eastAsia"/>
          </w:rPr>
          <w:fldChar w:fldCharType="end"/>
        </w:r>
      </w:hyperlink>
    </w:p>
    <w:p w14:paraId="6B9A88CD"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78" w:history="1">
        <w:r>
          <w:rPr>
            <w:rStyle w:val="afff5"/>
            <w:rFonts w:ascii="宋体" w:hAnsi="宋体" w:hint="eastAsia"/>
            <w:b/>
          </w:rPr>
          <w:t>五、验收标准</w:t>
        </w:r>
        <w:r>
          <w:rPr>
            <w:rFonts w:hint="eastAsia"/>
          </w:rPr>
          <w:tab/>
        </w:r>
        <w:r>
          <w:rPr>
            <w:rFonts w:hint="eastAsia"/>
          </w:rPr>
          <w:fldChar w:fldCharType="begin"/>
        </w:r>
        <w:r>
          <w:rPr>
            <w:rFonts w:hint="eastAsia"/>
          </w:rPr>
          <w:instrText xml:space="preserve"> </w:instrText>
        </w:r>
        <w:r>
          <w:instrText>PAGEREF _Toc217589178 \h</w:instrText>
        </w:r>
        <w:r>
          <w:rPr>
            <w:rFonts w:hint="eastAsia"/>
          </w:rPr>
          <w:instrText xml:space="preserve"> </w:instrText>
        </w:r>
        <w:r>
          <w:rPr>
            <w:rFonts w:hint="eastAsia"/>
          </w:rPr>
        </w:r>
        <w:r>
          <w:rPr>
            <w:rFonts w:hint="eastAsia"/>
          </w:rPr>
          <w:fldChar w:fldCharType="separate"/>
        </w:r>
        <w:r>
          <w:t>33</w:t>
        </w:r>
        <w:r>
          <w:rPr>
            <w:rFonts w:hint="eastAsia"/>
          </w:rPr>
          <w:fldChar w:fldCharType="end"/>
        </w:r>
      </w:hyperlink>
    </w:p>
    <w:p w14:paraId="227F0BFF"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79" w:history="1">
        <w:r>
          <w:rPr>
            <w:rStyle w:val="afff5"/>
            <w:rFonts w:ascii="宋体" w:hAnsi="宋体" w:hint="eastAsia"/>
            <w:b/>
          </w:rPr>
          <w:t>六、服务考核</w:t>
        </w:r>
        <w:r>
          <w:rPr>
            <w:rFonts w:hint="eastAsia"/>
          </w:rPr>
          <w:tab/>
        </w:r>
        <w:r>
          <w:rPr>
            <w:rFonts w:hint="eastAsia"/>
          </w:rPr>
          <w:fldChar w:fldCharType="begin"/>
        </w:r>
        <w:r>
          <w:rPr>
            <w:rFonts w:hint="eastAsia"/>
          </w:rPr>
          <w:instrText xml:space="preserve"> </w:instrText>
        </w:r>
        <w:r>
          <w:instrText>PAGEREF _Toc217589179 \h</w:instrText>
        </w:r>
        <w:r>
          <w:rPr>
            <w:rFonts w:hint="eastAsia"/>
          </w:rPr>
          <w:instrText xml:space="preserve"> </w:instrText>
        </w:r>
        <w:r>
          <w:rPr>
            <w:rFonts w:hint="eastAsia"/>
          </w:rPr>
        </w:r>
        <w:r>
          <w:rPr>
            <w:rFonts w:hint="eastAsia"/>
          </w:rPr>
          <w:fldChar w:fldCharType="separate"/>
        </w:r>
        <w:r>
          <w:t>36</w:t>
        </w:r>
        <w:r>
          <w:rPr>
            <w:rFonts w:hint="eastAsia"/>
          </w:rPr>
          <w:fldChar w:fldCharType="end"/>
        </w:r>
      </w:hyperlink>
    </w:p>
    <w:p w14:paraId="7EFC0249" w14:textId="77777777" w:rsidR="00615D14" w:rsidRDefault="00000000">
      <w:pPr>
        <w:pStyle w:val="TOC1"/>
        <w:tabs>
          <w:tab w:val="right" w:leader="dot" w:pos="9232"/>
        </w:tabs>
        <w:rPr>
          <w:rFonts w:asciiTheme="minorHAnsi" w:eastAsiaTheme="minorEastAsia" w:hAnsiTheme="minorHAnsi" w:cstheme="minorBidi"/>
          <w:b w:val="0"/>
          <w:bCs w:val="0"/>
          <w:caps w:val="0"/>
          <w:sz w:val="22"/>
          <w:szCs w:val="24"/>
          <w14:ligatures w14:val="standardContextual"/>
        </w:rPr>
      </w:pPr>
      <w:hyperlink w:anchor="_Toc217589180" w:history="1">
        <w:r>
          <w:rPr>
            <w:rStyle w:val="afff5"/>
            <w:rFonts w:asciiTheme="minorEastAsia" w:hAnsiTheme="minorEastAsia" w:hint="eastAsia"/>
            <w:kern w:val="1"/>
          </w:rPr>
          <w:t>第五部分 评审办法</w:t>
        </w:r>
        <w:r>
          <w:rPr>
            <w:rFonts w:hint="eastAsia"/>
          </w:rPr>
          <w:tab/>
        </w:r>
        <w:r>
          <w:rPr>
            <w:rFonts w:hint="eastAsia"/>
          </w:rPr>
          <w:fldChar w:fldCharType="begin"/>
        </w:r>
        <w:r>
          <w:rPr>
            <w:rFonts w:hint="eastAsia"/>
          </w:rPr>
          <w:instrText xml:space="preserve"> </w:instrText>
        </w:r>
        <w:r>
          <w:instrText>PAGEREF _Toc217589180 \h</w:instrText>
        </w:r>
        <w:r>
          <w:rPr>
            <w:rFonts w:hint="eastAsia"/>
          </w:rPr>
          <w:instrText xml:space="preserve"> </w:instrText>
        </w:r>
        <w:r>
          <w:rPr>
            <w:rFonts w:hint="eastAsia"/>
          </w:rPr>
        </w:r>
        <w:r>
          <w:rPr>
            <w:rFonts w:hint="eastAsia"/>
          </w:rPr>
          <w:fldChar w:fldCharType="separate"/>
        </w:r>
        <w:r>
          <w:t>39</w:t>
        </w:r>
        <w:r>
          <w:rPr>
            <w:rFonts w:hint="eastAsia"/>
          </w:rPr>
          <w:fldChar w:fldCharType="end"/>
        </w:r>
      </w:hyperlink>
    </w:p>
    <w:p w14:paraId="24F0A3C1"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81" w:history="1">
        <w:r>
          <w:rPr>
            <w:rStyle w:val="afff5"/>
            <w:rFonts w:asciiTheme="minorEastAsia" w:hAnsiTheme="minorEastAsia" w:hint="eastAsia"/>
            <w:b/>
            <w:kern w:val="1"/>
          </w:rPr>
          <w:t>一、总则</w:t>
        </w:r>
        <w:r>
          <w:rPr>
            <w:rFonts w:hint="eastAsia"/>
          </w:rPr>
          <w:tab/>
        </w:r>
        <w:r>
          <w:rPr>
            <w:rFonts w:hint="eastAsia"/>
          </w:rPr>
          <w:fldChar w:fldCharType="begin"/>
        </w:r>
        <w:r>
          <w:rPr>
            <w:rFonts w:hint="eastAsia"/>
          </w:rPr>
          <w:instrText xml:space="preserve"> </w:instrText>
        </w:r>
        <w:r>
          <w:instrText>PAGEREF _Toc217589181 \h</w:instrText>
        </w:r>
        <w:r>
          <w:rPr>
            <w:rFonts w:hint="eastAsia"/>
          </w:rPr>
          <w:instrText xml:space="preserve"> </w:instrText>
        </w:r>
        <w:r>
          <w:rPr>
            <w:rFonts w:hint="eastAsia"/>
          </w:rPr>
        </w:r>
        <w:r>
          <w:rPr>
            <w:rFonts w:hint="eastAsia"/>
          </w:rPr>
          <w:fldChar w:fldCharType="separate"/>
        </w:r>
        <w:r>
          <w:t>39</w:t>
        </w:r>
        <w:r>
          <w:rPr>
            <w:rFonts w:hint="eastAsia"/>
          </w:rPr>
          <w:fldChar w:fldCharType="end"/>
        </w:r>
      </w:hyperlink>
    </w:p>
    <w:p w14:paraId="3EC6F90E"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82" w:history="1">
        <w:r>
          <w:rPr>
            <w:rStyle w:val="afff5"/>
            <w:rFonts w:asciiTheme="minorEastAsia" w:hAnsiTheme="minorEastAsia" w:hint="eastAsia"/>
            <w:b/>
            <w:kern w:val="1"/>
          </w:rPr>
          <w:t>二、评审方法</w:t>
        </w:r>
        <w:r>
          <w:rPr>
            <w:rFonts w:hint="eastAsia"/>
          </w:rPr>
          <w:tab/>
        </w:r>
        <w:r>
          <w:rPr>
            <w:rFonts w:hint="eastAsia"/>
          </w:rPr>
          <w:fldChar w:fldCharType="begin"/>
        </w:r>
        <w:r>
          <w:rPr>
            <w:rFonts w:hint="eastAsia"/>
          </w:rPr>
          <w:instrText xml:space="preserve"> </w:instrText>
        </w:r>
        <w:r>
          <w:instrText>PAGEREF _Toc217589182 \h</w:instrText>
        </w:r>
        <w:r>
          <w:rPr>
            <w:rFonts w:hint="eastAsia"/>
          </w:rPr>
          <w:instrText xml:space="preserve"> </w:instrText>
        </w:r>
        <w:r>
          <w:rPr>
            <w:rFonts w:hint="eastAsia"/>
          </w:rPr>
        </w:r>
        <w:r>
          <w:rPr>
            <w:rFonts w:hint="eastAsia"/>
          </w:rPr>
          <w:fldChar w:fldCharType="separate"/>
        </w:r>
        <w:r>
          <w:t>39</w:t>
        </w:r>
        <w:r>
          <w:rPr>
            <w:rFonts w:hint="eastAsia"/>
          </w:rPr>
          <w:fldChar w:fldCharType="end"/>
        </w:r>
      </w:hyperlink>
    </w:p>
    <w:p w14:paraId="724D7509"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83" w:history="1">
        <w:r>
          <w:rPr>
            <w:rStyle w:val="afff5"/>
            <w:rFonts w:asciiTheme="minorEastAsia" w:hAnsiTheme="minorEastAsia" w:hint="eastAsia"/>
            <w:b/>
            <w:kern w:val="1"/>
          </w:rPr>
          <w:t>三、投标文件初审</w:t>
        </w:r>
        <w:r>
          <w:rPr>
            <w:rFonts w:hint="eastAsia"/>
          </w:rPr>
          <w:tab/>
        </w:r>
        <w:r>
          <w:rPr>
            <w:rFonts w:hint="eastAsia"/>
          </w:rPr>
          <w:fldChar w:fldCharType="begin"/>
        </w:r>
        <w:r>
          <w:rPr>
            <w:rFonts w:hint="eastAsia"/>
          </w:rPr>
          <w:instrText xml:space="preserve"> </w:instrText>
        </w:r>
        <w:r>
          <w:instrText>PAGEREF _Toc217589183 \h</w:instrText>
        </w:r>
        <w:r>
          <w:rPr>
            <w:rFonts w:hint="eastAsia"/>
          </w:rPr>
          <w:instrText xml:space="preserve"> </w:instrText>
        </w:r>
        <w:r>
          <w:rPr>
            <w:rFonts w:hint="eastAsia"/>
          </w:rPr>
        </w:r>
        <w:r>
          <w:rPr>
            <w:rFonts w:hint="eastAsia"/>
          </w:rPr>
          <w:fldChar w:fldCharType="separate"/>
        </w:r>
        <w:r>
          <w:t>40</w:t>
        </w:r>
        <w:r>
          <w:rPr>
            <w:rFonts w:hint="eastAsia"/>
          </w:rPr>
          <w:fldChar w:fldCharType="end"/>
        </w:r>
      </w:hyperlink>
    </w:p>
    <w:p w14:paraId="208FCA24"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84" w:history="1">
        <w:r>
          <w:rPr>
            <w:rStyle w:val="afff5"/>
            <w:rFonts w:asciiTheme="minorEastAsia" w:hAnsiTheme="minorEastAsia" w:hint="eastAsia"/>
            <w:b/>
            <w:kern w:val="1"/>
          </w:rPr>
          <w:t>四、投标文件详细评审</w:t>
        </w:r>
        <w:r>
          <w:rPr>
            <w:rFonts w:hint="eastAsia"/>
          </w:rPr>
          <w:tab/>
        </w:r>
        <w:r>
          <w:rPr>
            <w:rFonts w:hint="eastAsia"/>
          </w:rPr>
          <w:fldChar w:fldCharType="begin"/>
        </w:r>
        <w:r>
          <w:rPr>
            <w:rFonts w:hint="eastAsia"/>
          </w:rPr>
          <w:instrText xml:space="preserve"> </w:instrText>
        </w:r>
        <w:r>
          <w:instrText>PAGEREF _Toc217589184 \h</w:instrText>
        </w:r>
        <w:r>
          <w:rPr>
            <w:rFonts w:hint="eastAsia"/>
          </w:rPr>
          <w:instrText xml:space="preserve"> </w:instrText>
        </w:r>
        <w:r>
          <w:rPr>
            <w:rFonts w:hint="eastAsia"/>
          </w:rPr>
        </w:r>
        <w:r>
          <w:rPr>
            <w:rFonts w:hint="eastAsia"/>
          </w:rPr>
          <w:fldChar w:fldCharType="separate"/>
        </w:r>
        <w:r>
          <w:t>40</w:t>
        </w:r>
        <w:r>
          <w:rPr>
            <w:rFonts w:hint="eastAsia"/>
          </w:rPr>
          <w:fldChar w:fldCharType="end"/>
        </w:r>
      </w:hyperlink>
    </w:p>
    <w:p w14:paraId="474A81E6"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85" w:history="1">
        <w:r>
          <w:rPr>
            <w:rStyle w:val="afff5"/>
            <w:rFonts w:asciiTheme="minorEastAsia" w:hAnsiTheme="minorEastAsia" w:hint="eastAsia"/>
            <w:b/>
            <w:kern w:val="1"/>
          </w:rPr>
          <w:t>五、推荐中标候选人</w:t>
        </w:r>
        <w:r>
          <w:rPr>
            <w:rFonts w:hint="eastAsia"/>
          </w:rPr>
          <w:tab/>
        </w:r>
        <w:r>
          <w:rPr>
            <w:rFonts w:hint="eastAsia"/>
          </w:rPr>
          <w:fldChar w:fldCharType="begin"/>
        </w:r>
        <w:r>
          <w:rPr>
            <w:rFonts w:hint="eastAsia"/>
          </w:rPr>
          <w:instrText xml:space="preserve"> </w:instrText>
        </w:r>
        <w:r>
          <w:instrText>PAGEREF _Toc217589185 \h</w:instrText>
        </w:r>
        <w:r>
          <w:rPr>
            <w:rFonts w:hint="eastAsia"/>
          </w:rPr>
          <w:instrText xml:space="preserve"> </w:instrText>
        </w:r>
        <w:r>
          <w:rPr>
            <w:rFonts w:hint="eastAsia"/>
          </w:rPr>
        </w:r>
        <w:r>
          <w:rPr>
            <w:rFonts w:hint="eastAsia"/>
          </w:rPr>
          <w:fldChar w:fldCharType="separate"/>
        </w:r>
        <w:r>
          <w:t>41</w:t>
        </w:r>
        <w:r>
          <w:rPr>
            <w:rFonts w:hint="eastAsia"/>
          </w:rPr>
          <w:fldChar w:fldCharType="end"/>
        </w:r>
      </w:hyperlink>
    </w:p>
    <w:p w14:paraId="10661E96"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86" w:history="1">
        <w:r>
          <w:rPr>
            <w:rStyle w:val="afff5"/>
            <w:rFonts w:asciiTheme="minorEastAsia" w:hAnsiTheme="minorEastAsia" w:hint="eastAsia"/>
            <w:b/>
            <w:kern w:val="1"/>
          </w:rPr>
          <w:t>六、法律责任</w:t>
        </w:r>
        <w:r>
          <w:rPr>
            <w:rFonts w:hint="eastAsia"/>
          </w:rPr>
          <w:tab/>
        </w:r>
        <w:r>
          <w:rPr>
            <w:rFonts w:hint="eastAsia"/>
          </w:rPr>
          <w:fldChar w:fldCharType="begin"/>
        </w:r>
        <w:r>
          <w:rPr>
            <w:rFonts w:hint="eastAsia"/>
          </w:rPr>
          <w:instrText xml:space="preserve"> </w:instrText>
        </w:r>
        <w:r>
          <w:instrText>PAGEREF _Toc217589186 \h</w:instrText>
        </w:r>
        <w:r>
          <w:rPr>
            <w:rFonts w:hint="eastAsia"/>
          </w:rPr>
          <w:instrText xml:space="preserve"> </w:instrText>
        </w:r>
        <w:r>
          <w:rPr>
            <w:rFonts w:hint="eastAsia"/>
          </w:rPr>
        </w:r>
        <w:r>
          <w:rPr>
            <w:rFonts w:hint="eastAsia"/>
          </w:rPr>
          <w:fldChar w:fldCharType="separate"/>
        </w:r>
        <w:r>
          <w:t>41</w:t>
        </w:r>
        <w:r>
          <w:rPr>
            <w:rFonts w:hint="eastAsia"/>
          </w:rPr>
          <w:fldChar w:fldCharType="end"/>
        </w:r>
      </w:hyperlink>
    </w:p>
    <w:p w14:paraId="38B025A7"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87" w:history="1">
        <w:r>
          <w:rPr>
            <w:rStyle w:val="afff5"/>
            <w:rFonts w:asciiTheme="minorEastAsia" w:hAnsiTheme="minorEastAsia" w:hint="eastAsia"/>
            <w:b/>
            <w:kern w:val="1"/>
          </w:rPr>
          <w:t>七、拒绝投标的权利</w:t>
        </w:r>
        <w:r>
          <w:rPr>
            <w:rFonts w:hint="eastAsia"/>
          </w:rPr>
          <w:tab/>
        </w:r>
        <w:r>
          <w:rPr>
            <w:rFonts w:hint="eastAsia"/>
          </w:rPr>
          <w:fldChar w:fldCharType="begin"/>
        </w:r>
        <w:r>
          <w:rPr>
            <w:rFonts w:hint="eastAsia"/>
          </w:rPr>
          <w:instrText xml:space="preserve"> </w:instrText>
        </w:r>
        <w:r>
          <w:instrText>PAGEREF _Toc217589187 \h</w:instrText>
        </w:r>
        <w:r>
          <w:rPr>
            <w:rFonts w:hint="eastAsia"/>
          </w:rPr>
          <w:instrText xml:space="preserve"> </w:instrText>
        </w:r>
        <w:r>
          <w:rPr>
            <w:rFonts w:hint="eastAsia"/>
          </w:rPr>
        </w:r>
        <w:r>
          <w:rPr>
            <w:rFonts w:hint="eastAsia"/>
          </w:rPr>
          <w:fldChar w:fldCharType="separate"/>
        </w:r>
        <w:r>
          <w:t>41</w:t>
        </w:r>
        <w:r>
          <w:rPr>
            <w:rFonts w:hint="eastAsia"/>
          </w:rPr>
          <w:fldChar w:fldCharType="end"/>
        </w:r>
      </w:hyperlink>
    </w:p>
    <w:p w14:paraId="58A1443E"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88" w:history="1">
        <w:r>
          <w:rPr>
            <w:rStyle w:val="afff5"/>
            <w:rFonts w:asciiTheme="minorEastAsia" w:hAnsiTheme="minorEastAsia" w:hint="eastAsia"/>
            <w:b/>
            <w:kern w:val="1"/>
          </w:rPr>
          <w:t>附表1：初步评审表</w:t>
        </w:r>
        <w:r>
          <w:rPr>
            <w:rFonts w:hint="eastAsia"/>
          </w:rPr>
          <w:tab/>
        </w:r>
        <w:r>
          <w:rPr>
            <w:rFonts w:hint="eastAsia"/>
          </w:rPr>
          <w:fldChar w:fldCharType="begin"/>
        </w:r>
        <w:r>
          <w:rPr>
            <w:rFonts w:hint="eastAsia"/>
          </w:rPr>
          <w:instrText xml:space="preserve"> </w:instrText>
        </w:r>
        <w:r>
          <w:instrText>PAGEREF _Toc217589188 \h</w:instrText>
        </w:r>
        <w:r>
          <w:rPr>
            <w:rFonts w:hint="eastAsia"/>
          </w:rPr>
          <w:instrText xml:space="preserve"> </w:instrText>
        </w:r>
        <w:r>
          <w:rPr>
            <w:rFonts w:hint="eastAsia"/>
          </w:rPr>
        </w:r>
        <w:r>
          <w:rPr>
            <w:rFonts w:hint="eastAsia"/>
          </w:rPr>
          <w:fldChar w:fldCharType="separate"/>
        </w:r>
        <w:r>
          <w:t>42</w:t>
        </w:r>
        <w:r>
          <w:rPr>
            <w:rFonts w:hint="eastAsia"/>
          </w:rPr>
          <w:fldChar w:fldCharType="end"/>
        </w:r>
      </w:hyperlink>
    </w:p>
    <w:p w14:paraId="3DC3F0CA"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89" w:history="1">
        <w:r>
          <w:rPr>
            <w:rStyle w:val="afff5"/>
            <w:rFonts w:asciiTheme="minorEastAsia" w:hAnsiTheme="minorEastAsia" w:hint="eastAsia"/>
            <w:b/>
            <w:kern w:val="1"/>
          </w:rPr>
          <w:t>附表2：评分标准表</w:t>
        </w:r>
        <w:r>
          <w:rPr>
            <w:rFonts w:hint="eastAsia"/>
          </w:rPr>
          <w:tab/>
        </w:r>
        <w:r>
          <w:rPr>
            <w:rFonts w:hint="eastAsia"/>
          </w:rPr>
          <w:fldChar w:fldCharType="begin"/>
        </w:r>
        <w:r>
          <w:rPr>
            <w:rFonts w:hint="eastAsia"/>
          </w:rPr>
          <w:instrText xml:space="preserve"> </w:instrText>
        </w:r>
        <w:r>
          <w:instrText>PAGEREF _Toc217589189 \h</w:instrText>
        </w:r>
        <w:r>
          <w:rPr>
            <w:rFonts w:hint="eastAsia"/>
          </w:rPr>
          <w:instrText xml:space="preserve"> </w:instrText>
        </w:r>
        <w:r>
          <w:rPr>
            <w:rFonts w:hint="eastAsia"/>
          </w:rPr>
        </w:r>
        <w:r>
          <w:rPr>
            <w:rFonts w:hint="eastAsia"/>
          </w:rPr>
          <w:fldChar w:fldCharType="separate"/>
        </w:r>
        <w:r>
          <w:t>43</w:t>
        </w:r>
        <w:r>
          <w:rPr>
            <w:rFonts w:hint="eastAsia"/>
          </w:rPr>
          <w:fldChar w:fldCharType="end"/>
        </w:r>
      </w:hyperlink>
    </w:p>
    <w:p w14:paraId="20F94F4D"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90" w:history="1">
        <w:r>
          <w:rPr>
            <w:rStyle w:val="afff5"/>
            <w:rFonts w:asciiTheme="minorEastAsia" w:hAnsiTheme="minorEastAsia" w:hint="eastAsia"/>
            <w:b/>
            <w:kern w:val="1"/>
          </w:rPr>
          <w:t>附表3：价格评审表</w:t>
        </w:r>
        <w:r>
          <w:rPr>
            <w:rFonts w:hint="eastAsia"/>
          </w:rPr>
          <w:tab/>
        </w:r>
        <w:r>
          <w:rPr>
            <w:rFonts w:hint="eastAsia"/>
          </w:rPr>
          <w:fldChar w:fldCharType="begin"/>
        </w:r>
        <w:r>
          <w:rPr>
            <w:rFonts w:hint="eastAsia"/>
          </w:rPr>
          <w:instrText xml:space="preserve"> </w:instrText>
        </w:r>
        <w:r>
          <w:instrText>PAGEREF _Toc217589190 \h</w:instrText>
        </w:r>
        <w:r>
          <w:rPr>
            <w:rFonts w:hint="eastAsia"/>
          </w:rPr>
          <w:instrText xml:space="preserve"> </w:instrText>
        </w:r>
        <w:r>
          <w:rPr>
            <w:rFonts w:hint="eastAsia"/>
          </w:rPr>
        </w:r>
        <w:r>
          <w:rPr>
            <w:rFonts w:hint="eastAsia"/>
          </w:rPr>
          <w:fldChar w:fldCharType="separate"/>
        </w:r>
        <w:r>
          <w:t>46</w:t>
        </w:r>
        <w:r>
          <w:rPr>
            <w:rFonts w:hint="eastAsia"/>
          </w:rPr>
          <w:fldChar w:fldCharType="end"/>
        </w:r>
      </w:hyperlink>
    </w:p>
    <w:p w14:paraId="1763EF41" w14:textId="77777777" w:rsidR="00615D14" w:rsidRDefault="00000000">
      <w:pPr>
        <w:pStyle w:val="TOC1"/>
        <w:tabs>
          <w:tab w:val="right" w:leader="dot" w:pos="9232"/>
        </w:tabs>
        <w:rPr>
          <w:rFonts w:asciiTheme="minorHAnsi" w:eastAsiaTheme="minorEastAsia" w:hAnsiTheme="minorHAnsi" w:cstheme="minorBidi"/>
          <w:b w:val="0"/>
          <w:bCs w:val="0"/>
          <w:caps w:val="0"/>
          <w:sz w:val="22"/>
          <w:szCs w:val="24"/>
          <w14:ligatures w14:val="standardContextual"/>
        </w:rPr>
      </w:pPr>
      <w:hyperlink w:anchor="_Toc217589191" w:history="1">
        <w:r>
          <w:rPr>
            <w:rStyle w:val="afff5"/>
            <w:rFonts w:hint="eastAsia"/>
          </w:rPr>
          <w:t>第六部分</w:t>
        </w:r>
        <w:r>
          <w:rPr>
            <w:rStyle w:val="afff5"/>
            <w:rFonts w:hint="eastAsia"/>
          </w:rPr>
          <w:t xml:space="preserve"> </w:t>
        </w:r>
        <w:r>
          <w:rPr>
            <w:rStyle w:val="afff5"/>
            <w:rFonts w:hint="eastAsia"/>
          </w:rPr>
          <w:t>投标文件格式</w:t>
        </w:r>
        <w:r>
          <w:rPr>
            <w:rFonts w:hint="eastAsia"/>
          </w:rPr>
          <w:tab/>
        </w:r>
        <w:r>
          <w:rPr>
            <w:rFonts w:hint="eastAsia"/>
          </w:rPr>
          <w:fldChar w:fldCharType="begin"/>
        </w:r>
        <w:r>
          <w:rPr>
            <w:rFonts w:hint="eastAsia"/>
          </w:rPr>
          <w:instrText xml:space="preserve"> </w:instrText>
        </w:r>
        <w:r>
          <w:instrText>PAGEREF _Toc217589191 \h</w:instrText>
        </w:r>
        <w:r>
          <w:rPr>
            <w:rFonts w:hint="eastAsia"/>
          </w:rPr>
          <w:instrText xml:space="preserve"> </w:instrText>
        </w:r>
        <w:r>
          <w:rPr>
            <w:rFonts w:hint="eastAsia"/>
          </w:rPr>
        </w:r>
        <w:r>
          <w:rPr>
            <w:rFonts w:hint="eastAsia"/>
          </w:rPr>
          <w:fldChar w:fldCharType="separate"/>
        </w:r>
        <w:r>
          <w:t>47</w:t>
        </w:r>
        <w:r>
          <w:rPr>
            <w:rFonts w:hint="eastAsia"/>
          </w:rPr>
          <w:fldChar w:fldCharType="end"/>
        </w:r>
      </w:hyperlink>
    </w:p>
    <w:p w14:paraId="6FDE3F84"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92" w:history="1">
        <w:r>
          <w:rPr>
            <w:rStyle w:val="afff5"/>
            <w:rFonts w:hint="eastAsia"/>
            <w:b/>
          </w:rPr>
          <w:t>封面格式内容</w:t>
        </w:r>
        <w:r>
          <w:rPr>
            <w:rFonts w:hint="eastAsia"/>
          </w:rPr>
          <w:tab/>
        </w:r>
        <w:r>
          <w:rPr>
            <w:rFonts w:hint="eastAsia"/>
          </w:rPr>
          <w:fldChar w:fldCharType="begin"/>
        </w:r>
        <w:r>
          <w:rPr>
            <w:rFonts w:hint="eastAsia"/>
          </w:rPr>
          <w:instrText xml:space="preserve"> </w:instrText>
        </w:r>
        <w:r>
          <w:instrText>PAGEREF _Toc217589192 \h</w:instrText>
        </w:r>
        <w:r>
          <w:rPr>
            <w:rFonts w:hint="eastAsia"/>
          </w:rPr>
          <w:instrText xml:space="preserve"> </w:instrText>
        </w:r>
        <w:r>
          <w:rPr>
            <w:rFonts w:hint="eastAsia"/>
          </w:rPr>
        </w:r>
        <w:r>
          <w:rPr>
            <w:rFonts w:hint="eastAsia"/>
          </w:rPr>
          <w:fldChar w:fldCharType="separate"/>
        </w:r>
        <w:r>
          <w:t>47</w:t>
        </w:r>
        <w:r>
          <w:rPr>
            <w:rFonts w:hint="eastAsia"/>
          </w:rPr>
          <w:fldChar w:fldCharType="end"/>
        </w:r>
      </w:hyperlink>
    </w:p>
    <w:p w14:paraId="3C379FEB"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93" w:history="1">
        <w:r>
          <w:rPr>
            <w:rStyle w:val="afff5"/>
            <w:rFonts w:hint="eastAsia"/>
            <w:b/>
          </w:rPr>
          <w:t>投标文件目录</w:t>
        </w:r>
        <w:r>
          <w:rPr>
            <w:rFonts w:hint="eastAsia"/>
          </w:rPr>
          <w:tab/>
        </w:r>
        <w:r>
          <w:rPr>
            <w:rFonts w:hint="eastAsia"/>
          </w:rPr>
          <w:fldChar w:fldCharType="begin"/>
        </w:r>
        <w:r>
          <w:rPr>
            <w:rFonts w:hint="eastAsia"/>
          </w:rPr>
          <w:instrText xml:space="preserve"> </w:instrText>
        </w:r>
        <w:r>
          <w:instrText>PAGEREF _Toc217589193 \h</w:instrText>
        </w:r>
        <w:r>
          <w:rPr>
            <w:rFonts w:hint="eastAsia"/>
          </w:rPr>
          <w:instrText xml:space="preserve"> </w:instrText>
        </w:r>
        <w:r>
          <w:rPr>
            <w:rFonts w:hint="eastAsia"/>
          </w:rPr>
        </w:r>
        <w:r>
          <w:rPr>
            <w:rFonts w:hint="eastAsia"/>
          </w:rPr>
          <w:fldChar w:fldCharType="separate"/>
        </w:r>
        <w:r>
          <w:t>48</w:t>
        </w:r>
        <w:r>
          <w:rPr>
            <w:rFonts w:hint="eastAsia"/>
          </w:rPr>
          <w:fldChar w:fldCharType="end"/>
        </w:r>
      </w:hyperlink>
    </w:p>
    <w:p w14:paraId="3CFEC2AD"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194" w:history="1">
        <w:r>
          <w:rPr>
            <w:rStyle w:val="afff5"/>
            <w:rFonts w:hint="eastAsia"/>
            <w:b/>
          </w:rPr>
          <w:t>第一章</w:t>
        </w:r>
        <w:r>
          <w:rPr>
            <w:rStyle w:val="afff5"/>
            <w:rFonts w:hint="eastAsia"/>
            <w:b/>
          </w:rPr>
          <w:t xml:space="preserve"> </w:t>
        </w:r>
        <w:r>
          <w:rPr>
            <w:rStyle w:val="afff5"/>
            <w:rFonts w:hint="eastAsia"/>
            <w:b/>
          </w:rPr>
          <w:t>初步审查文件</w:t>
        </w:r>
        <w:r>
          <w:rPr>
            <w:rFonts w:hint="eastAsia"/>
          </w:rPr>
          <w:tab/>
        </w:r>
        <w:r>
          <w:rPr>
            <w:rFonts w:hint="eastAsia"/>
          </w:rPr>
          <w:fldChar w:fldCharType="begin"/>
        </w:r>
        <w:r>
          <w:rPr>
            <w:rFonts w:hint="eastAsia"/>
          </w:rPr>
          <w:instrText xml:space="preserve"> </w:instrText>
        </w:r>
        <w:r>
          <w:instrText>PAGEREF _Toc217589194 \h</w:instrText>
        </w:r>
        <w:r>
          <w:rPr>
            <w:rFonts w:hint="eastAsia"/>
          </w:rPr>
          <w:instrText xml:space="preserve"> </w:instrText>
        </w:r>
        <w:r>
          <w:rPr>
            <w:rFonts w:hint="eastAsia"/>
          </w:rPr>
        </w:r>
        <w:r>
          <w:rPr>
            <w:rFonts w:hint="eastAsia"/>
          </w:rPr>
          <w:fldChar w:fldCharType="separate"/>
        </w:r>
        <w:r>
          <w:t>49</w:t>
        </w:r>
        <w:r>
          <w:rPr>
            <w:rFonts w:hint="eastAsia"/>
          </w:rPr>
          <w:fldChar w:fldCharType="end"/>
        </w:r>
      </w:hyperlink>
    </w:p>
    <w:p w14:paraId="147F4B8E"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195" w:history="1">
        <w:r>
          <w:rPr>
            <w:rStyle w:val="afff5"/>
            <w:rFonts w:hint="eastAsia"/>
            <w:b/>
          </w:rPr>
          <w:t>一、投标函</w:t>
        </w:r>
        <w:r>
          <w:rPr>
            <w:rFonts w:hint="eastAsia"/>
          </w:rPr>
          <w:tab/>
        </w:r>
        <w:r>
          <w:rPr>
            <w:rFonts w:hint="eastAsia"/>
          </w:rPr>
          <w:fldChar w:fldCharType="begin"/>
        </w:r>
        <w:r>
          <w:rPr>
            <w:rFonts w:hint="eastAsia"/>
          </w:rPr>
          <w:instrText xml:space="preserve"> </w:instrText>
        </w:r>
        <w:r>
          <w:instrText>PAGEREF _Toc217589195 \h</w:instrText>
        </w:r>
        <w:r>
          <w:rPr>
            <w:rFonts w:hint="eastAsia"/>
          </w:rPr>
          <w:instrText xml:space="preserve"> </w:instrText>
        </w:r>
        <w:r>
          <w:rPr>
            <w:rFonts w:hint="eastAsia"/>
          </w:rPr>
        </w:r>
        <w:r>
          <w:rPr>
            <w:rFonts w:hint="eastAsia"/>
          </w:rPr>
          <w:fldChar w:fldCharType="separate"/>
        </w:r>
        <w:r>
          <w:t>49</w:t>
        </w:r>
        <w:r>
          <w:rPr>
            <w:rFonts w:hint="eastAsia"/>
          </w:rPr>
          <w:fldChar w:fldCharType="end"/>
        </w:r>
      </w:hyperlink>
    </w:p>
    <w:p w14:paraId="72823EDB"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196" w:history="1">
        <w:r>
          <w:rPr>
            <w:rStyle w:val="afff5"/>
            <w:rFonts w:hint="eastAsia"/>
            <w:b/>
          </w:rPr>
          <w:t>二、法人营业执照复印件（须加盖公章）</w:t>
        </w:r>
        <w:r>
          <w:rPr>
            <w:rFonts w:hint="eastAsia"/>
          </w:rPr>
          <w:tab/>
        </w:r>
        <w:r>
          <w:rPr>
            <w:rFonts w:hint="eastAsia"/>
          </w:rPr>
          <w:fldChar w:fldCharType="begin"/>
        </w:r>
        <w:r>
          <w:rPr>
            <w:rFonts w:hint="eastAsia"/>
          </w:rPr>
          <w:instrText xml:space="preserve"> </w:instrText>
        </w:r>
        <w:r>
          <w:instrText>PAGEREF _Toc217589196 \h</w:instrText>
        </w:r>
        <w:r>
          <w:rPr>
            <w:rFonts w:hint="eastAsia"/>
          </w:rPr>
          <w:instrText xml:space="preserve"> </w:instrText>
        </w:r>
        <w:r>
          <w:rPr>
            <w:rFonts w:hint="eastAsia"/>
          </w:rPr>
        </w:r>
        <w:r>
          <w:rPr>
            <w:rFonts w:hint="eastAsia"/>
          </w:rPr>
          <w:fldChar w:fldCharType="separate"/>
        </w:r>
        <w:r>
          <w:t>50</w:t>
        </w:r>
        <w:r>
          <w:rPr>
            <w:rFonts w:hint="eastAsia"/>
          </w:rPr>
          <w:fldChar w:fldCharType="end"/>
        </w:r>
      </w:hyperlink>
    </w:p>
    <w:p w14:paraId="09B24136"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197" w:history="1">
        <w:r>
          <w:rPr>
            <w:rStyle w:val="afff5"/>
            <w:rFonts w:asciiTheme="minorEastAsia" w:hAnsiTheme="minorEastAsia" w:hint="eastAsia"/>
            <w:b/>
          </w:rPr>
          <w:t>三、</w:t>
        </w:r>
        <w:r>
          <w:rPr>
            <w:rStyle w:val="afff5"/>
            <w:rFonts w:hint="eastAsia"/>
            <w:b/>
          </w:rPr>
          <w:t>法定代表人</w:t>
        </w:r>
        <w:r>
          <w:rPr>
            <w:rStyle w:val="afff5"/>
            <w:rFonts w:hint="eastAsia"/>
            <w:b/>
          </w:rPr>
          <w:t>/</w:t>
        </w:r>
        <w:r>
          <w:rPr>
            <w:rStyle w:val="afff5"/>
            <w:rFonts w:hint="eastAsia"/>
            <w:b/>
          </w:rPr>
          <w:t>负责人证明书格式</w:t>
        </w:r>
        <w:r>
          <w:rPr>
            <w:rFonts w:hint="eastAsia"/>
          </w:rPr>
          <w:tab/>
        </w:r>
        <w:r>
          <w:rPr>
            <w:rFonts w:hint="eastAsia"/>
          </w:rPr>
          <w:fldChar w:fldCharType="begin"/>
        </w:r>
        <w:r>
          <w:rPr>
            <w:rFonts w:hint="eastAsia"/>
          </w:rPr>
          <w:instrText xml:space="preserve"> </w:instrText>
        </w:r>
        <w:r>
          <w:instrText>PAGEREF _Toc217589197 \h</w:instrText>
        </w:r>
        <w:r>
          <w:rPr>
            <w:rFonts w:hint="eastAsia"/>
          </w:rPr>
          <w:instrText xml:space="preserve"> </w:instrText>
        </w:r>
        <w:r>
          <w:rPr>
            <w:rFonts w:hint="eastAsia"/>
          </w:rPr>
        </w:r>
        <w:r>
          <w:rPr>
            <w:rFonts w:hint="eastAsia"/>
          </w:rPr>
          <w:fldChar w:fldCharType="separate"/>
        </w:r>
        <w:r>
          <w:t>51</w:t>
        </w:r>
        <w:r>
          <w:rPr>
            <w:rFonts w:hint="eastAsia"/>
          </w:rPr>
          <w:fldChar w:fldCharType="end"/>
        </w:r>
      </w:hyperlink>
    </w:p>
    <w:p w14:paraId="167C6C97"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198" w:history="1">
        <w:r>
          <w:rPr>
            <w:rStyle w:val="afff5"/>
            <w:rFonts w:ascii="宋体" w:hAnsi="宋体" w:hint="eastAsia"/>
            <w:b/>
          </w:rPr>
          <w:t>四、</w:t>
        </w:r>
        <w:r>
          <w:rPr>
            <w:rStyle w:val="afff5"/>
            <w:rFonts w:hint="eastAsia"/>
            <w:b/>
          </w:rPr>
          <w:t>法定代表人</w:t>
        </w:r>
        <w:r>
          <w:rPr>
            <w:rStyle w:val="afff5"/>
            <w:rFonts w:hint="eastAsia"/>
            <w:b/>
          </w:rPr>
          <w:t>/</w:t>
        </w:r>
        <w:r>
          <w:rPr>
            <w:rStyle w:val="afff5"/>
            <w:rFonts w:hint="eastAsia"/>
            <w:b/>
          </w:rPr>
          <w:t>负责人授权委托书格式</w:t>
        </w:r>
        <w:r>
          <w:rPr>
            <w:rFonts w:hint="eastAsia"/>
          </w:rPr>
          <w:tab/>
        </w:r>
        <w:r>
          <w:rPr>
            <w:rFonts w:hint="eastAsia"/>
          </w:rPr>
          <w:fldChar w:fldCharType="begin"/>
        </w:r>
        <w:r>
          <w:rPr>
            <w:rFonts w:hint="eastAsia"/>
          </w:rPr>
          <w:instrText xml:space="preserve"> </w:instrText>
        </w:r>
        <w:r>
          <w:instrText>PAGEREF _Toc217589198 \h</w:instrText>
        </w:r>
        <w:r>
          <w:rPr>
            <w:rFonts w:hint="eastAsia"/>
          </w:rPr>
          <w:instrText xml:space="preserve"> </w:instrText>
        </w:r>
        <w:r>
          <w:rPr>
            <w:rFonts w:hint="eastAsia"/>
          </w:rPr>
        </w:r>
        <w:r>
          <w:rPr>
            <w:rFonts w:hint="eastAsia"/>
          </w:rPr>
          <w:fldChar w:fldCharType="separate"/>
        </w:r>
        <w:r>
          <w:t>52</w:t>
        </w:r>
        <w:r>
          <w:rPr>
            <w:rFonts w:hint="eastAsia"/>
          </w:rPr>
          <w:fldChar w:fldCharType="end"/>
        </w:r>
      </w:hyperlink>
    </w:p>
    <w:p w14:paraId="3E5EAAA2"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199" w:history="1">
        <w:r>
          <w:rPr>
            <w:rStyle w:val="afff5"/>
            <w:rFonts w:asciiTheme="minorEastAsia" w:hAnsiTheme="minorEastAsia" w:hint="eastAsia"/>
            <w:b/>
          </w:rPr>
          <w:t>五、</w:t>
        </w:r>
        <w:r>
          <w:rPr>
            <w:rStyle w:val="afff5"/>
            <w:rFonts w:hint="eastAsia"/>
            <w:b/>
          </w:rPr>
          <w:t>纳税人资质证明文件（须加盖投标人公章）</w:t>
        </w:r>
        <w:r>
          <w:rPr>
            <w:rFonts w:hint="eastAsia"/>
          </w:rPr>
          <w:tab/>
        </w:r>
        <w:r>
          <w:rPr>
            <w:rFonts w:hint="eastAsia"/>
          </w:rPr>
          <w:fldChar w:fldCharType="begin"/>
        </w:r>
        <w:r>
          <w:rPr>
            <w:rFonts w:hint="eastAsia"/>
          </w:rPr>
          <w:instrText xml:space="preserve"> </w:instrText>
        </w:r>
        <w:r>
          <w:instrText>PAGEREF _Toc217589199 \h</w:instrText>
        </w:r>
        <w:r>
          <w:rPr>
            <w:rFonts w:hint="eastAsia"/>
          </w:rPr>
          <w:instrText xml:space="preserve"> </w:instrText>
        </w:r>
        <w:r>
          <w:rPr>
            <w:rFonts w:hint="eastAsia"/>
          </w:rPr>
        </w:r>
        <w:r>
          <w:rPr>
            <w:rFonts w:hint="eastAsia"/>
          </w:rPr>
          <w:fldChar w:fldCharType="separate"/>
        </w:r>
        <w:r>
          <w:t>52</w:t>
        </w:r>
        <w:r>
          <w:rPr>
            <w:rFonts w:hint="eastAsia"/>
          </w:rPr>
          <w:fldChar w:fldCharType="end"/>
        </w:r>
      </w:hyperlink>
    </w:p>
    <w:p w14:paraId="50C4D128"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200" w:history="1">
        <w:r>
          <w:rPr>
            <w:rStyle w:val="afff5"/>
            <w:rFonts w:asciiTheme="minorEastAsia" w:hAnsiTheme="minorEastAsia" w:hint="eastAsia"/>
            <w:b/>
          </w:rPr>
          <w:t>六、</w:t>
        </w:r>
        <w:r>
          <w:rPr>
            <w:rStyle w:val="afff5"/>
            <w:rFonts w:hint="eastAsia"/>
            <w:b/>
          </w:rPr>
          <w:t>退保证金声明及保证金的银行转帐单复印件</w:t>
        </w:r>
        <w:r>
          <w:rPr>
            <w:rFonts w:hint="eastAsia"/>
          </w:rPr>
          <w:tab/>
        </w:r>
        <w:r>
          <w:rPr>
            <w:rFonts w:hint="eastAsia"/>
          </w:rPr>
          <w:fldChar w:fldCharType="begin"/>
        </w:r>
        <w:r>
          <w:rPr>
            <w:rFonts w:hint="eastAsia"/>
          </w:rPr>
          <w:instrText xml:space="preserve"> </w:instrText>
        </w:r>
        <w:r>
          <w:instrText>PAGEREF _Toc217589200 \h</w:instrText>
        </w:r>
        <w:r>
          <w:rPr>
            <w:rFonts w:hint="eastAsia"/>
          </w:rPr>
          <w:instrText xml:space="preserve"> </w:instrText>
        </w:r>
        <w:r>
          <w:rPr>
            <w:rFonts w:hint="eastAsia"/>
          </w:rPr>
        </w:r>
        <w:r>
          <w:rPr>
            <w:rFonts w:hint="eastAsia"/>
          </w:rPr>
          <w:fldChar w:fldCharType="separate"/>
        </w:r>
        <w:r>
          <w:t>54</w:t>
        </w:r>
        <w:r>
          <w:rPr>
            <w:rFonts w:hint="eastAsia"/>
          </w:rPr>
          <w:fldChar w:fldCharType="end"/>
        </w:r>
      </w:hyperlink>
    </w:p>
    <w:p w14:paraId="2998D03D"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201" w:history="1">
        <w:r>
          <w:rPr>
            <w:rStyle w:val="afff5"/>
            <w:rFonts w:asciiTheme="minorEastAsia" w:hAnsiTheme="minorEastAsia" w:hint="eastAsia"/>
            <w:b/>
          </w:rPr>
          <w:t>七、</w:t>
        </w:r>
        <w:r>
          <w:rPr>
            <w:rStyle w:val="afff5"/>
            <w:rFonts w:hint="eastAsia"/>
            <w:b/>
          </w:rPr>
          <w:t>投标人资格声明函</w:t>
        </w:r>
        <w:r>
          <w:rPr>
            <w:rFonts w:hint="eastAsia"/>
          </w:rPr>
          <w:tab/>
        </w:r>
        <w:r>
          <w:rPr>
            <w:rFonts w:hint="eastAsia"/>
          </w:rPr>
          <w:fldChar w:fldCharType="begin"/>
        </w:r>
        <w:r>
          <w:rPr>
            <w:rFonts w:hint="eastAsia"/>
          </w:rPr>
          <w:instrText xml:space="preserve"> </w:instrText>
        </w:r>
        <w:r>
          <w:instrText>PAGEREF _Toc217589201 \h</w:instrText>
        </w:r>
        <w:r>
          <w:rPr>
            <w:rFonts w:hint="eastAsia"/>
          </w:rPr>
          <w:instrText xml:space="preserve"> </w:instrText>
        </w:r>
        <w:r>
          <w:rPr>
            <w:rFonts w:hint="eastAsia"/>
          </w:rPr>
        </w:r>
        <w:r>
          <w:rPr>
            <w:rFonts w:hint="eastAsia"/>
          </w:rPr>
          <w:fldChar w:fldCharType="separate"/>
        </w:r>
        <w:r>
          <w:t>55</w:t>
        </w:r>
        <w:r>
          <w:rPr>
            <w:rFonts w:hint="eastAsia"/>
          </w:rPr>
          <w:fldChar w:fldCharType="end"/>
        </w:r>
      </w:hyperlink>
    </w:p>
    <w:p w14:paraId="66796C6E"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202" w:history="1">
        <w:r>
          <w:rPr>
            <w:rStyle w:val="afff5"/>
            <w:rFonts w:hint="eastAsia"/>
            <w:b/>
          </w:rPr>
          <w:t>八、投标人承诺书</w:t>
        </w:r>
        <w:r>
          <w:rPr>
            <w:rFonts w:hint="eastAsia"/>
          </w:rPr>
          <w:tab/>
        </w:r>
        <w:r>
          <w:rPr>
            <w:rFonts w:hint="eastAsia"/>
          </w:rPr>
          <w:fldChar w:fldCharType="begin"/>
        </w:r>
        <w:r>
          <w:rPr>
            <w:rFonts w:hint="eastAsia"/>
          </w:rPr>
          <w:instrText xml:space="preserve"> </w:instrText>
        </w:r>
        <w:r>
          <w:instrText>PAGEREF _Toc217589202 \h</w:instrText>
        </w:r>
        <w:r>
          <w:rPr>
            <w:rFonts w:hint="eastAsia"/>
          </w:rPr>
          <w:instrText xml:space="preserve"> </w:instrText>
        </w:r>
        <w:r>
          <w:rPr>
            <w:rFonts w:hint="eastAsia"/>
          </w:rPr>
        </w:r>
        <w:r>
          <w:rPr>
            <w:rFonts w:hint="eastAsia"/>
          </w:rPr>
          <w:fldChar w:fldCharType="separate"/>
        </w:r>
        <w:r>
          <w:t>56</w:t>
        </w:r>
        <w:r>
          <w:rPr>
            <w:rFonts w:hint="eastAsia"/>
          </w:rPr>
          <w:fldChar w:fldCharType="end"/>
        </w:r>
      </w:hyperlink>
    </w:p>
    <w:p w14:paraId="5B41A19C"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203" w:history="1">
        <w:r>
          <w:rPr>
            <w:rStyle w:val="afff5"/>
            <w:rFonts w:asciiTheme="minorEastAsia" w:hAnsiTheme="minorEastAsia" w:hint="eastAsia"/>
            <w:b/>
          </w:rPr>
          <w:t>九、</w:t>
        </w:r>
        <w:r>
          <w:rPr>
            <w:rStyle w:val="afff5"/>
            <w:rFonts w:hint="eastAsia"/>
            <w:b/>
          </w:rPr>
          <w:t>制造商（或总代理）授权书参考格式</w:t>
        </w:r>
        <w:r>
          <w:rPr>
            <w:rFonts w:hint="eastAsia"/>
          </w:rPr>
          <w:tab/>
        </w:r>
        <w:r>
          <w:rPr>
            <w:rFonts w:hint="eastAsia"/>
          </w:rPr>
          <w:fldChar w:fldCharType="begin"/>
        </w:r>
        <w:r>
          <w:rPr>
            <w:rFonts w:hint="eastAsia"/>
          </w:rPr>
          <w:instrText xml:space="preserve"> </w:instrText>
        </w:r>
        <w:r>
          <w:instrText>PAGEREF _Toc217589203 \h</w:instrText>
        </w:r>
        <w:r>
          <w:rPr>
            <w:rFonts w:hint="eastAsia"/>
          </w:rPr>
          <w:instrText xml:space="preserve"> </w:instrText>
        </w:r>
        <w:r>
          <w:rPr>
            <w:rFonts w:hint="eastAsia"/>
          </w:rPr>
        </w:r>
        <w:r>
          <w:rPr>
            <w:rFonts w:hint="eastAsia"/>
          </w:rPr>
          <w:fldChar w:fldCharType="separate"/>
        </w:r>
        <w:r>
          <w:t>57</w:t>
        </w:r>
        <w:r>
          <w:rPr>
            <w:rFonts w:hint="eastAsia"/>
          </w:rPr>
          <w:fldChar w:fldCharType="end"/>
        </w:r>
      </w:hyperlink>
    </w:p>
    <w:p w14:paraId="7FE1BBDA"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204" w:history="1">
        <w:r>
          <w:rPr>
            <w:rStyle w:val="afff5"/>
            <w:rFonts w:asciiTheme="minorEastAsia" w:hAnsiTheme="minorEastAsia" w:hint="eastAsia"/>
            <w:b/>
          </w:rPr>
          <w:t>十、</w:t>
        </w:r>
        <w:r>
          <w:rPr>
            <w:rStyle w:val="afff5"/>
            <w:rFonts w:hint="eastAsia"/>
            <w:b/>
            <w:bCs/>
          </w:rPr>
          <w:t>联合体共同投标协议书（本项目不适用）</w:t>
        </w:r>
        <w:r>
          <w:rPr>
            <w:rFonts w:hint="eastAsia"/>
          </w:rPr>
          <w:tab/>
        </w:r>
        <w:r>
          <w:rPr>
            <w:rFonts w:hint="eastAsia"/>
          </w:rPr>
          <w:fldChar w:fldCharType="begin"/>
        </w:r>
        <w:r>
          <w:rPr>
            <w:rFonts w:hint="eastAsia"/>
          </w:rPr>
          <w:instrText xml:space="preserve"> </w:instrText>
        </w:r>
        <w:r>
          <w:instrText>PAGEREF _Toc217589204 \h</w:instrText>
        </w:r>
        <w:r>
          <w:rPr>
            <w:rFonts w:hint="eastAsia"/>
          </w:rPr>
          <w:instrText xml:space="preserve"> </w:instrText>
        </w:r>
        <w:r>
          <w:rPr>
            <w:rFonts w:hint="eastAsia"/>
          </w:rPr>
        </w:r>
        <w:r>
          <w:rPr>
            <w:rFonts w:hint="eastAsia"/>
          </w:rPr>
          <w:fldChar w:fldCharType="separate"/>
        </w:r>
        <w:r>
          <w:t>59</w:t>
        </w:r>
        <w:r>
          <w:rPr>
            <w:rFonts w:hint="eastAsia"/>
          </w:rPr>
          <w:fldChar w:fldCharType="end"/>
        </w:r>
      </w:hyperlink>
    </w:p>
    <w:p w14:paraId="11F0A6C4"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205" w:history="1">
        <w:r>
          <w:rPr>
            <w:rStyle w:val="afff5"/>
            <w:rFonts w:asciiTheme="minorEastAsia" w:hAnsiTheme="minorEastAsia" w:hint="eastAsia"/>
            <w:b/>
          </w:rPr>
          <w:t>十一、投标人资格条件要求的其他证明材料</w:t>
        </w:r>
        <w:r>
          <w:rPr>
            <w:rFonts w:hint="eastAsia"/>
          </w:rPr>
          <w:tab/>
        </w:r>
        <w:r>
          <w:rPr>
            <w:rFonts w:hint="eastAsia"/>
          </w:rPr>
          <w:fldChar w:fldCharType="begin"/>
        </w:r>
        <w:r>
          <w:rPr>
            <w:rFonts w:hint="eastAsia"/>
          </w:rPr>
          <w:instrText xml:space="preserve"> </w:instrText>
        </w:r>
        <w:r>
          <w:instrText>PAGEREF _Toc217589205 \h</w:instrText>
        </w:r>
        <w:r>
          <w:rPr>
            <w:rFonts w:hint="eastAsia"/>
          </w:rPr>
          <w:instrText xml:space="preserve"> </w:instrText>
        </w:r>
        <w:r>
          <w:rPr>
            <w:rFonts w:hint="eastAsia"/>
          </w:rPr>
        </w:r>
        <w:r>
          <w:rPr>
            <w:rFonts w:hint="eastAsia"/>
          </w:rPr>
          <w:fldChar w:fldCharType="separate"/>
        </w:r>
        <w:r>
          <w:t>61</w:t>
        </w:r>
        <w:r>
          <w:rPr>
            <w:rFonts w:hint="eastAsia"/>
          </w:rPr>
          <w:fldChar w:fldCharType="end"/>
        </w:r>
      </w:hyperlink>
    </w:p>
    <w:p w14:paraId="583A5763"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206" w:history="1">
        <w:r>
          <w:rPr>
            <w:rStyle w:val="afff5"/>
            <w:rFonts w:ascii="宋体" w:hAnsi="宋体" w:hint="eastAsia"/>
            <w:b/>
          </w:rPr>
          <w:t>第二章 商务和技术文件</w:t>
        </w:r>
        <w:r>
          <w:rPr>
            <w:rFonts w:hint="eastAsia"/>
          </w:rPr>
          <w:tab/>
        </w:r>
        <w:r>
          <w:rPr>
            <w:rFonts w:hint="eastAsia"/>
          </w:rPr>
          <w:fldChar w:fldCharType="begin"/>
        </w:r>
        <w:r>
          <w:rPr>
            <w:rFonts w:hint="eastAsia"/>
          </w:rPr>
          <w:instrText xml:space="preserve"> </w:instrText>
        </w:r>
        <w:r>
          <w:instrText>PAGEREF _Toc217589206 \h</w:instrText>
        </w:r>
        <w:r>
          <w:rPr>
            <w:rFonts w:hint="eastAsia"/>
          </w:rPr>
          <w:instrText xml:space="preserve"> </w:instrText>
        </w:r>
        <w:r>
          <w:rPr>
            <w:rFonts w:hint="eastAsia"/>
          </w:rPr>
        </w:r>
        <w:r>
          <w:rPr>
            <w:rFonts w:hint="eastAsia"/>
          </w:rPr>
          <w:fldChar w:fldCharType="separate"/>
        </w:r>
        <w:r>
          <w:t>63</w:t>
        </w:r>
        <w:r>
          <w:rPr>
            <w:rFonts w:hint="eastAsia"/>
          </w:rPr>
          <w:fldChar w:fldCharType="end"/>
        </w:r>
      </w:hyperlink>
    </w:p>
    <w:p w14:paraId="513754EB"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207" w:history="1">
        <w:r>
          <w:rPr>
            <w:rStyle w:val="afff5"/>
            <w:rFonts w:asciiTheme="minorEastAsia" w:hAnsiTheme="minorEastAsia" w:hint="eastAsia"/>
            <w:b/>
          </w:rPr>
          <w:t>一、投标人综合概况</w:t>
        </w:r>
        <w:r>
          <w:rPr>
            <w:rFonts w:hint="eastAsia"/>
          </w:rPr>
          <w:tab/>
        </w:r>
        <w:r>
          <w:rPr>
            <w:rFonts w:hint="eastAsia"/>
          </w:rPr>
          <w:fldChar w:fldCharType="begin"/>
        </w:r>
        <w:r>
          <w:rPr>
            <w:rFonts w:hint="eastAsia"/>
          </w:rPr>
          <w:instrText xml:space="preserve"> </w:instrText>
        </w:r>
        <w:r>
          <w:instrText>PAGEREF _Toc217589207 \h</w:instrText>
        </w:r>
        <w:r>
          <w:rPr>
            <w:rFonts w:hint="eastAsia"/>
          </w:rPr>
          <w:instrText xml:space="preserve"> </w:instrText>
        </w:r>
        <w:r>
          <w:rPr>
            <w:rFonts w:hint="eastAsia"/>
          </w:rPr>
        </w:r>
        <w:r>
          <w:rPr>
            <w:rFonts w:hint="eastAsia"/>
          </w:rPr>
          <w:fldChar w:fldCharType="separate"/>
        </w:r>
        <w:r>
          <w:t>63</w:t>
        </w:r>
        <w:r>
          <w:rPr>
            <w:rFonts w:hint="eastAsia"/>
          </w:rPr>
          <w:fldChar w:fldCharType="end"/>
        </w:r>
      </w:hyperlink>
    </w:p>
    <w:p w14:paraId="52C1A10C"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208" w:history="1">
        <w:r>
          <w:rPr>
            <w:rStyle w:val="afff5"/>
            <w:rFonts w:asciiTheme="minorEastAsia" w:hAnsiTheme="minorEastAsia" w:hint="eastAsia"/>
            <w:b/>
          </w:rPr>
          <w:t>二、商务条款（合同书格式）响应</w:t>
        </w:r>
        <w:r>
          <w:rPr>
            <w:rFonts w:hint="eastAsia"/>
          </w:rPr>
          <w:tab/>
        </w:r>
        <w:r>
          <w:rPr>
            <w:rFonts w:hint="eastAsia"/>
          </w:rPr>
          <w:fldChar w:fldCharType="begin"/>
        </w:r>
        <w:r>
          <w:rPr>
            <w:rFonts w:hint="eastAsia"/>
          </w:rPr>
          <w:instrText xml:space="preserve"> </w:instrText>
        </w:r>
        <w:r>
          <w:instrText>PAGEREF _Toc217589208 \h</w:instrText>
        </w:r>
        <w:r>
          <w:rPr>
            <w:rFonts w:hint="eastAsia"/>
          </w:rPr>
          <w:instrText xml:space="preserve"> </w:instrText>
        </w:r>
        <w:r>
          <w:rPr>
            <w:rFonts w:hint="eastAsia"/>
          </w:rPr>
        </w:r>
        <w:r>
          <w:rPr>
            <w:rFonts w:hint="eastAsia"/>
          </w:rPr>
          <w:fldChar w:fldCharType="separate"/>
        </w:r>
        <w:r>
          <w:t>65</w:t>
        </w:r>
        <w:r>
          <w:rPr>
            <w:rFonts w:hint="eastAsia"/>
          </w:rPr>
          <w:fldChar w:fldCharType="end"/>
        </w:r>
      </w:hyperlink>
    </w:p>
    <w:p w14:paraId="694C35DA"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209" w:history="1">
        <w:r>
          <w:rPr>
            <w:rStyle w:val="afff5"/>
            <w:rFonts w:asciiTheme="minorEastAsia" w:hAnsiTheme="minorEastAsia" w:hint="eastAsia"/>
            <w:b/>
          </w:rPr>
          <w:t>三、技术条款（用户需求书）响应</w:t>
        </w:r>
        <w:r>
          <w:rPr>
            <w:rFonts w:hint="eastAsia"/>
          </w:rPr>
          <w:tab/>
        </w:r>
        <w:r>
          <w:rPr>
            <w:rFonts w:hint="eastAsia"/>
          </w:rPr>
          <w:fldChar w:fldCharType="begin"/>
        </w:r>
        <w:r>
          <w:rPr>
            <w:rFonts w:hint="eastAsia"/>
          </w:rPr>
          <w:instrText xml:space="preserve"> </w:instrText>
        </w:r>
        <w:r>
          <w:instrText>PAGEREF _Toc217589209 \h</w:instrText>
        </w:r>
        <w:r>
          <w:rPr>
            <w:rFonts w:hint="eastAsia"/>
          </w:rPr>
          <w:instrText xml:space="preserve"> </w:instrText>
        </w:r>
        <w:r>
          <w:rPr>
            <w:rFonts w:hint="eastAsia"/>
          </w:rPr>
        </w:r>
        <w:r>
          <w:rPr>
            <w:rFonts w:hint="eastAsia"/>
          </w:rPr>
          <w:fldChar w:fldCharType="separate"/>
        </w:r>
        <w:r>
          <w:t>67</w:t>
        </w:r>
        <w:r>
          <w:rPr>
            <w:rFonts w:hint="eastAsia"/>
          </w:rPr>
          <w:fldChar w:fldCharType="end"/>
        </w:r>
      </w:hyperlink>
    </w:p>
    <w:p w14:paraId="2BBAED00"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210" w:history="1">
        <w:r>
          <w:rPr>
            <w:rStyle w:val="afff5"/>
            <w:rFonts w:asciiTheme="minorEastAsia" w:hAnsiTheme="minorEastAsia" w:hint="eastAsia"/>
            <w:b/>
          </w:rPr>
          <w:t>四、商务、合同、技术或服务响应方案</w:t>
        </w:r>
        <w:r>
          <w:rPr>
            <w:rFonts w:hint="eastAsia"/>
          </w:rPr>
          <w:tab/>
        </w:r>
        <w:r>
          <w:rPr>
            <w:rFonts w:hint="eastAsia"/>
          </w:rPr>
          <w:fldChar w:fldCharType="begin"/>
        </w:r>
        <w:r>
          <w:rPr>
            <w:rFonts w:hint="eastAsia"/>
          </w:rPr>
          <w:instrText xml:space="preserve"> </w:instrText>
        </w:r>
        <w:r>
          <w:instrText>PAGEREF _Toc217589210 \h</w:instrText>
        </w:r>
        <w:r>
          <w:rPr>
            <w:rFonts w:hint="eastAsia"/>
          </w:rPr>
          <w:instrText xml:space="preserve"> </w:instrText>
        </w:r>
        <w:r>
          <w:rPr>
            <w:rFonts w:hint="eastAsia"/>
          </w:rPr>
        </w:r>
        <w:r>
          <w:rPr>
            <w:rFonts w:hint="eastAsia"/>
          </w:rPr>
          <w:fldChar w:fldCharType="separate"/>
        </w:r>
        <w:r>
          <w:t>68</w:t>
        </w:r>
        <w:r>
          <w:rPr>
            <w:rFonts w:hint="eastAsia"/>
          </w:rPr>
          <w:fldChar w:fldCharType="end"/>
        </w:r>
      </w:hyperlink>
    </w:p>
    <w:p w14:paraId="3D22D5B1"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211" w:history="1">
        <w:r>
          <w:rPr>
            <w:rStyle w:val="afff5"/>
            <w:rFonts w:ascii="宋体" w:hAnsi="宋体" w:hint="eastAsia"/>
            <w:b/>
          </w:rPr>
          <w:t>第三章 报价文件</w:t>
        </w:r>
        <w:r>
          <w:rPr>
            <w:rFonts w:hint="eastAsia"/>
          </w:rPr>
          <w:tab/>
        </w:r>
        <w:r>
          <w:rPr>
            <w:rFonts w:hint="eastAsia"/>
          </w:rPr>
          <w:fldChar w:fldCharType="begin"/>
        </w:r>
        <w:r>
          <w:rPr>
            <w:rFonts w:hint="eastAsia"/>
          </w:rPr>
          <w:instrText xml:space="preserve"> </w:instrText>
        </w:r>
        <w:r>
          <w:instrText>PAGEREF _Toc217589211 \h</w:instrText>
        </w:r>
        <w:r>
          <w:rPr>
            <w:rFonts w:hint="eastAsia"/>
          </w:rPr>
          <w:instrText xml:space="preserve"> </w:instrText>
        </w:r>
        <w:r>
          <w:rPr>
            <w:rFonts w:hint="eastAsia"/>
          </w:rPr>
        </w:r>
        <w:r>
          <w:rPr>
            <w:rFonts w:hint="eastAsia"/>
          </w:rPr>
          <w:fldChar w:fldCharType="separate"/>
        </w:r>
        <w:r>
          <w:t>69</w:t>
        </w:r>
        <w:r>
          <w:rPr>
            <w:rFonts w:hint="eastAsia"/>
          </w:rPr>
          <w:fldChar w:fldCharType="end"/>
        </w:r>
      </w:hyperlink>
    </w:p>
    <w:p w14:paraId="7C6CC615" w14:textId="77777777" w:rsidR="00615D14" w:rsidRDefault="00000000">
      <w:pPr>
        <w:pStyle w:val="TOC2"/>
        <w:tabs>
          <w:tab w:val="right" w:leader="dot" w:pos="9232"/>
        </w:tabs>
        <w:rPr>
          <w:rFonts w:asciiTheme="minorHAnsi" w:eastAsiaTheme="minorEastAsia" w:hAnsiTheme="minorHAnsi" w:cstheme="minorBidi"/>
          <w:smallCaps w:val="0"/>
          <w:sz w:val="22"/>
          <w:szCs w:val="24"/>
          <w14:ligatures w14:val="standardContextual"/>
        </w:rPr>
      </w:pPr>
      <w:hyperlink w:anchor="_Toc217589212" w:history="1">
        <w:r>
          <w:rPr>
            <w:rStyle w:val="afff5"/>
            <w:rFonts w:ascii="宋体" w:hAnsi="宋体" w:hint="eastAsia"/>
            <w:b/>
          </w:rPr>
          <w:t xml:space="preserve">第四章 </w:t>
        </w:r>
        <w:r>
          <w:rPr>
            <w:rStyle w:val="afff5"/>
            <w:rFonts w:hint="eastAsia"/>
            <w:b/>
          </w:rPr>
          <w:t>投标自查情况</w:t>
        </w:r>
        <w:r>
          <w:rPr>
            <w:rFonts w:hint="eastAsia"/>
          </w:rPr>
          <w:tab/>
        </w:r>
        <w:r>
          <w:rPr>
            <w:rFonts w:hint="eastAsia"/>
          </w:rPr>
          <w:fldChar w:fldCharType="begin"/>
        </w:r>
        <w:r>
          <w:rPr>
            <w:rFonts w:hint="eastAsia"/>
          </w:rPr>
          <w:instrText xml:space="preserve"> </w:instrText>
        </w:r>
        <w:r>
          <w:instrText>PAGEREF _Toc217589212 \h</w:instrText>
        </w:r>
        <w:r>
          <w:rPr>
            <w:rFonts w:hint="eastAsia"/>
          </w:rPr>
          <w:instrText xml:space="preserve"> </w:instrText>
        </w:r>
        <w:r>
          <w:rPr>
            <w:rFonts w:hint="eastAsia"/>
          </w:rPr>
        </w:r>
        <w:r>
          <w:rPr>
            <w:rFonts w:hint="eastAsia"/>
          </w:rPr>
          <w:fldChar w:fldCharType="separate"/>
        </w:r>
        <w:r>
          <w:t>70</w:t>
        </w:r>
        <w:r>
          <w:rPr>
            <w:rFonts w:hint="eastAsia"/>
          </w:rPr>
          <w:fldChar w:fldCharType="end"/>
        </w:r>
      </w:hyperlink>
    </w:p>
    <w:p w14:paraId="73F80B36"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213" w:history="1">
        <w:r>
          <w:rPr>
            <w:rStyle w:val="afff5"/>
            <w:rFonts w:asciiTheme="minorEastAsia" w:hAnsiTheme="minorEastAsia" w:hint="eastAsia"/>
            <w:b/>
            <w:kern w:val="1"/>
          </w:rPr>
          <w:t>一、初步评审表自查情况</w:t>
        </w:r>
        <w:r>
          <w:rPr>
            <w:rFonts w:hint="eastAsia"/>
          </w:rPr>
          <w:tab/>
        </w:r>
        <w:r>
          <w:rPr>
            <w:rFonts w:hint="eastAsia"/>
          </w:rPr>
          <w:fldChar w:fldCharType="begin"/>
        </w:r>
        <w:r>
          <w:rPr>
            <w:rFonts w:hint="eastAsia"/>
          </w:rPr>
          <w:instrText xml:space="preserve"> </w:instrText>
        </w:r>
        <w:r>
          <w:instrText>PAGEREF _Toc217589213 \h</w:instrText>
        </w:r>
        <w:r>
          <w:rPr>
            <w:rFonts w:hint="eastAsia"/>
          </w:rPr>
          <w:instrText xml:space="preserve"> </w:instrText>
        </w:r>
        <w:r>
          <w:rPr>
            <w:rFonts w:hint="eastAsia"/>
          </w:rPr>
        </w:r>
        <w:r>
          <w:rPr>
            <w:rFonts w:hint="eastAsia"/>
          </w:rPr>
          <w:fldChar w:fldCharType="separate"/>
        </w:r>
        <w:r>
          <w:t>70</w:t>
        </w:r>
        <w:r>
          <w:rPr>
            <w:rFonts w:hint="eastAsia"/>
          </w:rPr>
          <w:fldChar w:fldCharType="end"/>
        </w:r>
      </w:hyperlink>
    </w:p>
    <w:p w14:paraId="0DD312ED" w14:textId="77777777" w:rsidR="00615D14" w:rsidRDefault="00000000">
      <w:pPr>
        <w:pStyle w:val="TOC3"/>
        <w:tabs>
          <w:tab w:val="right" w:leader="dot" w:pos="9232"/>
        </w:tabs>
        <w:rPr>
          <w:rFonts w:asciiTheme="minorHAnsi" w:eastAsiaTheme="minorEastAsia" w:hAnsiTheme="minorHAnsi" w:cstheme="minorBidi"/>
          <w:i w:val="0"/>
          <w:iCs w:val="0"/>
          <w:sz w:val="22"/>
          <w:szCs w:val="24"/>
          <w14:ligatures w14:val="standardContextual"/>
        </w:rPr>
      </w:pPr>
      <w:hyperlink w:anchor="_Toc217589214" w:history="1">
        <w:r>
          <w:rPr>
            <w:rStyle w:val="afff5"/>
            <w:rFonts w:asciiTheme="minorEastAsia" w:hAnsiTheme="minorEastAsia" w:hint="eastAsia"/>
            <w:b/>
            <w:kern w:val="1"/>
          </w:rPr>
          <w:t>二、评分标准表自查情况</w:t>
        </w:r>
        <w:r>
          <w:rPr>
            <w:rFonts w:hint="eastAsia"/>
          </w:rPr>
          <w:tab/>
        </w:r>
        <w:r>
          <w:rPr>
            <w:rFonts w:hint="eastAsia"/>
          </w:rPr>
          <w:fldChar w:fldCharType="begin"/>
        </w:r>
        <w:r>
          <w:rPr>
            <w:rFonts w:hint="eastAsia"/>
          </w:rPr>
          <w:instrText xml:space="preserve"> </w:instrText>
        </w:r>
        <w:r>
          <w:instrText>PAGEREF _Toc217589214 \h</w:instrText>
        </w:r>
        <w:r>
          <w:rPr>
            <w:rFonts w:hint="eastAsia"/>
          </w:rPr>
          <w:instrText xml:space="preserve"> </w:instrText>
        </w:r>
        <w:r>
          <w:rPr>
            <w:rFonts w:hint="eastAsia"/>
          </w:rPr>
        </w:r>
        <w:r>
          <w:rPr>
            <w:rFonts w:hint="eastAsia"/>
          </w:rPr>
          <w:fldChar w:fldCharType="separate"/>
        </w:r>
        <w:r>
          <w:t>71</w:t>
        </w:r>
        <w:r>
          <w:rPr>
            <w:rFonts w:hint="eastAsia"/>
          </w:rPr>
          <w:fldChar w:fldCharType="end"/>
        </w:r>
      </w:hyperlink>
    </w:p>
    <w:p w14:paraId="7589CEC2" w14:textId="77777777" w:rsidR="00615D14" w:rsidRDefault="00000000">
      <w:pPr>
        <w:spacing w:line="360" w:lineRule="auto"/>
        <w:rPr>
          <w:rFonts w:ascii="宋体" w:hAnsi="宋体" w:hint="eastAsia"/>
          <w:b/>
          <w:bCs/>
          <w:caps/>
          <w:color w:val="000000" w:themeColor="text1"/>
          <w:szCs w:val="21"/>
        </w:rPr>
      </w:pPr>
      <w:r>
        <w:rPr>
          <w:rFonts w:ascii="宋体" w:hAnsi="宋体"/>
          <w:b/>
          <w:bCs/>
          <w:caps/>
          <w:color w:val="000000" w:themeColor="text1"/>
          <w:szCs w:val="21"/>
        </w:rPr>
        <w:fldChar w:fldCharType="end"/>
      </w:r>
    </w:p>
    <w:p w14:paraId="42CDDF50" w14:textId="77777777" w:rsidR="00615D14" w:rsidRDefault="00615D14">
      <w:pPr>
        <w:spacing w:line="360" w:lineRule="auto"/>
        <w:rPr>
          <w:color w:val="000000" w:themeColor="text1"/>
        </w:rPr>
      </w:pPr>
    </w:p>
    <w:p w14:paraId="6EFCDD32" w14:textId="77777777" w:rsidR="00615D14" w:rsidRDefault="00000000">
      <w:pPr>
        <w:spacing w:line="360" w:lineRule="auto"/>
        <w:ind w:left="454" w:rightChars="485" w:right="1018"/>
        <w:jc w:val="right"/>
        <w:rPr>
          <w:color w:val="000000" w:themeColor="text1"/>
        </w:rPr>
      </w:pPr>
      <w:r>
        <w:rPr>
          <w:color w:val="000000" w:themeColor="text1"/>
        </w:rPr>
        <w:br w:type="page"/>
      </w:r>
      <w:bookmarkEnd w:id="5"/>
      <w:bookmarkEnd w:id="6"/>
      <w:bookmarkEnd w:id="7"/>
    </w:p>
    <w:p w14:paraId="75BEBEE6" w14:textId="77777777" w:rsidR="00615D14" w:rsidRDefault="00615D14">
      <w:pPr>
        <w:spacing w:line="360" w:lineRule="auto"/>
        <w:ind w:left="454"/>
        <w:jc w:val="right"/>
        <w:rPr>
          <w:color w:val="000000" w:themeColor="text1"/>
        </w:rPr>
      </w:pPr>
    </w:p>
    <w:p w14:paraId="31AE6196" w14:textId="77777777" w:rsidR="00615D14" w:rsidRDefault="00000000">
      <w:pPr>
        <w:pStyle w:val="1"/>
        <w:spacing w:line="360" w:lineRule="auto"/>
        <w:rPr>
          <w:rFonts w:asciiTheme="minorEastAsia" w:eastAsiaTheme="minorEastAsia" w:hAnsiTheme="minorEastAsia" w:cstheme="minorEastAsia" w:hint="eastAsia"/>
          <w:b w:val="0"/>
          <w:bCs w:val="0"/>
          <w:color w:val="000000" w:themeColor="text1"/>
          <w:szCs w:val="32"/>
        </w:rPr>
      </w:pPr>
      <w:bookmarkStart w:id="8" w:name="_Toc26150"/>
      <w:bookmarkStart w:id="9" w:name="_Toc22408"/>
      <w:bookmarkStart w:id="10" w:name="_Toc23942"/>
      <w:bookmarkStart w:id="11" w:name="_Toc1801"/>
      <w:bookmarkStart w:id="12" w:name="_Toc3448"/>
      <w:bookmarkStart w:id="13" w:name="_Toc217589152"/>
      <w:bookmarkStart w:id="14" w:name="_Toc21901"/>
      <w:bookmarkStart w:id="15" w:name="_Toc20116"/>
      <w:bookmarkStart w:id="16" w:name="_Toc16292"/>
      <w:bookmarkStart w:id="17" w:name="_Toc17714"/>
      <w:bookmarkStart w:id="18" w:name="_Toc4298"/>
      <w:bookmarkStart w:id="19" w:name="_Toc17612"/>
      <w:bookmarkStart w:id="20" w:name="_Toc30013"/>
      <w:r>
        <w:rPr>
          <w:rFonts w:asciiTheme="minorEastAsia" w:eastAsiaTheme="minorEastAsia" w:hAnsiTheme="minorEastAsia" w:cstheme="minorEastAsia" w:hint="eastAsia"/>
          <w:bCs w:val="0"/>
          <w:color w:val="000000" w:themeColor="text1"/>
          <w:szCs w:val="32"/>
        </w:rPr>
        <w:t>第一部分</w:t>
      </w:r>
      <w:bookmarkStart w:id="21" w:name="_Toc15821"/>
      <w:bookmarkStart w:id="22" w:name="_Toc28304"/>
      <w:bookmarkStart w:id="23" w:name="_Toc9000"/>
      <w:bookmarkStart w:id="24" w:name="_Toc2870"/>
      <w:bookmarkStart w:id="25" w:name="_Toc18348"/>
      <w:bookmarkEnd w:id="8"/>
      <w:bookmarkEnd w:id="9"/>
      <w:bookmarkEnd w:id="10"/>
      <w:bookmarkEnd w:id="11"/>
      <w:bookmarkEnd w:id="12"/>
      <w:r>
        <w:rPr>
          <w:rFonts w:asciiTheme="minorEastAsia" w:eastAsiaTheme="minorEastAsia" w:hAnsiTheme="minorEastAsia" w:cstheme="minorEastAsia" w:hint="eastAsia"/>
          <w:bCs w:val="0"/>
          <w:color w:val="000000" w:themeColor="text1"/>
          <w:szCs w:val="32"/>
        </w:rPr>
        <w:t xml:space="preserve"> 招标公告</w:t>
      </w:r>
      <w:bookmarkEnd w:id="13"/>
      <w:bookmarkEnd w:id="21"/>
      <w:bookmarkEnd w:id="22"/>
      <w:bookmarkEnd w:id="23"/>
      <w:bookmarkEnd w:id="24"/>
      <w:bookmarkEnd w:id="25"/>
    </w:p>
    <w:p w14:paraId="09E27DDA" w14:textId="77777777" w:rsidR="00615D14" w:rsidRDefault="00000000">
      <w:pPr>
        <w:spacing w:beforeLines="50" w:before="120" w:line="360" w:lineRule="auto"/>
        <w:ind w:firstLineChars="200" w:firstLine="420"/>
        <w:rPr>
          <w:rFonts w:ascii="宋体" w:hAnsi="宋体" w:cs="宋体" w:hint="eastAsia"/>
          <w:color w:val="000000"/>
          <w:szCs w:val="21"/>
        </w:rPr>
      </w:pPr>
      <w:r>
        <w:rPr>
          <w:rFonts w:ascii="宋体" w:hAnsi="宋体" w:cs="宋体" w:hint="eastAsia"/>
          <w:szCs w:val="21"/>
          <w:lang w:bidi="ar"/>
        </w:rPr>
        <w:t>中捷通信有限公司（以下简称“招标代理机构”）受</w:t>
      </w:r>
      <w:r>
        <w:rPr>
          <w:rFonts w:ascii="宋体" w:hAnsi="宋体" w:cs="宋体" w:hint="eastAsia"/>
          <w:color w:val="000000"/>
          <w:szCs w:val="21"/>
          <w:lang w:bidi="ar"/>
        </w:rPr>
        <w:t>广发银行股份有限公司茂名分行（以下简称“采购人”）就广发银行茂名分行本部食堂食材采购项目进行公开招标采购，欢迎符合资格条件的投标人投标，有关事项如下：</w:t>
      </w:r>
    </w:p>
    <w:p w14:paraId="5102DD2D"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一、项目名称：</w:t>
      </w:r>
      <w:bookmarkStart w:id="26" w:name="OLE_LINK2"/>
      <w:r>
        <w:rPr>
          <w:rFonts w:ascii="宋体" w:hAnsi="宋体" w:cs="宋体" w:hint="eastAsia"/>
          <w:color w:val="000000"/>
          <w:szCs w:val="21"/>
          <w:lang w:bidi="ar"/>
        </w:rPr>
        <w:t>广发银行茂名分行本部食堂食材采购项目</w:t>
      </w:r>
      <w:bookmarkEnd w:id="26"/>
    </w:p>
    <w:p w14:paraId="75EBDE09"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二、</w:t>
      </w:r>
      <w:r>
        <w:rPr>
          <w:rFonts w:ascii="宋体" w:hAnsi="宋体" w:cs="宋体" w:hint="eastAsia"/>
          <w:szCs w:val="21"/>
          <w:lang w:bidi="ar"/>
        </w:rPr>
        <w:t>委托项目编号：ZJZB-2025-25539，采购人系统编号：CGB-MM-2025-018</w:t>
      </w:r>
    </w:p>
    <w:p w14:paraId="74B2058A"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三、采购内容：拟通过招标采购选定2家中标人,由其向采购人提供食材服务（食材主要分为：粮油干货类、肉类、水产类、蔬果类），合同服务期限</w:t>
      </w:r>
      <w:r>
        <w:rPr>
          <w:rFonts w:ascii="宋体" w:hAnsi="宋体" w:cs="宋体" w:hint="eastAsia"/>
          <w:szCs w:val="21"/>
          <w:lang w:bidi="ar"/>
        </w:rPr>
        <w:t>两年</w:t>
      </w:r>
      <w:r>
        <w:rPr>
          <w:rFonts w:ascii="宋体" w:hAnsi="宋体" w:cs="宋体" w:hint="eastAsia"/>
          <w:kern w:val="0"/>
          <w:szCs w:val="21"/>
          <w:lang w:bidi="ar"/>
        </w:rPr>
        <w:t>。</w:t>
      </w:r>
      <w:r>
        <w:rPr>
          <w:rFonts w:ascii="宋体" w:hAnsi="宋体" w:cs="宋体" w:hint="eastAsia"/>
          <w:color w:val="000000"/>
          <w:szCs w:val="21"/>
          <w:lang w:bidi="ar"/>
        </w:rPr>
        <w:t>（详细要求及需求内容请参阅招标文件用户需求书）</w:t>
      </w:r>
    </w:p>
    <w:p w14:paraId="6C8B6C27"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四、投标人资格条件：</w:t>
      </w:r>
    </w:p>
    <w:p w14:paraId="3BC0F919"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1.中华人民共和国境内依法注册成立，具有独立承担民事责任的能力</w:t>
      </w:r>
      <w:r>
        <w:rPr>
          <w:rFonts w:ascii="宋体" w:hAnsi="宋体" w:cs="宋体" w:hint="eastAsia"/>
          <w:b/>
          <w:bCs/>
          <w:szCs w:val="21"/>
          <w:lang w:bidi="ar"/>
        </w:rPr>
        <w:t>（分支机构参与本项目的采购需要取得总公司的授权）</w:t>
      </w:r>
      <w:r>
        <w:rPr>
          <w:rFonts w:ascii="宋体" w:hAnsi="宋体" w:cs="宋体" w:hint="eastAsia"/>
          <w:color w:val="000000"/>
          <w:szCs w:val="21"/>
          <w:lang w:bidi="ar"/>
        </w:rPr>
        <w:t>。</w:t>
      </w:r>
    </w:p>
    <w:p w14:paraId="75210155"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2.遵守法律法规，具有良好的商业信誉和健全的财务会计制度，在参加本次采购活动前三年内不存在重大违法违规行为，未列入“信用中国”网站(www.creditchina.gov.cn)“记录失信被执行人”、 “重大税收违法失信主体”及“政府采购严重违法失信行为”名单，</w:t>
      </w:r>
      <w:r>
        <w:rPr>
          <w:rFonts w:ascii="宋体" w:hAnsi="宋体" w:cs="宋体" w:hint="eastAsia"/>
          <w:b/>
          <w:bCs/>
          <w:color w:val="000000"/>
          <w:szCs w:val="21"/>
          <w:lang w:bidi="ar"/>
        </w:rPr>
        <w:t>须提供网站查询结果截图</w:t>
      </w:r>
      <w:r>
        <w:rPr>
          <w:rFonts w:ascii="宋体" w:hAnsi="宋体" w:cs="宋体" w:hint="eastAsia"/>
          <w:color w:val="000000"/>
          <w:szCs w:val="21"/>
          <w:lang w:bidi="ar"/>
        </w:rPr>
        <w:t>。</w:t>
      </w:r>
    </w:p>
    <w:p w14:paraId="0E3CFE23" w14:textId="77777777" w:rsidR="00615D14" w:rsidRDefault="00000000">
      <w:pPr>
        <w:spacing w:line="360" w:lineRule="auto"/>
        <w:ind w:firstLineChars="200" w:firstLine="420"/>
        <w:rPr>
          <w:color w:val="000000"/>
          <w:szCs w:val="21"/>
        </w:rPr>
      </w:pPr>
      <w:r>
        <w:rPr>
          <w:rFonts w:ascii="宋体" w:hAnsi="宋体" w:cs="宋体" w:hint="eastAsia"/>
          <w:color w:val="000000"/>
          <w:szCs w:val="21"/>
          <w:lang w:bidi="ar"/>
        </w:rPr>
        <w:t>3.在参加本次采购前三年内，不存在因信息泄密、安全违规等造成诉讼或受处罚的情况；向采购人提供的产品或服务，在参加本次采购前三年内，不存在违反国家法律法规和监管文件中规定的信息安全要求的问题。</w:t>
      </w:r>
    </w:p>
    <w:p w14:paraId="54EE39B0"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4.不在采购人供应商禁入名单中。</w:t>
      </w:r>
    </w:p>
    <w:p w14:paraId="5227FEE3" w14:textId="77777777" w:rsidR="00615D14" w:rsidRDefault="00000000">
      <w:pPr>
        <w:pStyle w:val="aff8"/>
        <w:widowControl w:val="0"/>
        <w:spacing w:before="0" w:beforeAutospacing="0" w:after="0" w:afterAutospacing="0" w:line="360" w:lineRule="auto"/>
        <w:ind w:firstLineChars="200" w:firstLine="420"/>
        <w:jc w:val="both"/>
        <w:rPr>
          <w:rFonts w:ascii="宋体" w:eastAsia="宋体" w:hAnsi="宋体" w:cs="宋体" w:hint="eastAsia"/>
          <w:color w:val="000000"/>
          <w:kern w:val="2"/>
          <w:sz w:val="21"/>
          <w:szCs w:val="21"/>
        </w:rPr>
      </w:pPr>
      <w:r>
        <w:rPr>
          <w:rFonts w:ascii="宋体" w:eastAsia="宋体" w:hAnsi="宋体" w:cs="宋体" w:hint="eastAsia"/>
          <w:color w:val="000000"/>
          <w:kern w:val="2"/>
          <w:sz w:val="21"/>
          <w:szCs w:val="21"/>
          <w:lang w:bidi="ar"/>
        </w:rPr>
        <w:t>5.</w:t>
      </w:r>
      <w:r>
        <w:rPr>
          <w:rFonts w:ascii="宋体" w:eastAsia="宋体" w:hAnsi="宋体" w:cs="宋体" w:hint="eastAsia"/>
          <w:color w:val="000000"/>
          <w:sz w:val="21"/>
          <w:szCs w:val="21"/>
          <w:lang w:bidi="ar"/>
        </w:rPr>
        <w:t xml:space="preserve"> 单位负责人为同一人或者存在控股、管理关系的不同供应商，不得同时参加本项目的采购。</w:t>
      </w:r>
      <w:r>
        <w:rPr>
          <w:rFonts w:ascii="宋体" w:eastAsia="宋体" w:hAnsi="宋体" w:cs="宋体" w:hint="eastAsia"/>
          <w:color w:val="000000"/>
          <w:kern w:val="2"/>
          <w:sz w:val="21"/>
          <w:szCs w:val="21"/>
          <w:lang w:bidi="ar"/>
        </w:rPr>
        <w:t>与本项目招标代理公司有关联关系的（含有相同的股东出资人或互相参股）单位都不得参与本项目投标。</w:t>
      </w:r>
    </w:p>
    <w:p w14:paraId="636A1E28"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6.</w:t>
      </w:r>
      <w:r>
        <w:rPr>
          <w:rFonts w:ascii="宋体" w:hAnsi="宋体" w:cs="宋体" w:hint="eastAsia"/>
          <w:szCs w:val="21"/>
          <w:lang w:bidi="ar"/>
        </w:rPr>
        <w:t xml:space="preserve"> 具有有效的《食品生产许可证》或《食品经营许可证》或《食品流通许可证》。</w:t>
      </w:r>
    </w:p>
    <w:p w14:paraId="7913E09C" w14:textId="77777777" w:rsidR="00615D14" w:rsidRDefault="00000000">
      <w:pPr>
        <w:spacing w:line="360" w:lineRule="auto"/>
        <w:ind w:firstLineChars="200" w:firstLine="420"/>
        <w:rPr>
          <w:rFonts w:ascii="宋体" w:hAnsi="宋体" w:hint="eastAsia"/>
          <w:color w:val="000000"/>
          <w:szCs w:val="21"/>
        </w:rPr>
      </w:pPr>
      <w:r>
        <w:rPr>
          <w:rFonts w:ascii="宋体" w:hAnsi="宋体" w:cs="宋体" w:hint="eastAsia"/>
          <w:color w:val="000000"/>
          <w:szCs w:val="21"/>
          <w:lang w:bidi="ar"/>
        </w:rPr>
        <w:t>7.本项目不接受联合体报价。</w:t>
      </w:r>
    </w:p>
    <w:p w14:paraId="0A9CB916"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8.按照本公告规定的时间和要求登记并领取招标文件。</w:t>
      </w:r>
    </w:p>
    <w:p w14:paraId="39753093"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五、报名、招标文件领取</w:t>
      </w:r>
    </w:p>
    <w:p w14:paraId="5FD537FD" w14:textId="10B930AE"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（一）领取招标文件与报名</w:t>
      </w:r>
      <w:r>
        <w:rPr>
          <w:rFonts w:ascii="宋体" w:hAnsi="宋体" w:cs="宋体" w:hint="eastAsia"/>
          <w:szCs w:val="21"/>
          <w:lang w:bidi="ar"/>
        </w:rPr>
        <w:t>登记</w:t>
      </w:r>
      <w:r>
        <w:rPr>
          <w:rFonts w:ascii="宋体" w:hAnsi="宋体" w:cs="宋体" w:hint="eastAsia"/>
          <w:color w:val="000000"/>
          <w:szCs w:val="21"/>
          <w:lang w:bidi="ar"/>
        </w:rPr>
        <w:t>时间为:自采购公告发布之时起至2026年1月</w:t>
      </w:r>
      <w:r w:rsidR="002A53FE">
        <w:rPr>
          <w:rFonts w:ascii="宋体" w:hAnsi="宋体" w:cs="宋体" w:hint="eastAsia"/>
          <w:color w:val="000000"/>
          <w:szCs w:val="21"/>
          <w:lang w:bidi="ar"/>
        </w:rPr>
        <w:t>1</w:t>
      </w:r>
      <w:r>
        <w:rPr>
          <w:rFonts w:ascii="宋体" w:hAnsi="宋体" w:cs="宋体" w:hint="eastAsia"/>
          <w:color w:val="000000"/>
          <w:szCs w:val="21"/>
          <w:lang w:bidi="ar"/>
        </w:rPr>
        <w:t>9日17时30分，</w:t>
      </w:r>
      <w:r>
        <w:rPr>
          <w:rFonts w:ascii="宋体" w:hAnsi="宋体" w:cs="宋体" w:hint="eastAsia"/>
          <w:szCs w:val="21"/>
          <w:lang w:bidi="ar"/>
        </w:rPr>
        <w:t>电话联系咨询时间为：每日上午8：30时至12：00时，下午14：00时至17：30时（北京时间，法定节假日除外，下同）。</w:t>
      </w:r>
    </w:p>
    <w:p w14:paraId="11D1D4C8"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（二）招标文件获取方式：</w:t>
      </w:r>
    </w:p>
    <w:p w14:paraId="39DCB767"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1.招标文件每套售价￥500.00元人民币，售后不退。</w:t>
      </w:r>
    </w:p>
    <w:p w14:paraId="6374AD7A"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2.招标文件获取方式：系统购买文件，登录中捷通信有限公司-电子招标平台https://zjzb.chinaccsscm.cn/完成报名并下载文件，账号为贵公司统一社会信用代码，登录/注册后请及时完善信息并更改密码。网站主页工作动态处可下载《供应商使用系统需知》参考流程。购买文</w:t>
      </w:r>
      <w:r>
        <w:rPr>
          <w:rFonts w:ascii="宋体" w:hAnsi="宋体" w:cs="宋体" w:hint="eastAsia"/>
          <w:color w:val="000000"/>
          <w:szCs w:val="21"/>
          <w:lang w:bidi="ar"/>
        </w:rPr>
        <w:lastRenderedPageBreak/>
        <w:t>件及发票事宜联系人：陈嘉怡，联系电话：020-83800940，邮箱chenjiayi.gyl@chinaccs.cn。</w:t>
      </w:r>
    </w:p>
    <w:p w14:paraId="0E3010F8"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3.</w:t>
      </w:r>
      <w:r>
        <w:rPr>
          <w:rFonts w:ascii="宋体" w:hAnsi="宋体" w:cs="宋体" w:hint="eastAsia"/>
          <w:szCs w:val="21"/>
          <w:lang w:bidi="ar"/>
        </w:rPr>
        <w:t>在招标代理机构登记成功的供应商,在购买招标文件后确认参与后续采购的，需</w:t>
      </w:r>
      <w:r>
        <w:rPr>
          <w:rFonts w:ascii="宋体" w:hAnsi="宋体" w:cs="宋体" w:hint="eastAsia"/>
          <w:color w:val="000000"/>
          <w:szCs w:val="21"/>
          <w:lang w:bidi="ar"/>
        </w:rPr>
        <w:t>注册并登录广发银行供应商服务平台（https://gfcg.cgbchina.com.cn/）进行项目</w:t>
      </w:r>
      <w:r>
        <w:rPr>
          <w:rFonts w:ascii="宋体" w:hAnsi="宋体" w:cs="宋体" w:hint="eastAsia"/>
          <w:color w:val="000000"/>
          <w:szCs w:val="21"/>
          <w:shd w:val="clear" w:color="auto" w:fill="FDFDFD"/>
          <w:lang w:bidi="ar"/>
        </w:rPr>
        <w:t>线上登记</w:t>
      </w:r>
      <w:r>
        <w:rPr>
          <w:rFonts w:ascii="宋体" w:hAnsi="宋体" w:cs="宋体" w:hint="eastAsia"/>
          <w:color w:val="000000"/>
          <w:szCs w:val="21"/>
          <w:lang w:bidi="ar"/>
        </w:rPr>
        <w:t>。已注册的供应商可直接</w:t>
      </w:r>
      <w:r>
        <w:rPr>
          <w:rFonts w:ascii="宋体" w:hAnsi="宋体" w:cs="宋体" w:hint="eastAsia"/>
          <w:color w:val="000000"/>
          <w:szCs w:val="21"/>
          <w:shd w:val="clear" w:color="auto" w:fill="FDFDFD"/>
          <w:lang w:bidi="ar"/>
        </w:rPr>
        <w:t>登记</w:t>
      </w:r>
      <w:r>
        <w:rPr>
          <w:rFonts w:ascii="宋体" w:hAnsi="宋体" w:cs="宋体" w:hint="eastAsia"/>
          <w:color w:val="000000"/>
          <w:szCs w:val="21"/>
          <w:lang w:bidi="ar"/>
        </w:rPr>
        <w:t>参加。</w:t>
      </w:r>
    </w:p>
    <w:p w14:paraId="65079FEE" w14:textId="77777777" w:rsidR="00615D14" w:rsidRDefault="00000000">
      <w:pPr>
        <w:spacing w:line="360" w:lineRule="auto"/>
        <w:ind w:firstLine="420"/>
        <w:rPr>
          <w:rFonts w:ascii="宋体" w:hAnsi="宋体" w:hint="eastAsia"/>
          <w:color w:val="000000"/>
          <w:szCs w:val="21"/>
        </w:rPr>
      </w:pPr>
      <w:r>
        <w:rPr>
          <w:rFonts w:ascii="宋体" w:hAnsi="宋体" w:cs="宋体" w:hint="eastAsia"/>
          <w:color w:val="000000"/>
          <w:szCs w:val="21"/>
          <w:lang w:bidi="ar"/>
        </w:rPr>
        <w:t>4.供应商</w:t>
      </w:r>
      <w:hyperlink r:id="rId10" w:history="1">
        <w:r>
          <w:rPr>
            <w:rStyle w:val="afff5"/>
            <w:rFonts w:ascii="宋体" w:hAnsi="宋体" w:cs="宋体" w:hint="eastAsia"/>
            <w:color w:val="000000"/>
            <w:szCs w:val="21"/>
          </w:rPr>
          <w:t>报名需填报下列资料（具体填报要求详见供应商服务平台</w:t>
        </w:r>
      </w:hyperlink>
      <w:r>
        <w:rPr>
          <w:rFonts w:ascii="宋体" w:hAnsi="宋体" w:cs="宋体" w:hint="eastAsia"/>
          <w:color w:val="000000"/>
          <w:szCs w:val="21"/>
          <w:lang w:bidi="ar"/>
        </w:rPr>
        <w:t>）：</w:t>
      </w:r>
    </w:p>
    <w:p w14:paraId="708F633F" w14:textId="77777777" w:rsidR="00615D14" w:rsidRDefault="00000000">
      <w:pPr>
        <w:spacing w:line="360" w:lineRule="auto"/>
        <w:ind w:firstLine="420"/>
        <w:rPr>
          <w:rFonts w:ascii="宋体" w:hAnsi="宋体" w:hint="eastAsia"/>
          <w:color w:val="000000"/>
          <w:szCs w:val="21"/>
        </w:rPr>
      </w:pPr>
      <w:r>
        <w:rPr>
          <w:rFonts w:ascii="宋体" w:hAnsi="宋体" w:cs="宋体" w:hint="eastAsia"/>
          <w:color w:val="000000"/>
          <w:szCs w:val="21"/>
          <w:lang w:bidi="ar"/>
        </w:rPr>
        <w:t>（1）补充完善公司基本信息（需上传法人代表身份证明、统一社会信用代码扫描件）；</w:t>
      </w:r>
    </w:p>
    <w:p w14:paraId="47DF5668" w14:textId="77777777" w:rsidR="00615D14" w:rsidRDefault="00000000">
      <w:pPr>
        <w:spacing w:line="360" w:lineRule="auto"/>
        <w:ind w:firstLine="420"/>
        <w:rPr>
          <w:rFonts w:ascii="宋体" w:hAnsi="宋体" w:hint="eastAsia"/>
          <w:color w:val="000000"/>
          <w:szCs w:val="21"/>
        </w:rPr>
      </w:pPr>
      <w:r>
        <w:rPr>
          <w:rFonts w:ascii="宋体" w:hAnsi="宋体" w:cs="宋体" w:hint="eastAsia"/>
          <w:color w:val="000000"/>
          <w:szCs w:val="21"/>
          <w:lang w:bidi="ar"/>
        </w:rPr>
        <w:t>（2）联系人信息（需上传法人证明书或法定代表人授权委托书扫描件，联系人及法定代表人代理人必须为本公司或其母公司、子公司员工）；</w:t>
      </w:r>
    </w:p>
    <w:p w14:paraId="5E02AA9F" w14:textId="77777777" w:rsidR="00615D14" w:rsidRDefault="00000000">
      <w:pPr>
        <w:spacing w:line="360" w:lineRule="auto"/>
        <w:ind w:firstLine="420"/>
        <w:rPr>
          <w:rFonts w:ascii="宋体" w:hAnsi="宋体" w:hint="eastAsia"/>
          <w:color w:val="000000"/>
          <w:szCs w:val="21"/>
        </w:rPr>
      </w:pPr>
      <w:r>
        <w:rPr>
          <w:rFonts w:ascii="宋体" w:hAnsi="宋体" w:cs="宋体" w:hint="eastAsia"/>
          <w:color w:val="000000"/>
          <w:szCs w:val="21"/>
          <w:lang w:bidi="ar"/>
        </w:rPr>
        <w:t>（3）</w:t>
      </w:r>
      <w:r>
        <w:rPr>
          <w:rFonts w:ascii="宋体" w:hAnsi="宋体" w:cs="宋体" w:hint="eastAsia"/>
          <w:szCs w:val="21"/>
          <w:lang w:bidi="ar"/>
        </w:rPr>
        <w:t>在招标代理机构平台购买招标文件登记截图</w:t>
      </w:r>
      <w:r>
        <w:rPr>
          <w:rFonts w:ascii="宋体" w:hAnsi="宋体" w:cs="宋体" w:hint="eastAsia"/>
          <w:color w:val="000000"/>
          <w:szCs w:val="21"/>
          <w:lang w:bidi="ar"/>
        </w:rPr>
        <w:t>；</w:t>
      </w:r>
    </w:p>
    <w:p w14:paraId="2758839C"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（4）供应商须等待审核，审核通过即报名成功。</w:t>
      </w:r>
    </w:p>
    <w:p w14:paraId="09BDB617" w14:textId="77777777" w:rsidR="00615D14" w:rsidRDefault="00000000">
      <w:pPr>
        <w:spacing w:line="360" w:lineRule="auto"/>
        <w:ind w:firstLineChars="200" w:firstLine="420"/>
        <w:rPr>
          <w:rFonts w:ascii="宋体" w:hAnsi="宋体" w:hint="eastAsia"/>
          <w:color w:val="000000"/>
          <w:kern w:val="1"/>
          <w:szCs w:val="21"/>
        </w:rPr>
      </w:pPr>
      <w:r>
        <w:rPr>
          <w:rFonts w:ascii="宋体" w:hAnsi="宋体" w:cs="宋体" w:hint="eastAsia"/>
          <w:color w:val="000000"/>
          <w:szCs w:val="21"/>
          <w:lang w:bidi="ar"/>
        </w:rPr>
        <w:t>六、参与投标的投标人都必须提交总额为人民币</w:t>
      </w:r>
      <w:r>
        <w:rPr>
          <w:rFonts w:ascii="宋体" w:hAnsi="宋体" w:cs="宋体" w:hint="eastAsia"/>
          <w:b/>
          <w:bCs/>
          <w:color w:val="000000"/>
          <w:szCs w:val="21"/>
          <w:u w:val="single"/>
          <w:lang w:bidi="ar"/>
        </w:rPr>
        <w:t>20000.00</w:t>
      </w:r>
      <w:r>
        <w:rPr>
          <w:rFonts w:ascii="宋体" w:hAnsi="宋体" w:cs="宋体" w:hint="eastAsia"/>
          <w:color w:val="000000"/>
          <w:szCs w:val="21"/>
          <w:lang w:bidi="ar"/>
        </w:rPr>
        <w:t>元的投标保证金。投标保证金收取和退还的有关事项按投标人须知的有关规定执行。</w:t>
      </w:r>
      <w:r>
        <w:rPr>
          <w:rFonts w:ascii="宋体" w:hAnsi="宋体" w:cs="宋体" w:hint="eastAsia"/>
          <w:color w:val="000000"/>
          <w:kern w:val="1"/>
          <w:szCs w:val="21"/>
          <w:lang w:bidi="ar"/>
        </w:rPr>
        <w:t>供应商提交保证金后须登录供应商服务平台上传保证金凭证并填报相关信息。</w:t>
      </w:r>
    </w:p>
    <w:p w14:paraId="4DFF4F98"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七、如对招标文件有异议的，应在递交投标文件截止时间3日前以书面形式通知采购人。</w:t>
      </w:r>
    </w:p>
    <w:p w14:paraId="569D5FBF" w14:textId="3540F1AA"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八、递交投标文件截止时间：2026年1月</w:t>
      </w:r>
      <w:r w:rsidR="002A53FE">
        <w:rPr>
          <w:rFonts w:ascii="宋体" w:hAnsi="宋体" w:cs="宋体" w:hint="eastAsia"/>
          <w:color w:val="000000"/>
          <w:szCs w:val="21"/>
          <w:lang w:bidi="ar"/>
        </w:rPr>
        <w:t>23</w:t>
      </w:r>
      <w:r>
        <w:rPr>
          <w:rFonts w:ascii="宋体" w:hAnsi="宋体" w:cs="宋体" w:hint="eastAsia"/>
          <w:color w:val="000000"/>
          <w:szCs w:val="21"/>
          <w:lang w:bidi="ar"/>
        </w:rPr>
        <w:t>日09时30分。在递交投标文件截止时间前，如响应投标人不足</w:t>
      </w:r>
      <w:r>
        <w:rPr>
          <w:rFonts w:hint="eastAsia"/>
          <w:color w:val="000000"/>
          <w:szCs w:val="21"/>
          <w:lang w:bidi="ar"/>
        </w:rPr>
        <w:t>4</w:t>
      </w:r>
      <w:r>
        <w:rPr>
          <w:rFonts w:ascii="宋体" w:hAnsi="宋体" w:cs="宋体" w:hint="eastAsia"/>
          <w:color w:val="000000"/>
          <w:szCs w:val="21"/>
          <w:lang w:bidi="ar"/>
        </w:rPr>
        <w:t>家，招标人可能会暂停采购或者推迟递交投标文件截止时间并再次发布招标公告，变更后的时间安排将在第二次招标公告中公布，请留意我行官方网站发布的采购信息，及时查收邮件并保持联系电话畅通。若发布第二次招标公告的，已按第一次招标公告要求登记报名的供应商须</w:t>
      </w:r>
      <w:r>
        <w:rPr>
          <w:rFonts w:ascii="宋体" w:hAnsi="宋体" w:cs="宋体" w:hint="eastAsia"/>
          <w:b/>
          <w:color w:val="000000"/>
          <w:szCs w:val="21"/>
          <w:lang w:bidi="ar"/>
        </w:rPr>
        <w:t>在系统再次登记确认参加采购</w:t>
      </w:r>
      <w:r>
        <w:rPr>
          <w:rFonts w:ascii="宋体" w:hAnsi="宋体" w:cs="宋体" w:hint="eastAsia"/>
          <w:color w:val="000000"/>
          <w:szCs w:val="21"/>
          <w:lang w:bidi="ar"/>
        </w:rPr>
        <w:t>。</w:t>
      </w:r>
    </w:p>
    <w:p w14:paraId="6E6F00F2"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九、收取投标文件时间及地点：</w:t>
      </w:r>
    </w:p>
    <w:p w14:paraId="33842699" w14:textId="28D6C1D9"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1.投标文件收取时间：</w:t>
      </w:r>
      <w:r>
        <w:rPr>
          <w:rFonts w:ascii="宋体" w:hAnsi="宋体" w:cs="宋体" w:hint="eastAsia"/>
          <w:szCs w:val="21"/>
          <w:lang w:bidi="ar"/>
        </w:rPr>
        <w:t>2026年1</w:t>
      </w:r>
      <w:r>
        <w:rPr>
          <w:rFonts w:ascii="宋体" w:hAnsi="宋体" w:cs="宋体" w:hint="eastAsia"/>
          <w:color w:val="000000"/>
          <w:szCs w:val="21"/>
          <w:lang w:bidi="ar"/>
        </w:rPr>
        <w:t>月</w:t>
      </w:r>
      <w:r w:rsidR="002A53FE">
        <w:rPr>
          <w:rFonts w:ascii="宋体" w:hAnsi="宋体" w:cs="宋体" w:hint="eastAsia"/>
          <w:color w:val="000000"/>
          <w:szCs w:val="21"/>
          <w:lang w:bidi="ar"/>
        </w:rPr>
        <w:t>23</w:t>
      </w:r>
      <w:r>
        <w:rPr>
          <w:rFonts w:ascii="宋体" w:hAnsi="宋体" w:cs="宋体" w:hint="eastAsia"/>
          <w:color w:val="000000"/>
          <w:szCs w:val="21"/>
          <w:lang w:bidi="ar"/>
        </w:rPr>
        <w:t>日</w:t>
      </w:r>
      <w:r>
        <w:rPr>
          <w:rFonts w:ascii="宋体" w:hAnsi="宋体" w:cs="宋体" w:hint="eastAsia"/>
          <w:szCs w:val="21"/>
          <w:lang w:bidi="ar"/>
        </w:rPr>
        <w:t>9时00分至2026年1</w:t>
      </w:r>
      <w:r>
        <w:rPr>
          <w:rFonts w:ascii="宋体" w:hAnsi="宋体" w:cs="宋体" w:hint="eastAsia"/>
          <w:color w:val="000000"/>
          <w:szCs w:val="21"/>
          <w:lang w:bidi="ar"/>
        </w:rPr>
        <w:t>月</w:t>
      </w:r>
      <w:r w:rsidR="002A53FE">
        <w:rPr>
          <w:rFonts w:ascii="宋体" w:hAnsi="宋体" w:cs="宋体" w:hint="eastAsia"/>
          <w:color w:val="000000"/>
          <w:szCs w:val="21"/>
          <w:lang w:bidi="ar"/>
        </w:rPr>
        <w:t>23</w:t>
      </w:r>
      <w:r>
        <w:rPr>
          <w:rFonts w:ascii="宋体" w:hAnsi="宋体" w:cs="宋体" w:hint="eastAsia"/>
          <w:color w:val="000000"/>
          <w:szCs w:val="21"/>
          <w:lang w:bidi="ar"/>
        </w:rPr>
        <w:t>日</w:t>
      </w:r>
      <w:r>
        <w:rPr>
          <w:rFonts w:ascii="宋体" w:hAnsi="宋体" w:cs="宋体" w:hint="eastAsia"/>
          <w:szCs w:val="21"/>
          <w:lang w:bidi="ar"/>
        </w:rPr>
        <w:t>9时30分</w:t>
      </w:r>
    </w:p>
    <w:p w14:paraId="6FC97799" w14:textId="77777777" w:rsidR="00615D14" w:rsidRDefault="00000000">
      <w:pPr>
        <w:spacing w:line="360" w:lineRule="auto"/>
        <w:ind w:firstLineChars="200" w:firstLine="420"/>
        <w:rPr>
          <w:color w:val="000000"/>
          <w:szCs w:val="21"/>
        </w:rPr>
      </w:pPr>
      <w:r>
        <w:rPr>
          <w:rFonts w:ascii="宋体" w:hAnsi="宋体" w:cs="宋体" w:hint="eastAsia"/>
          <w:color w:val="000000"/>
          <w:szCs w:val="21"/>
          <w:lang w:bidi="ar"/>
        </w:rPr>
        <w:t>2.投标文件收取地点：</w:t>
      </w:r>
      <w:r>
        <w:rPr>
          <w:rFonts w:ascii="宋体" w:hAnsi="宋体" w:cs="宋体" w:hint="eastAsia"/>
          <w:szCs w:val="21"/>
          <w:lang w:bidi="ar"/>
        </w:rPr>
        <w:t>茂名市茂南区油城八路13号大院203室</w:t>
      </w:r>
    </w:p>
    <w:p w14:paraId="1EFE1561" w14:textId="77777777" w:rsidR="00615D14" w:rsidRDefault="00000000">
      <w:pPr>
        <w:pStyle w:val="aff8"/>
        <w:widowControl w:val="0"/>
        <w:spacing w:before="0" w:beforeAutospacing="0" w:after="0" w:afterAutospacing="0" w:line="360" w:lineRule="auto"/>
        <w:ind w:firstLineChars="200" w:firstLine="420"/>
        <w:jc w:val="both"/>
        <w:rPr>
          <w:rFonts w:ascii="宋体" w:eastAsia="宋体" w:hAnsi="宋体" w:hint="eastAsia"/>
          <w:color w:val="000000"/>
          <w:kern w:val="2"/>
          <w:sz w:val="21"/>
          <w:szCs w:val="21"/>
        </w:rPr>
      </w:pPr>
      <w:r>
        <w:rPr>
          <w:rFonts w:ascii="宋体" w:eastAsia="宋体" w:hAnsi="宋体" w:cs="宋体" w:hint="eastAsia"/>
          <w:color w:val="000000"/>
          <w:kern w:val="2"/>
          <w:sz w:val="21"/>
          <w:szCs w:val="21"/>
          <w:lang w:bidi="ar"/>
        </w:rPr>
        <w:t xml:space="preserve">电子投标文件同步上传广发银行供应商服务平台(网址:  </w:t>
      </w:r>
      <w:r>
        <w:rPr>
          <w:rFonts w:ascii="宋体" w:eastAsia="宋体" w:hAnsi="宋体" w:hint="eastAsia"/>
          <w:color w:val="000000"/>
          <w:kern w:val="2"/>
          <w:sz w:val="21"/>
          <w:szCs w:val="21"/>
          <w:lang w:bidi="ar"/>
        </w:rPr>
        <w:t>https://gfcg.cgbchina.com.cn/</w:t>
      </w:r>
      <w:r>
        <w:rPr>
          <w:rFonts w:ascii="宋体" w:eastAsia="宋体" w:hAnsi="宋体" w:cs="宋体" w:hint="eastAsia"/>
          <w:color w:val="000000"/>
          <w:kern w:val="2"/>
          <w:sz w:val="21"/>
          <w:szCs w:val="21"/>
          <w:lang w:bidi="ar"/>
        </w:rPr>
        <w:t>)，电子投标文件</w:t>
      </w:r>
      <w:r>
        <w:rPr>
          <w:rFonts w:ascii="宋体" w:eastAsia="宋体" w:hAnsi="宋体" w:cs="宋体" w:hint="eastAsia"/>
          <w:b/>
          <w:color w:val="000000"/>
          <w:kern w:val="2"/>
          <w:sz w:val="21"/>
          <w:szCs w:val="21"/>
          <w:u w:val="single"/>
          <w:lang w:bidi="ar"/>
        </w:rPr>
        <w:t>包括Word可编辑版与盖章版PDF彩色扫描件</w:t>
      </w:r>
      <w:r>
        <w:rPr>
          <w:rFonts w:ascii="宋体" w:eastAsia="宋体" w:hAnsi="宋体" w:cs="宋体" w:hint="eastAsia"/>
          <w:color w:val="000000"/>
          <w:kern w:val="2"/>
          <w:sz w:val="21"/>
          <w:szCs w:val="21"/>
          <w:lang w:bidi="ar"/>
        </w:rPr>
        <w:t>，压缩加密上传。解压密码在递交投标文件截止时间后登录供应商服务平台填写。</w:t>
      </w:r>
    </w:p>
    <w:p w14:paraId="1486FA31"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十、本项目开标的时间和地点同投标文件递交截止的时间和投标文件收取的地点，投标人法定代表人或其授权代表可携带有效身份证明参加。</w:t>
      </w:r>
    </w:p>
    <w:p w14:paraId="1938D603"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十一、投标人承担其参加活动所产生的全部费用和成本（包括但不限于准备、编写和提交投标文件及参与投标的有关费用），无论结果如何，采购人在任何情况下均无义务和责任承担上述费用或成本。</w:t>
      </w:r>
    </w:p>
    <w:p w14:paraId="3476EB03"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十二、本公告在广发银行的官网（网址：http://www.cgbchina.com.cn）、</w:t>
      </w:r>
      <w:r>
        <w:rPr>
          <w:rFonts w:ascii="宋体" w:hAnsi="宋体" w:cs="宋体" w:hint="eastAsia"/>
          <w:szCs w:val="21"/>
          <w:lang w:bidi="ar"/>
        </w:rPr>
        <w:t>中国采购与招标网（网址：http://www.chinabidding.com.cn/）、中国金融集中采购网（网址: http://www.cfcpn.com）、中捷通信有限公司电子招标平台（ https://zjzb.chinaccsscm.cn/）</w:t>
      </w:r>
      <w:r>
        <w:rPr>
          <w:rFonts w:ascii="宋体" w:hAnsi="宋体" w:cs="宋体" w:hint="eastAsia"/>
          <w:color w:val="000000"/>
          <w:szCs w:val="21"/>
          <w:lang w:bidi="ar"/>
        </w:rPr>
        <w:t>发布。本公告的修改、补充，在广发银行的官网发布。本公告在各媒体发布的文本如有不同之处，以在广发银行的官网（网址：http://www.cgbchina.com.cn）发布的文本为准。</w:t>
      </w:r>
    </w:p>
    <w:p w14:paraId="5122953A"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lastRenderedPageBreak/>
        <w:t>十三、为了提高采购效率，节约社会交易成本与时间，希望领取了招标文件而决定不参加本次投标的单位，在投标文件递交截止时间的3日前，登录广发银行供应商服务平台确认放弃参与采购。</w:t>
      </w:r>
    </w:p>
    <w:p w14:paraId="36C3A252"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十四、</w:t>
      </w:r>
      <w:r>
        <w:rPr>
          <w:rFonts w:ascii="宋体" w:hAnsi="宋体" w:cs="宋体" w:hint="eastAsia"/>
          <w:szCs w:val="21"/>
          <w:lang w:bidi="ar"/>
        </w:rPr>
        <w:t>采购人及招标代理机构的联系方式</w:t>
      </w:r>
      <w:r>
        <w:rPr>
          <w:rFonts w:ascii="宋体" w:hAnsi="宋体" w:cs="宋体" w:hint="eastAsia"/>
          <w:color w:val="000000"/>
          <w:szCs w:val="21"/>
          <w:lang w:bidi="ar"/>
        </w:rPr>
        <w:t>：</w:t>
      </w:r>
    </w:p>
    <w:p w14:paraId="0A36EBE0"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采购人：广发银行股份有限公司茂名分行</w:t>
      </w:r>
    </w:p>
    <w:p w14:paraId="780399CF"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地 址：广东省茂名市迎宾三路159号</w:t>
      </w:r>
    </w:p>
    <w:p w14:paraId="3D308533"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电 话：0668-3337023</w:t>
      </w:r>
    </w:p>
    <w:p w14:paraId="0972B7B1"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E-mail：cuijinchun@cgbchina.com.cn</w:t>
      </w:r>
    </w:p>
    <w:p w14:paraId="10FDC3B1"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联系人：崔经理</w:t>
      </w:r>
    </w:p>
    <w:p w14:paraId="72490E3A"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招标代理机构：中捷通信有限公司</w:t>
      </w:r>
    </w:p>
    <w:p w14:paraId="77B3B85C"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项目联系人：陈颖坚、彭宇灵、柯铭</w:t>
      </w:r>
    </w:p>
    <w:p w14:paraId="44B493D6"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联系电话：18924235501</w:t>
      </w:r>
    </w:p>
    <w:p w14:paraId="5E9860AB"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 xml:space="preserve">电子邮箱：chenyj@zjscs.com </w:t>
      </w:r>
    </w:p>
    <w:p w14:paraId="16C1577E"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联系地址：茂名市茂南区油城八路13号大院203室</w:t>
      </w:r>
    </w:p>
    <w:p w14:paraId="1246284F"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 xml:space="preserve"> </w:t>
      </w:r>
    </w:p>
    <w:p w14:paraId="288526A2"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 xml:space="preserve"> </w:t>
      </w:r>
    </w:p>
    <w:p w14:paraId="1727D6B7" w14:textId="77777777" w:rsidR="00615D14"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lang w:bidi="ar"/>
        </w:rPr>
        <w:t xml:space="preserve"> </w:t>
      </w:r>
    </w:p>
    <w:p w14:paraId="6E64F75B" w14:textId="77777777" w:rsidR="00615D14" w:rsidRDefault="00000000">
      <w:pPr>
        <w:pStyle w:val="aff8"/>
        <w:spacing w:before="0" w:beforeAutospacing="0" w:after="0" w:afterAutospacing="0" w:line="360" w:lineRule="auto"/>
        <w:ind w:left="840" w:firstLineChars="200" w:firstLine="420"/>
        <w:jc w:val="right"/>
        <w:rPr>
          <w:rFonts w:ascii="宋体" w:eastAsia="宋体" w:hAnsi="宋体" w:cs="宋体" w:hint="eastAsia"/>
          <w:sz w:val="21"/>
          <w:szCs w:val="21"/>
        </w:rPr>
      </w:pPr>
      <w:r>
        <w:rPr>
          <w:rFonts w:ascii="宋体" w:eastAsia="宋体" w:hAnsi="宋体" w:cs="宋体" w:hint="eastAsia"/>
          <w:sz w:val="21"/>
          <w:szCs w:val="21"/>
          <w:lang w:bidi="ar"/>
        </w:rPr>
        <w:t>广发银行股份有限公司茂名分行</w:t>
      </w:r>
    </w:p>
    <w:p w14:paraId="327245D6" w14:textId="77777777" w:rsidR="00615D14" w:rsidRDefault="00000000">
      <w:pPr>
        <w:pStyle w:val="aff8"/>
        <w:spacing w:before="0" w:beforeAutospacing="0" w:after="0" w:afterAutospacing="0" w:line="360" w:lineRule="auto"/>
        <w:ind w:left="840" w:firstLineChars="200" w:firstLine="420"/>
        <w:jc w:val="right"/>
        <w:rPr>
          <w:rFonts w:ascii="宋体" w:eastAsia="宋体" w:hAnsi="宋体" w:cs="宋体" w:hint="eastAsia"/>
          <w:sz w:val="21"/>
          <w:szCs w:val="21"/>
        </w:rPr>
      </w:pPr>
      <w:r>
        <w:rPr>
          <w:rFonts w:ascii="宋体" w:eastAsia="宋体" w:hAnsi="宋体" w:cs="宋体" w:hint="eastAsia"/>
          <w:sz w:val="21"/>
          <w:szCs w:val="21"/>
          <w:lang w:bidi="ar"/>
        </w:rPr>
        <w:t>中捷通信有限公司</w:t>
      </w:r>
    </w:p>
    <w:p w14:paraId="64EDEC3F" w14:textId="6BF49113" w:rsidR="00615D14" w:rsidRDefault="00000000">
      <w:pPr>
        <w:widowControl/>
        <w:jc w:val="right"/>
        <w:rPr>
          <w:rFonts w:ascii="宋体" w:hAnsi="宋体" w:cs="宋体" w:hint="eastAsia"/>
          <w:color w:val="000000"/>
          <w:szCs w:val="21"/>
        </w:rPr>
      </w:pPr>
      <w:r>
        <w:rPr>
          <w:rFonts w:ascii="宋体" w:hAnsi="宋体" w:cs="宋体" w:hint="eastAsia"/>
          <w:szCs w:val="21"/>
          <w:lang w:bidi="ar"/>
        </w:rPr>
        <w:t>202</w:t>
      </w:r>
      <w:r w:rsidR="002A53FE">
        <w:rPr>
          <w:rFonts w:ascii="宋体" w:hAnsi="宋体" w:cs="宋体" w:hint="eastAsia"/>
          <w:szCs w:val="21"/>
          <w:lang w:bidi="ar"/>
        </w:rPr>
        <w:t>6</w:t>
      </w:r>
      <w:r>
        <w:rPr>
          <w:rFonts w:ascii="宋体" w:hAnsi="宋体" w:cs="宋体" w:hint="eastAsia"/>
          <w:szCs w:val="21"/>
          <w:lang w:bidi="ar"/>
        </w:rPr>
        <w:t>年</w:t>
      </w:r>
      <w:r w:rsidR="002A53FE">
        <w:rPr>
          <w:rFonts w:ascii="宋体" w:hAnsi="宋体" w:cs="宋体" w:hint="eastAsia"/>
          <w:szCs w:val="21"/>
          <w:lang w:bidi="ar"/>
        </w:rPr>
        <w:t>1</w:t>
      </w:r>
      <w:r>
        <w:rPr>
          <w:rFonts w:ascii="宋体" w:hAnsi="宋体" w:cs="宋体" w:hint="eastAsia"/>
          <w:szCs w:val="21"/>
          <w:lang w:bidi="ar"/>
        </w:rPr>
        <w:t>月</w:t>
      </w:r>
      <w:r w:rsidR="002A53FE">
        <w:rPr>
          <w:rFonts w:ascii="宋体" w:hAnsi="宋体" w:cs="宋体" w:hint="eastAsia"/>
          <w:szCs w:val="21"/>
          <w:lang w:bidi="ar"/>
        </w:rPr>
        <w:t>12</w:t>
      </w:r>
      <w:r>
        <w:rPr>
          <w:rFonts w:ascii="宋体" w:hAnsi="宋体" w:cs="宋体" w:hint="eastAsia"/>
          <w:szCs w:val="21"/>
          <w:lang w:bidi="ar"/>
        </w:rPr>
        <w:t>日</w:t>
      </w:r>
    </w:p>
    <w:p w14:paraId="168D0DFF" w14:textId="77777777" w:rsidR="00615D14" w:rsidRDefault="00000000">
      <w:pPr>
        <w:widowControl/>
        <w:jc w:val="left"/>
        <w:rPr>
          <w:rFonts w:asciiTheme="minorEastAsia" w:eastAsiaTheme="minorEastAsia" w:hAnsiTheme="minorEastAsia" w:cstheme="minorEastAsia" w:hint="eastAsia"/>
          <w:color w:val="000000" w:themeColor="text1"/>
          <w:szCs w:val="21"/>
        </w:rPr>
      </w:pPr>
      <w:r>
        <w:rPr>
          <w:rFonts w:asciiTheme="minorEastAsia" w:eastAsiaTheme="minorEastAsia" w:hAnsiTheme="minorEastAsia" w:cstheme="minorEastAsia"/>
          <w:color w:val="000000" w:themeColor="text1"/>
          <w:szCs w:val="21"/>
        </w:rPr>
        <w:br w:type="page"/>
      </w:r>
    </w:p>
    <w:p w14:paraId="3C5EB2B3" w14:textId="77777777" w:rsidR="00615D14" w:rsidRDefault="00000000">
      <w:pPr>
        <w:pStyle w:val="1"/>
        <w:spacing w:line="360" w:lineRule="auto"/>
        <w:rPr>
          <w:rFonts w:hint="eastAsia"/>
          <w:color w:val="000000" w:themeColor="text1"/>
        </w:rPr>
      </w:pPr>
      <w:bookmarkStart w:id="27" w:name="_Toc363145527"/>
      <w:bookmarkStart w:id="28" w:name="_Toc363145644"/>
      <w:bookmarkStart w:id="29" w:name="_Toc420071767"/>
      <w:bookmarkStart w:id="30" w:name="_Toc456340604"/>
      <w:bookmarkStart w:id="31" w:name="_Toc363145065"/>
      <w:bookmarkStart w:id="32" w:name="_Toc217589153"/>
      <w:bookmarkStart w:id="33" w:name="_Toc296006400"/>
      <w:bookmarkStart w:id="34" w:name="目录一"/>
      <w:bookmarkStart w:id="35" w:name="OLE_LINK4"/>
      <w:bookmarkEnd w:id="14"/>
      <w:bookmarkEnd w:id="15"/>
      <w:bookmarkEnd w:id="16"/>
      <w:bookmarkEnd w:id="17"/>
      <w:bookmarkEnd w:id="18"/>
      <w:bookmarkEnd w:id="19"/>
      <w:bookmarkEnd w:id="20"/>
      <w:r>
        <w:rPr>
          <w:rFonts w:hint="eastAsia"/>
          <w:color w:val="000000" w:themeColor="text1"/>
        </w:rPr>
        <w:lastRenderedPageBreak/>
        <w:t>第二部分</w:t>
      </w:r>
      <w:bookmarkStart w:id="36" w:name="_Toc363145528"/>
      <w:bookmarkStart w:id="37" w:name="_Toc363145645"/>
      <w:bookmarkStart w:id="38" w:name="_Toc400974356"/>
      <w:bookmarkStart w:id="39" w:name="_Toc420071768"/>
      <w:bookmarkStart w:id="40" w:name="_Toc363145066"/>
      <w:bookmarkStart w:id="41" w:name="_Toc456340605"/>
      <w:bookmarkEnd w:id="27"/>
      <w:bookmarkEnd w:id="28"/>
      <w:bookmarkEnd w:id="29"/>
      <w:bookmarkEnd w:id="30"/>
      <w:bookmarkEnd w:id="31"/>
      <w:r>
        <w:rPr>
          <w:rFonts w:hint="eastAsia"/>
          <w:color w:val="000000" w:themeColor="text1"/>
        </w:rPr>
        <w:t xml:space="preserve"> 投标人须知</w:t>
      </w:r>
      <w:bookmarkEnd w:id="32"/>
      <w:bookmarkEnd w:id="33"/>
      <w:bookmarkEnd w:id="36"/>
      <w:bookmarkEnd w:id="37"/>
      <w:bookmarkEnd w:id="38"/>
      <w:bookmarkEnd w:id="39"/>
      <w:bookmarkEnd w:id="40"/>
      <w:bookmarkEnd w:id="41"/>
    </w:p>
    <w:p w14:paraId="17FA464F" w14:textId="77777777" w:rsidR="00615D14" w:rsidRDefault="00000000">
      <w:pPr>
        <w:spacing w:line="300" w:lineRule="auto"/>
        <w:jc w:val="center"/>
        <w:rPr>
          <w:rFonts w:ascii="宋体" w:hAnsi="宋体" w:hint="eastAsia"/>
          <w:b/>
          <w:bCs/>
          <w:color w:val="000000" w:themeColor="text1"/>
          <w:kern w:val="44"/>
          <w:sz w:val="32"/>
          <w:szCs w:val="20"/>
        </w:rPr>
      </w:pPr>
      <w:r>
        <w:rPr>
          <w:rFonts w:ascii="宋体" w:hAnsi="宋体" w:hint="eastAsia"/>
          <w:b/>
          <w:bCs/>
          <w:color w:val="000000" w:themeColor="text1"/>
          <w:kern w:val="44"/>
          <w:sz w:val="32"/>
          <w:szCs w:val="20"/>
        </w:rPr>
        <w:t>投标人须知前附表</w:t>
      </w:r>
    </w:p>
    <w:tbl>
      <w:tblPr>
        <w:tblW w:w="9162" w:type="dxa"/>
        <w:jc w:val="center"/>
        <w:tblLayout w:type="fixed"/>
        <w:tblLook w:val="04A0" w:firstRow="1" w:lastRow="0" w:firstColumn="1" w:lastColumn="0" w:noHBand="0" w:noVBand="1"/>
      </w:tblPr>
      <w:tblGrid>
        <w:gridCol w:w="860"/>
        <w:gridCol w:w="2361"/>
        <w:gridCol w:w="39"/>
        <w:gridCol w:w="5902"/>
      </w:tblGrid>
      <w:tr w:rsidR="00615D14" w14:paraId="4E8E9F77" w14:textId="77777777">
        <w:trPr>
          <w:trHeight w:val="271"/>
          <w:jc w:val="center"/>
        </w:trPr>
        <w:tc>
          <w:tcPr>
            <w:tcW w:w="860" w:type="dxa"/>
            <w:tcBorders>
              <w:top w:val="single" w:sz="4" w:space="0" w:color="auto"/>
              <w:left w:val="single" w:sz="4" w:space="0" w:color="auto"/>
              <w:bottom w:val="single" w:sz="4" w:space="0" w:color="auto"/>
              <w:right w:val="single" w:sz="4" w:space="0" w:color="auto"/>
            </w:tcBorders>
            <w:vAlign w:val="center"/>
          </w:tcPr>
          <w:p w14:paraId="776810E6" w14:textId="77777777" w:rsidR="00615D14"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条款号</w:t>
            </w:r>
          </w:p>
        </w:tc>
        <w:tc>
          <w:tcPr>
            <w:tcW w:w="2400" w:type="dxa"/>
            <w:gridSpan w:val="2"/>
            <w:tcBorders>
              <w:top w:val="single" w:sz="4" w:space="0" w:color="auto"/>
              <w:left w:val="nil"/>
              <w:bottom w:val="single" w:sz="4" w:space="0" w:color="auto"/>
              <w:right w:val="single" w:sz="4" w:space="0" w:color="auto"/>
            </w:tcBorders>
            <w:vAlign w:val="center"/>
          </w:tcPr>
          <w:p w14:paraId="6E5D3D57" w14:textId="77777777" w:rsidR="00615D14"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条款名称</w:t>
            </w:r>
          </w:p>
        </w:tc>
        <w:tc>
          <w:tcPr>
            <w:tcW w:w="5902" w:type="dxa"/>
            <w:tcBorders>
              <w:top w:val="single" w:sz="4" w:space="0" w:color="auto"/>
              <w:left w:val="nil"/>
              <w:bottom w:val="single" w:sz="4" w:space="0" w:color="auto"/>
              <w:right w:val="single" w:sz="4" w:space="0" w:color="auto"/>
            </w:tcBorders>
            <w:vAlign w:val="center"/>
          </w:tcPr>
          <w:p w14:paraId="0A072121" w14:textId="77777777" w:rsidR="00615D14"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编列内容</w:t>
            </w:r>
          </w:p>
        </w:tc>
      </w:tr>
      <w:tr w:rsidR="00615D14" w14:paraId="4F632C17" w14:textId="77777777">
        <w:trPr>
          <w:trHeight w:val="270"/>
          <w:jc w:val="center"/>
        </w:trPr>
        <w:tc>
          <w:tcPr>
            <w:tcW w:w="860" w:type="dxa"/>
            <w:vMerge w:val="restart"/>
            <w:tcBorders>
              <w:top w:val="nil"/>
              <w:left w:val="single" w:sz="4" w:space="0" w:color="auto"/>
              <w:bottom w:val="single" w:sz="4" w:space="0" w:color="auto"/>
              <w:right w:val="single" w:sz="4" w:space="0" w:color="auto"/>
            </w:tcBorders>
            <w:vAlign w:val="center"/>
          </w:tcPr>
          <w:p w14:paraId="50888613" w14:textId="77777777" w:rsidR="00615D14" w:rsidRDefault="00000000">
            <w:pPr>
              <w:widowControl/>
              <w:jc w:val="center"/>
              <w:rPr>
                <w:color w:val="000000" w:themeColor="text1"/>
                <w:kern w:val="0"/>
                <w:szCs w:val="21"/>
              </w:rPr>
            </w:pPr>
            <w:r>
              <w:rPr>
                <w:color w:val="000000" w:themeColor="text1"/>
                <w:kern w:val="0"/>
                <w:szCs w:val="21"/>
              </w:rPr>
              <w:t>2.1</w:t>
            </w:r>
          </w:p>
        </w:tc>
        <w:tc>
          <w:tcPr>
            <w:tcW w:w="2400" w:type="dxa"/>
            <w:gridSpan w:val="2"/>
            <w:vMerge w:val="restart"/>
            <w:tcBorders>
              <w:top w:val="nil"/>
              <w:left w:val="single" w:sz="4" w:space="0" w:color="auto"/>
              <w:bottom w:val="single" w:sz="4" w:space="0" w:color="auto"/>
              <w:right w:val="single" w:sz="4" w:space="0" w:color="auto"/>
            </w:tcBorders>
            <w:vAlign w:val="center"/>
          </w:tcPr>
          <w:p w14:paraId="208C6BAF"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采购人</w:t>
            </w:r>
          </w:p>
        </w:tc>
        <w:tc>
          <w:tcPr>
            <w:tcW w:w="5902" w:type="dxa"/>
            <w:tcBorders>
              <w:top w:val="nil"/>
              <w:left w:val="nil"/>
              <w:bottom w:val="single" w:sz="4" w:space="0" w:color="auto"/>
              <w:right w:val="single" w:sz="4" w:space="0" w:color="auto"/>
            </w:tcBorders>
            <w:vAlign w:val="center"/>
          </w:tcPr>
          <w:p w14:paraId="460BD7D0" w14:textId="77777777" w:rsidR="00615D14" w:rsidRDefault="00000000">
            <w:pPr>
              <w:widowControl/>
              <w:rPr>
                <w:rFonts w:ascii="宋体" w:hAnsi="宋体" w:cs="宋体" w:hint="eastAsia"/>
                <w:color w:val="000000" w:themeColor="text1"/>
                <w:kern w:val="0"/>
                <w:szCs w:val="21"/>
              </w:rPr>
            </w:pPr>
            <w:r>
              <w:rPr>
                <w:rFonts w:ascii="宋体" w:hAnsi="宋体" w:cs="宋体" w:hint="eastAsia"/>
                <w:kern w:val="0"/>
                <w:szCs w:val="21"/>
              </w:rPr>
              <w:t>名称：广发银行股份有限公司茂名分行</w:t>
            </w:r>
          </w:p>
        </w:tc>
      </w:tr>
      <w:tr w:rsidR="00615D14" w14:paraId="44AE715A" w14:textId="77777777">
        <w:trPr>
          <w:trHeight w:val="270"/>
          <w:jc w:val="center"/>
        </w:trPr>
        <w:tc>
          <w:tcPr>
            <w:tcW w:w="860" w:type="dxa"/>
            <w:vMerge/>
            <w:tcBorders>
              <w:top w:val="nil"/>
              <w:left w:val="single" w:sz="4" w:space="0" w:color="auto"/>
              <w:bottom w:val="single" w:sz="4" w:space="0" w:color="auto"/>
              <w:right w:val="single" w:sz="4" w:space="0" w:color="auto"/>
            </w:tcBorders>
            <w:vAlign w:val="center"/>
          </w:tcPr>
          <w:p w14:paraId="2A9F4CEB" w14:textId="77777777" w:rsidR="00615D14" w:rsidRDefault="00615D14">
            <w:pPr>
              <w:widowControl/>
              <w:jc w:val="left"/>
              <w:rPr>
                <w:color w:val="000000" w:themeColor="text1"/>
                <w:kern w:val="0"/>
                <w:szCs w:val="21"/>
              </w:rPr>
            </w:pPr>
          </w:p>
        </w:tc>
        <w:tc>
          <w:tcPr>
            <w:tcW w:w="2400" w:type="dxa"/>
            <w:gridSpan w:val="2"/>
            <w:vMerge/>
            <w:tcBorders>
              <w:top w:val="nil"/>
              <w:left w:val="single" w:sz="4" w:space="0" w:color="auto"/>
              <w:bottom w:val="single" w:sz="4" w:space="0" w:color="auto"/>
              <w:right w:val="single" w:sz="4" w:space="0" w:color="auto"/>
            </w:tcBorders>
            <w:vAlign w:val="center"/>
          </w:tcPr>
          <w:p w14:paraId="3C568FB0" w14:textId="77777777" w:rsidR="00615D14" w:rsidRDefault="00615D14">
            <w:pPr>
              <w:widowControl/>
              <w:jc w:val="left"/>
              <w:rPr>
                <w:rFonts w:ascii="宋体" w:hAnsi="宋体" w:cs="宋体" w:hint="eastAsia"/>
                <w:color w:val="000000" w:themeColor="text1"/>
                <w:kern w:val="0"/>
                <w:szCs w:val="21"/>
              </w:rPr>
            </w:pPr>
          </w:p>
        </w:tc>
        <w:tc>
          <w:tcPr>
            <w:tcW w:w="5902" w:type="dxa"/>
            <w:tcBorders>
              <w:top w:val="nil"/>
              <w:left w:val="nil"/>
              <w:bottom w:val="single" w:sz="4" w:space="0" w:color="auto"/>
              <w:right w:val="single" w:sz="4" w:space="0" w:color="auto"/>
            </w:tcBorders>
            <w:vAlign w:val="center"/>
          </w:tcPr>
          <w:p w14:paraId="5FD3353E" w14:textId="77777777" w:rsidR="00615D14" w:rsidRDefault="00000000">
            <w:pPr>
              <w:widowControl/>
              <w:rPr>
                <w:rFonts w:ascii="宋体" w:hAnsi="宋体" w:cs="宋体" w:hint="eastAsia"/>
                <w:color w:val="000000" w:themeColor="text1"/>
                <w:kern w:val="0"/>
                <w:szCs w:val="21"/>
              </w:rPr>
            </w:pPr>
            <w:r>
              <w:rPr>
                <w:rFonts w:ascii="宋体" w:hAnsi="宋体" w:cs="宋体" w:hint="eastAsia"/>
                <w:kern w:val="0"/>
                <w:szCs w:val="21"/>
              </w:rPr>
              <w:t>地址：</w:t>
            </w:r>
            <w:r>
              <w:rPr>
                <w:rFonts w:ascii="宋体" w:hAnsi="宋体" w:cstheme="minorEastAsia" w:hint="eastAsia"/>
                <w:szCs w:val="21"/>
              </w:rPr>
              <w:t>广东省茂名市迎宾三路159号</w:t>
            </w:r>
          </w:p>
        </w:tc>
      </w:tr>
      <w:tr w:rsidR="00615D14" w14:paraId="1426F589" w14:textId="77777777">
        <w:trPr>
          <w:trHeight w:val="270"/>
          <w:jc w:val="center"/>
        </w:trPr>
        <w:tc>
          <w:tcPr>
            <w:tcW w:w="860" w:type="dxa"/>
            <w:vMerge/>
            <w:tcBorders>
              <w:top w:val="nil"/>
              <w:left w:val="single" w:sz="4" w:space="0" w:color="auto"/>
              <w:bottom w:val="single" w:sz="4" w:space="0" w:color="auto"/>
              <w:right w:val="single" w:sz="4" w:space="0" w:color="auto"/>
            </w:tcBorders>
            <w:vAlign w:val="center"/>
          </w:tcPr>
          <w:p w14:paraId="733F5DC3" w14:textId="77777777" w:rsidR="00615D14" w:rsidRDefault="00615D14">
            <w:pPr>
              <w:widowControl/>
              <w:jc w:val="left"/>
              <w:rPr>
                <w:color w:val="000000" w:themeColor="text1"/>
                <w:kern w:val="0"/>
                <w:szCs w:val="21"/>
              </w:rPr>
            </w:pPr>
          </w:p>
        </w:tc>
        <w:tc>
          <w:tcPr>
            <w:tcW w:w="2400" w:type="dxa"/>
            <w:gridSpan w:val="2"/>
            <w:vMerge/>
            <w:tcBorders>
              <w:top w:val="nil"/>
              <w:left w:val="single" w:sz="4" w:space="0" w:color="auto"/>
              <w:bottom w:val="single" w:sz="4" w:space="0" w:color="auto"/>
              <w:right w:val="single" w:sz="4" w:space="0" w:color="auto"/>
            </w:tcBorders>
            <w:vAlign w:val="center"/>
          </w:tcPr>
          <w:p w14:paraId="60FCFA66" w14:textId="77777777" w:rsidR="00615D14" w:rsidRDefault="00615D14">
            <w:pPr>
              <w:widowControl/>
              <w:jc w:val="left"/>
              <w:rPr>
                <w:rFonts w:ascii="宋体" w:hAnsi="宋体" w:cs="宋体" w:hint="eastAsia"/>
                <w:color w:val="000000" w:themeColor="text1"/>
                <w:kern w:val="0"/>
                <w:szCs w:val="21"/>
              </w:rPr>
            </w:pPr>
          </w:p>
        </w:tc>
        <w:tc>
          <w:tcPr>
            <w:tcW w:w="5902" w:type="dxa"/>
            <w:tcBorders>
              <w:top w:val="nil"/>
              <w:left w:val="nil"/>
              <w:bottom w:val="single" w:sz="4" w:space="0" w:color="auto"/>
              <w:right w:val="single" w:sz="4" w:space="0" w:color="auto"/>
            </w:tcBorders>
            <w:vAlign w:val="center"/>
          </w:tcPr>
          <w:p w14:paraId="641EFEEF" w14:textId="77777777" w:rsidR="00615D14" w:rsidRDefault="00000000">
            <w:pPr>
              <w:widowControl/>
              <w:rPr>
                <w:rFonts w:ascii="宋体" w:hAnsi="宋体" w:cs="宋体" w:hint="eastAsia"/>
                <w:color w:val="000000" w:themeColor="text1"/>
                <w:kern w:val="0"/>
                <w:szCs w:val="21"/>
              </w:rPr>
            </w:pPr>
            <w:r>
              <w:rPr>
                <w:rFonts w:ascii="宋体" w:hAnsi="宋体" w:cs="宋体" w:hint="eastAsia"/>
                <w:kern w:val="0"/>
                <w:szCs w:val="21"/>
              </w:rPr>
              <w:t>联系人：崔小姐</w:t>
            </w:r>
          </w:p>
        </w:tc>
      </w:tr>
      <w:tr w:rsidR="00615D14" w14:paraId="4809DE79" w14:textId="77777777">
        <w:trPr>
          <w:trHeight w:val="270"/>
          <w:jc w:val="center"/>
        </w:trPr>
        <w:tc>
          <w:tcPr>
            <w:tcW w:w="860" w:type="dxa"/>
            <w:vMerge/>
            <w:tcBorders>
              <w:top w:val="nil"/>
              <w:left w:val="single" w:sz="4" w:space="0" w:color="auto"/>
              <w:bottom w:val="single" w:sz="4" w:space="0" w:color="auto"/>
              <w:right w:val="single" w:sz="4" w:space="0" w:color="auto"/>
            </w:tcBorders>
            <w:vAlign w:val="center"/>
          </w:tcPr>
          <w:p w14:paraId="35A65306" w14:textId="77777777" w:rsidR="00615D14" w:rsidRDefault="00615D14">
            <w:pPr>
              <w:widowControl/>
              <w:jc w:val="left"/>
              <w:rPr>
                <w:color w:val="000000" w:themeColor="text1"/>
                <w:kern w:val="0"/>
                <w:szCs w:val="21"/>
              </w:rPr>
            </w:pPr>
          </w:p>
        </w:tc>
        <w:tc>
          <w:tcPr>
            <w:tcW w:w="2400" w:type="dxa"/>
            <w:gridSpan w:val="2"/>
            <w:vMerge/>
            <w:tcBorders>
              <w:top w:val="nil"/>
              <w:left w:val="single" w:sz="4" w:space="0" w:color="auto"/>
              <w:bottom w:val="single" w:sz="4" w:space="0" w:color="auto"/>
              <w:right w:val="single" w:sz="4" w:space="0" w:color="auto"/>
            </w:tcBorders>
            <w:vAlign w:val="center"/>
          </w:tcPr>
          <w:p w14:paraId="48CBE73E" w14:textId="77777777" w:rsidR="00615D14" w:rsidRDefault="00615D14">
            <w:pPr>
              <w:widowControl/>
              <w:jc w:val="left"/>
              <w:rPr>
                <w:rFonts w:ascii="宋体" w:hAnsi="宋体" w:cs="宋体" w:hint="eastAsia"/>
                <w:color w:val="000000" w:themeColor="text1"/>
                <w:kern w:val="0"/>
                <w:szCs w:val="21"/>
              </w:rPr>
            </w:pPr>
          </w:p>
        </w:tc>
        <w:tc>
          <w:tcPr>
            <w:tcW w:w="5902" w:type="dxa"/>
            <w:tcBorders>
              <w:top w:val="nil"/>
              <w:left w:val="nil"/>
              <w:bottom w:val="single" w:sz="4" w:space="0" w:color="auto"/>
              <w:right w:val="single" w:sz="4" w:space="0" w:color="auto"/>
            </w:tcBorders>
            <w:vAlign w:val="center"/>
          </w:tcPr>
          <w:p w14:paraId="51731C19" w14:textId="77777777" w:rsidR="00615D14" w:rsidRDefault="00000000">
            <w:pPr>
              <w:widowControl/>
              <w:rPr>
                <w:rFonts w:ascii="宋体" w:hAnsi="宋体" w:cs="宋体" w:hint="eastAsia"/>
                <w:color w:val="000000" w:themeColor="text1"/>
                <w:kern w:val="0"/>
                <w:szCs w:val="21"/>
              </w:rPr>
            </w:pPr>
            <w:r>
              <w:rPr>
                <w:rFonts w:ascii="宋体" w:hAnsi="宋体" w:cs="宋体" w:hint="eastAsia"/>
                <w:kern w:val="0"/>
                <w:szCs w:val="21"/>
              </w:rPr>
              <w:t>邮箱：</w:t>
            </w:r>
            <w:r>
              <w:rPr>
                <w:rFonts w:asciiTheme="minorEastAsia" w:eastAsiaTheme="minorEastAsia" w:hAnsiTheme="minorEastAsia" w:cstheme="minorEastAsia" w:hint="eastAsia"/>
                <w:szCs w:val="21"/>
              </w:rPr>
              <w:t>cuijinchun@cgbchina.com.cn</w:t>
            </w:r>
          </w:p>
        </w:tc>
      </w:tr>
      <w:tr w:rsidR="00615D14" w14:paraId="6647E832" w14:textId="77777777">
        <w:trPr>
          <w:trHeight w:val="270"/>
          <w:jc w:val="center"/>
        </w:trPr>
        <w:tc>
          <w:tcPr>
            <w:tcW w:w="860" w:type="dxa"/>
            <w:vMerge/>
            <w:tcBorders>
              <w:top w:val="nil"/>
              <w:left w:val="single" w:sz="4" w:space="0" w:color="auto"/>
              <w:bottom w:val="single" w:sz="4" w:space="0" w:color="auto"/>
              <w:right w:val="single" w:sz="4" w:space="0" w:color="auto"/>
            </w:tcBorders>
            <w:vAlign w:val="center"/>
          </w:tcPr>
          <w:p w14:paraId="3DA8974E" w14:textId="77777777" w:rsidR="00615D14" w:rsidRDefault="00615D14">
            <w:pPr>
              <w:widowControl/>
              <w:jc w:val="left"/>
              <w:rPr>
                <w:color w:val="000000" w:themeColor="text1"/>
                <w:kern w:val="0"/>
                <w:szCs w:val="21"/>
              </w:rPr>
            </w:pPr>
          </w:p>
        </w:tc>
        <w:tc>
          <w:tcPr>
            <w:tcW w:w="2400" w:type="dxa"/>
            <w:gridSpan w:val="2"/>
            <w:vMerge/>
            <w:tcBorders>
              <w:top w:val="nil"/>
              <w:left w:val="single" w:sz="4" w:space="0" w:color="auto"/>
              <w:bottom w:val="single" w:sz="4" w:space="0" w:color="auto"/>
              <w:right w:val="single" w:sz="4" w:space="0" w:color="auto"/>
            </w:tcBorders>
            <w:vAlign w:val="center"/>
          </w:tcPr>
          <w:p w14:paraId="07C172E4" w14:textId="77777777" w:rsidR="00615D14" w:rsidRDefault="00615D14">
            <w:pPr>
              <w:widowControl/>
              <w:jc w:val="left"/>
              <w:rPr>
                <w:rFonts w:ascii="宋体" w:hAnsi="宋体" w:cs="宋体" w:hint="eastAsia"/>
                <w:color w:val="000000" w:themeColor="text1"/>
                <w:kern w:val="0"/>
                <w:szCs w:val="21"/>
              </w:rPr>
            </w:pPr>
          </w:p>
        </w:tc>
        <w:tc>
          <w:tcPr>
            <w:tcW w:w="5902" w:type="dxa"/>
            <w:tcBorders>
              <w:top w:val="nil"/>
              <w:left w:val="nil"/>
              <w:bottom w:val="single" w:sz="4" w:space="0" w:color="auto"/>
              <w:right w:val="single" w:sz="4" w:space="0" w:color="auto"/>
            </w:tcBorders>
            <w:vAlign w:val="center"/>
          </w:tcPr>
          <w:p w14:paraId="2361495B" w14:textId="77777777" w:rsidR="00615D14" w:rsidRDefault="00000000">
            <w:pPr>
              <w:widowControl/>
              <w:rPr>
                <w:rFonts w:ascii="宋体" w:hAnsi="宋体" w:cs="宋体" w:hint="eastAsia"/>
                <w:color w:val="000000" w:themeColor="text1"/>
                <w:kern w:val="0"/>
                <w:szCs w:val="21"/>
              </w:rPr>
            </w:pPr>
            <w:r>
              <w:rPr>
                <w:rFonts w:ascii="宋体" w:hAnsi="宋体" w:cs="宋体" w:hint="eastAsia"/>
                <w:kern w:val="0"/>
                <w:szCs w:val="21"/>
              </w:rPr>
              <w:t>电话：</w:t>
            </w:r>
            <w:r>
              <w:rPr>
                <w:rFonts w:asciiTheme="minorEastAsia" w:eastAsiaTheme="minorEastAsia" w:hAnsiTheme="minorEastAsia" w:cstheme="minorEastAsia" w:hint="eastAsia"/>
                <w:szCs w:val="21"/>
              </w:rPr>
              <w:t>0668-3337023</w:t>
            </w:r>
          </w:p>
        </w:tc>
      </w:tr>
      <w:tr w:rsidR="00615D14" w14:paraId="782695B8" w14:textId="77777777">
        <w:trPr>
          <w:trHeight w:val="270"/>
          <w:jc w:val="center"/>
        </w:trPr>
        <w:tc>
          <w:tcPr>
            <w:tcW w:w="860" w:type="dxa"/>
            <w:vMerge w:val="restart"/>
            <w:tcBorders>
              <w:top w:val="nil"/>
              <w:left w:val="single" w:sz="4" w:space="0" w:color="auto"/>
              <w:right w:val="single" w:sz="4" w:space="0" w:color="auto"/>
            </w:tcBorders>
            <w:vAlign w:val="center"/>
          </w:tcPr>
          <w:p w14:paraId="6FA3B295" w14:textId="77777777" w:rsidR="00615D14" w:rsidRDefault="00000000">
            <w:pPr>
              <w:widowControl/>
              <w:jc w:val="center"/>
              <w:rPr>
                <w:color w:val="000000" w:themeColor="text1"/>
                <w:kern w:val="0"/>
                <w:szCs w:val="21"/>
              </w:rPr>
            </w:pPr>
            <w:r>
              <w:rPr>
                <w:color w:val="000000" w:themeColor="text1"/>
                <w:kern w:val="0"/>
                <w:szCs w:val="21"/>
              </w:rPr>
              <w:t>2.</w:t>
            </w:r>
            <w:r>
              <w:rPr>
                <w:rFonts w:hint="eastAsia"/>
                <w:color w:val="000000" w:themeColor="text1"/>
                <w:kern w:val="0"/>
                <w:szCs w:val="21"/>
              </w:rPr>
              <w:t>2</w:t>
            </w:r>
          </w:p>
        </w:tc>
        <w:tc>
          <w:tcPr>
            <w:tcW w:w="2400" w:type="dxa"/>
            <w:gridSpan w:val="2"/>
            <w:vMerge w:val="restart"/>
            <w:tcBorders>
              <w:top w:val="nil"/>
              <w:left w:val="single" w:sz="4" w:space="0" w:color="auto"/>
              <w:right w:val="single" w:sz="4" w:space="0" w:color="auto"/>
            </w:tcBorders>
            <w:vAlign w:val="center"/>
          </w:tcPr>
          <w:p w14:paraId="7606F7F6"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kern w:val="0"/>
                <w:szCs w:val="21"/>
              </w:rPr>
              <w:t>招标代理机构</w:t>
            </w:r>
          </w:p>
        </w:tc>
        <w:tc>
          <w:tcPr>
            <w:tcW w:w="5902" w:type="dxa"/>
            <w:tcBorders>
              <w:top w:val="nil"/>
              <w:left w:val="nil"/>
              <w:bottom w:val="single" w:sz="4" w:space="0" w:color="auto"/>
              <w:right w:val="single" w:sz="4" w:space="0" w:color="auto"/>
            </w:tcBorders>
            <w:vAlign w:val="center"/>
          </w:tcPr>
          <w:p w14:paraId="04637FB3" w14:textId="77777777" w:rsidR="00615D14" w:rsidRDefault="00000000">
            <w:pPr>
              <w:widowControl/>
              <w:rPr>
                <w:rFonts w:ascii="宋体" w:hAnsi="宋体" w:cs="宋体" w:hint="eastAsia"/>
                <w:kern w:val="0"/>
                <w:szCs w:val="21"/>
              </w:rPr>
            </w:pPr>
            <w:r>
              <w:rPr>
                <w:rFonts w:ascii="宋体" w:hAnsi="宋体" w:cs="宋体" w:hint="eastAsia"/>
                <w:kern w:val="0"/>
                <w:szCs w:val="21"/>
              </w:rPr>
              <w:t>名称：</w:t>
            </w:r>
            <w:r>
              <w:rPr>
                <w:rFonts w:ascii="宋体" w:hAnsi="宋体" w:hint="eastAsia"/>
                <w:bCs/>
                <w:szCs w:val="20"/>
              </w:rPr>
              <w:t>中捷通信有限公司</w:t>
            </w:r>
          </w:p>
        </w:tc>
      </w:tr>
      <w:tr w:rsidR="00615D14" w14:paraId="55693253" w14:textId="77777777">
        <w:trPr>
          <w:trHeight w:val="270"/>
          <w:jc w:val="center"/>
        </w:trPr>
        <w:tc>
          <w:tcPr>
            <w:tcW w:w="860" w:type="dxa"/>
            <w:vMerge/>
            <w:tcBorders>
              <w:left w:val="single" w:sz="4" w:space="0" w:color="auto"/>
              <w:right w:val="single" w:sz="4" w:space="0" w:color="auto"/>
            </w:tcBorders>
            <w:vAlign w:val="center"/>
          </w:tcPr>
          <w:p w14:paraId="7B4AADAD" w14:textId="77777777" w:rsidR="00615D14" w:rsidRDefault="00615D14">
            <w:pPr>
              <w:widowControl/>
              <w:jc w:val="left"/>
              <w:rPr>
                <w:color w:val="000000" w:themeColor="text1"/>
                <w:kern w:val="0"/>
                <w:szCs w:val="21"/>
              </w:rPr>
            </w:pPr>
          </w:p>
        </w:tc>
        <w:tc>
          <w:tcPr>
            <w:tcW w:w="2400" w:type="dxa"/>
            <w:gridSpan w:val="2"/>
            <w:vMerge/>
            <w:tcBorders>
              <w:left w:val="single" w:sz="4" w:space="0" w:color="auto"/>
              <w:right w:val="single" w:sz="4" w:space="0" w:color="auto"/>
            </w:tcBorders>
            <w:vAlign w:val="center"/>
          </w:tcPr>
          <w:p w14:paraId="7AF5AD2C" w14:textId="77777777" w:rsidR="00615D14" w:rsidRDefault="00615D14">
            <w:pPr>
              <w:widowControl/>
              <w:jc w:val="left"/>
              <w:rPr>
                <w:rFonts w:ascii="宋体" w:hAnsi="宋体" w:cs="宋体" w:hint="eastAsia"/>
                <w:color w:val="000000" w:themeColor="text1"/>
                <w:kern w:val="0"/>
                <w:szCs w:val="21"/>
              </w:rPr>
            </w:pPr>
          </w:p>
        </w:tc>
        <w:tc>
          <w:tcPr>
            <w:tcW w:w="5902" w:type="dxa"/>
            <w:tcBorders>
              <w:top w:val="nil"/>
              <w:left w:val="nil"/>
              <w:bottom w:val="single" w:sz="4" w:space="0" w:color="auto"/>
              <w:right w:val="single" w:sz="4" w:space="0" w:color="auto"/>
            </w:tcBorders>
            <w:vAlign w:val="center"/>
          </w:tcPr>
          <w:p w14:paraId="3E015D68" w14:textId="77777777" w:rsidR="00615D14" w:rsidRDefault="00000000">
            <w:pPr>
              <w:widowControl/>
              <w:rPr>
                <w:rFonts w:ascii="宋体" w:hAnsi="宋体" w:cs="宋体" w:hint="eastAsia"/>
                <w:kern w:val="0"/>
                <w:szCs w:val="21"/>
              </w:rPr>
            </w:pPr>
            <w:r>
              <w:rPr>
                <w:rFonts w:ascii="宋体" w:hAnsi="宋体" w:cs="宋体" w:hint="eastAsia"/>
                <w:kern w:val="0"/>
                <w:szCs w:val="21"/>
              </w:rPr>
              <w:t>地址：</w:t>
            </w:r>
            <w:r>
              <w:rPr>
                <w:rFonts w:ascii="宋体" w:hAnsi="宋体" w:hint="eastAsia"/>
                <w:bCs/>
                <w:szCs w:val="20"/>
              </w:rPr>
              <w:t>广州市越秀区较场西路21号中捷通信有限公司</w:t>
            </w:r>
          </w:p>
        </w:tc>
      </w:tr>
      <w:tr w:rsidR="00615D14" w14:paraId="4F9CD683" w14:textId="77777777">
        <w:trPr>
          <w:trHeight w:val="270"/>
          <w:jc w:val="center"/>
        </w:trPr>
        <w:tc>
          <w:tcPr>
            <w:tcW w:w="860" w:type="dxa"/>
            <w:vMerge/>
            <w:tcBorders>
              <w:left w:val="single" w:sz="4" w:space="0" w:color="auto"/>
              <w:right w:val="single" w:sz="4" w:space="0" w:color="auto"/>
            </w:tcBorders>
            <w:vAlign w:val="center"/>
          </w:tcPr>
          <w:p w14:paraId="3FBC884C" w14:textId="77777777" w:rsidR="00615D14" w:rsidRDefault="00615D14">
            <w:pPr>
              <w:widowControl/>
              <w:jc w:val="left"/>
              <w:rPr>
                <w:color w:val="000000" w:themeColor="text1"/>
                <w:kern w:val="0"/>
                <w:szCs w:val="21"/>
              </w:rPr>
            </w:pPr>
          </w:p>
        </w:tc>
        <w:tc>
          <w:tcPr>
            <w:tcW w:w="2400" w:type="dxa"/>
            <w:gridSpan w:val="2"/>
            <w:vMerge/>
            <w:tcBorders>
              <w:left w:val="single" w:sz="4" w:space="0" w:color="auto"/>
              <w:right w:val="single" w:sz="4" w:space="0" w:color="auto"/>
            </w:tcBorders>
            <w:vAlign w:val="center"/>
          </w:tcPr>
          <w:p w14:paraId="3EC5A5E6" w14:textId="77777777" w:rsidR="00615D14" w:rsidRDefault="00615D14">
            <w:pPr>
              <w:widowControl/>
              <w:jc w:val="left"/>
              <w:rPr>
                <w:rFonts w:ascii="宋体" w:hAnsi="宋体" w:cs="宋体" w:hint="eastAsia"/>
                <w:color w:val="000000" w:themeColor="text1"/>
                <w:kern w:val="0"/>
                <w:szCs w:val="21"/>
              </w:rPr>
            </w:pPr>
          </w:p>
        </w:tc>
        <w:tc>
          <w:tcPr>
            <w:tcW w:w="5902" w:type="dxa"/>
            <w:tcBorders>
              <w:top w:val="nil"/>
              <w:left w:val="nil"/>
              <w:bottom w:val="single" w:sz="4" w:space="0" w:color="auto"/>
              <w:right w:val="single" w:sz="4" w:space="0" w:color="auto"/>
            </w:tcBorders>
            <w:vAlign w:val="center"/>
          </w:tcPr>
          <w:p w14:paraId="3F7A3DAC" w14:textId="77777777" w:rsidR="00615D14" w:rsidRDefault="00000000">
            <w:pPr>
              <w:widowControl/>
              <w:rPr>
                <w:rFonts w:ascii="宋体" w:hAnsi="宋体" w:cs="宋体" w:hint="eastAsia"/>
                <w:kern w:val="0"/>
                <w:szCs w:val="21"/>
              </w:rPr>
            </w:pPr>
            <w:r>
              <w:rPr>
                <w:rFonts w:ascii="宋体" w:hAnsi="宋体" w:cs="宋体" w:hint="eastAsia"/>
                <w:kern w:val="0"/>
                <w:szCs w:val="21"/>
              </w:rPr>
              <w:t>联系人：</w:t>
            </w:r>
            <w:r>
              <w:rPr>
                <w:rFonts w:ascii="宋体" w:hAnsi="宋体" w:cstheme="minorEastAsia" w:hint="eastAsia"/>
                <w:szCs w:val="21"/>
              </w:rPr>
              <w:t>陈颖坚</w:t>
            </w:r>
          </w:p>
        </w:tc>
      </w:tr>
      <w:tr w:rsidR="00615D14" w14:paraId="5EC92167" w14:textId="77777777">
        <w:trPr>
          <w:trHeight w:val="270"/>
          <w:jc w:val="center"/>
        </w:trPr>
        <w:tc>
          <w:tcPr>
            <w:tcW w:w="860" w:type="dxa"/>
            <w:vMerge/>
            <w:tcBorders>
              <w:left w:val="single" w:sz="4" w:space="0" w:color="auto"/>
              <w:right w:val="single" w:sz="4" w:space="0" w:color="auto"/>
            </w:tcBorders>
            <w:vAlign w:val="center"/>
          </w:tcPr>
          <w:p w14:paraId="4EDE3010" w14:textId="77777777" w:rsidR="00615D14" w:rsidRDefault="00615D14">
            <w:pPr>
              <w:widowControl/>
              <w:jc w:val="left"/>
              <w:rPr>
                <w:color w:val="000000" w:themeColor="text1"/>
                <w:kern w:val="0"/>
                <w:szCs w:val="21"/>
              </w:rPr>
            </w:pPr>
          </w:p>
        </w:tc>
        <w:tc>
          <w:tcPr>
            <w:tcW w:w="2400" w:type="dxa"/>
            <w:gridSpan w:val="2"/>
            <w:vMerge/>
            <w:tcBorders>
              <w:left w:val="single" w:sz="4" w:space="0" w:color="auto"/>
              <w:right w:val="single" w:sz="4" w:space="0" w:color="auto"/>
            </w:tcBorders>
            <w:vAlign w:val="center"/>
          </w:tcPr>
          <w:p w14:paraId="3CE6B2CD" w14:textId="77777777" w:rsidR="00615D14" w:rsidRDefault="00615D14">
            <w:pPr>
              <w:widowControl/>
              <w:jc w:val="left"/>
              <w:rPr>
                <w:rFonts w:ascii="宋体" w:hAnsi="宋体" w:cs="宋体" w:hint="eastAsia"/>
                <w:color w:val="000000" w:themeColor="text1"/>
                <w:kern w:val="0"/>
                <w:szCs w:val="21"/>
              </w:rPr>
            </w:pPr>
          </w:p>
        </w:tc>
        <w:tc>
          <w:tcPr>
            <w:tcW w:w="5902" w:type="dxa"/>
            <w:tcBorders>
              <w:top w:val="nil"/>
              <w:left w:val="nil"/>
              <w:bottom w:val="single" w:sz="4" w:space="0" w:color="auto"/>
              <w:right w:val="single" w:sz="4" w:space="0" w:color="auto"/>
            </w:tcBorders>
            <w:vAlign w:val="center"/>
          </w:tcPr>
          <w:p w14:paraId="796625E8" w14:textId="77777777" w:rsidR="00615D14" w:rsidRDefault="00000000">
            <w:pPr>
              <w:widowControl/>
              <w:rPr>
                <w:rFonts w:ascii="宋体" w:hAnsi="宋体" w:cs="宋体" w:hint="eastAsia"/>
                <w:kern w:val="0"/>
                <w:szCs w:val="21"/>
              </w:rPr>
            </w:pPr>
            <w:r>
              <w:rPr>
                <w:rFonts w:ascii="宋体" w:hAnsi="宋体" w:cs="宋体" w:hint="eastAsia"/>
                <w:kern w:val="0"/>
                <w:szCs w:val="21"/>
              </w:rPr>
              <w:t>邮箱：</w:t>
            </w:r>
            <w:r>
              <w:rPr>
                <w:rFonts w:ascii="宋体" w:hAnsi="宋体" w:cstheme="minorEastAsia" w:hint="eastAsia"/>
                <w:szCs w:val="21"/>
              </w:rPr>
              <w:t>c</w:t>
            </w:r>
            <w:r>
              <w:rPr>
                <w:rFonts w:ascii="宋体" w:hAnsi="宋体" w:cstheme="minorEastAsia"/>
                <w:szCs w:val="21"/>
              </w:rPr>
              <w:t>henyj@zjscs.com</w:t>
            </w:r>
          </w:p>
        </w:tc>
      </w:tr>
      <w:tr w:rsidR="00615D14" w14:paraId="1788B63F" w14:textId="77777777">
        <w:trPr>
          <w:trHeight w:val="270"/>
          <w:jc w:val="center"/>
        </w:trPr>
        <w:tc>
          <w:tcPr>
            <w:tcW w:w="860" w:type="dxa"/>
            <w:vMerge/>
            <w:tcBorders>
              <w:left w:val="single" w:sz="4" w:space="0" w:color="auto"/>
              <w:bottom w:val="single" w:sz="4" w:space="0" w:color="auto"/>
              <w:right w:val="single" w:sz="4" w:space="0" w:color="auto"/>
            </w:tcBorders>
            <w:vAlign w:val="center"/>
          </w:tcPr>
          <w:p w14:paraId="65134A73" w14:textId="77777777" w:rsidR="00615D14" w:rsidRDefault="00615D14">
            <w:pPr>
              <w:widowControl/>
              <w:jc w:val="left"/>
              <w:rPr>
                <w:color w:val="000000" w:themeColor="text1"/>
                <w:kern w:val="0"/>
                <w:szCs w:val="21"/>
              </w:rPr>
            </w:pPr>
          </w:p>
        </w:tc>
        <w:tc>
          <w:tcPr>
            <w:tcW w:w="2400" w:type="dxa"/>
            <w:gridSpan w:val="2"/>
            <w:vMerge/>
            <w:tcBorders>
              <w:left w:val="single" w:sz="4" w:space="0" w:color="auto"/>
              <w:bottom w:val="single" w:sz="4" w:space="0" w:color="auto"/>
              <w:right w:val="single" w:sz="4" w:space="0" w:color="auto"/>
            </w:tcBorders>
            <w:vAlign w:val="center"/>
          </w:tcPr>
          <w:p w14:paraId="301C1C68" w14:textId="77777777" w:rsidR="00615D14" w:rsidRDefault="00615D14">
            <w:pPr>
              <w:widowControl/>
              <w:jc w:val="left"/>
              <w:rPr>
                <w:rFonts w:ascii="宋体" w:hAnsi="宋体" w:cs="宋体" w:hint="eastAsia"/>
                <w:color w:val="000000" w:themeColor="text1"/>
                <w:kern w:val="0"/>
                <w:szCs w:val="21"/>
              </w:rPr>
            </w:pPr>
          </w:p>
        </w:tc>
        <w:tc>
          <w:tcPr>
            <w:tcW w:w="5902" w:type="dxa"/>
            <w:tcBorders>
              <w:top w:val="nil"/>
              <w:left w:val="nil"/>
              <w:bottom w:val="single" w:sz="4" w:space="0" w:color="auto"/>
              <w:right w:val="single" w:sz="4" w:space="0" w:color="auto"/>
            </w:tcBorders>
            <w:vAlign w:val="center"/>
          </w:tcPr>
          <w:p w14:paraId="417A9A92" w14:textId="77777777" w:rsidR="00615D14" w:rsidRDefault="00000000">
            <w:pPr>
              <w:widowControl/>
              <w:rPr>
                <w:rFonts w:ascii="宋体" w:hAnsi="宋体" w:cs="宋体" w:hint="eastAsia"/>
                <w:kern w:val="0"/>
                <w:szCs w:val="21"/>
              </w:rPr>
            </w:pPr>
            <w:r>
              <w:rPr>
                <w:rFonts w:ascii="宋体" w:hAnsi="宋体" w:cs="宋体" w:hint="eastAsia"/>
                <w:kern w:val="0"/>
                <w:szCs w:val="21"/>
              </w:rPr>
              <w:t>电话：</w:t>
            </w:r>
            <w:r>
              <w:rPr>
                <w:rFonts w:ascii="宋体" w:hAnsi="宋体" w:cstheme="minorEastAsia" w:hint="eastAsia"/>
                <w:szCs w:val="21"/>
              </w:rPr>
              <w:t>18924235501</w:t>
            </w:r>
          </w:p>
        </w:tc>
      </w:tr>
      <w:tr w:rsidR="00615D14" w14:paraId="35A6E255" w14:textId="77777777">
        <w:trPr>
          <w:trHeight w:val="272"/>
          <w:jc w:val="center"/>
        </w:trPr>
        <w:tc>
          <w:tcPr>
            <w:tcW w:w="860" w:type="dxa"/>
            <w:tcBorders>
              <w:top w:val="nil"/>
              <w:left w:val="single" w:sz="4" w:space="0" w:color="auto"/>
              <w:bottom w:val="single" w:sz="4" w:space="0" w:color="auto"/>
              <w:right w:val="single" w:sz="4" w:space="0" w:color="auto"/>
            </w:tcBorders>
            <w:vAlign w:val="center"/>
          </w:tcPr>
          <w:p w14:paraId="72C4553E" w14:textId="77777777" w:rsidR="00615D14" w:rsidRDefault="00000000">
            <w:pPr>
              <w:widowControl/>
              <w:jc w:val="center"/>
              <w:rPr>
                <w:color w:val="000000" w:themeColor="text1"/>
                <w:kern w:val="0"/>
                <w:szCs w:val="21"/>
              </w:rPr>
            </w:pPr>
            <w:r>
              <w:rPr>
                <w:color w:val="000000" w:themeColor="text1"/>
                <w:kern w:val="0"/>
                <w:szCs w:val="21"/>
              </w:rPr>
              <w:t>2.3</w:t>
            </w:r>
          </w:p>
        </w:tc>
        <w:tc>
          <w:tcPr>
            <w:tcW w:w="2400" w:type="dxa"/>
            <w:gridSpan w:val="2"/>
            <w:tcBorders>
              <w:top w:val="nil"/>
              <w:left w:val="nil"/>
              <w:bottom w:val="single" w:sz="4" w:space="0" w:color="auto"/>
              <w:right w:val="single" w:sz="4" w:space="0" w:color="auto"/>
            </w:tcBorders>
            <w:vAlign w:val="center"/>
          </w:tcPr>
          <w:p w14:paraId="71071ADD"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资格审查方式</w:t>
            </w:r>
          </w:p>
        </w:tc>
        <w:tc>
          <w:tcPr>
            <w:tcW w:w="5902" w:type="dxa"/>
            <w:tcBorders>
              <w:top w:val="nil"/>
              <w:left w:val="nil"/>
              <w:bottom w:val="single" w:sz="4" w:space="0" w:color="auto"/>
              <w:right w:val="single" w:sz="4" w:space="0" w:color="auto"/>
            </w:tcBorders>
            <w:vAlign w:val="center"/>
          </w:tcPr>
          <w:p w14:paraId="389E8D7E"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资格后审</w:t>
            </w:r>
          </w:p>
        </w:tc>
      </w:tr>
      <w:tr w:rsidR="00615D14" w14:paraId="2EADE00D" w14:textId="77777777">
        <w:trPr>
          <w:trHeight w:val="510"/>
          <w:jc w:val="center"/>
        </w:trPr>
        <w:tc>
          <w:tcPr>
            <w:tcW w:w="860" w:type="dxa"/>
            <w:tcBorders>
              <w:top w:val="nil"/>
              <w:left w:val="single" w:sz="4" w:space="0" w:color="auto"/>
              <w:bottom w:val="single" w:sz="4" w:space="0" w:color="auto"/>
              <w:right w:val="single" w:sz="4" w:space="0" w:color="auto"/>
            </w:tcBorders>
            <w:vAlign w:val="center"/>
          </w:tcPr>
          <w:p w14:paraId="5E459C43" w14:textId="77777777" w:rsidR="00615D14" w:rsidRDefault="00000000">
            <w:pPr>
              <w:widowControl/>
              <w:jc w:val="center"/>
              <w:rPr>
                <w:color w:val="000000" w:themeColor="text1"/>
                <w:kern w:val="0"/>
                <w:szCs w:val="21"/>
              </w:rPr>
            </w:pPr>
            <w:r>
              <w:rPr>
                <w:color w:val="000000" w:themeColor="text1"/>
                <w:kern w:val="0"/>
                <w:szCs w:val="21"/>
              </w:rPr>
              <w:t>6.1</w:t>
            </w:r>
          </w:p>
        </w:tc>
        <w:tc>
          <w:tcPr>
            <w:tcW w:w="2400" w:type="dxa"/>
            <w:gridSpan w:val="2"/>
            <w:tcBorders>
              <w:top w:val="nil"/>
              <w:left w:val="nil"/>
              <w:bottom w:val="single" w:sz="4" w:space="0" w:color="auto"/>
              <w:right w:val="single" w:sz="4" w:space="0" w:color="auto"/>
            </w:tcBorders>
            <w:vAlign w:val="center"/>
          </w:tcPr>
          <w:p w14:paraId="2F8897D3"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投标人提出问题要求澄清的截止时间</w:t>
            </w:r>
          </w:p>
        </w:tc>
        <w:tc>
          <w:tcPr>
            <w:tcW w:w="5902" w:type="dxa"/>
            <w:tcBorders>
              <w:top w:val="nil"/>
              <w:left w:val="nil"/>
              <w:bottom w:val="single" w:sz="4" w:space="0" w:color="auto"/>
              <w:right w:val="single" w:sz="4" w:space="0" w:color="auto"/>
            </w:tcBorders>
            <w:vAlign w:val="center"/>
          </w:tcPr>
          <w:p w14:paraId="26353932" w14:textId="77777777" w:rsidR="00615D14" w:rsidRDefault="00000000">
            <w:pPr>
              <w:widowControl/>
              <w:rPr>
                <w:rFonts w:ascii="宋体" w:hAnsi="宋体" w:hint="eastAsia"/>
                <w:color w:val="000000" w:themeColor="text1"/>
                <w:kern w:val="0"/>
                <w:szCs w:val="21"/>
              </w:rPr>
            </w:pPr>
            <w:r>
              <w:rPr>
                <w:rFonts w:ascii="宋体" w:hAnsi="宋体" w:hint="eastAsia"/>
                <w:color w:val="000000" w:themeColor="text1"/>
                <w:kern w:val="0"/>
                <w:szCs w:val="21"/>
              </w:rPr>
              <w:t>在递交投标文件截止时间前3日。</w:t>
            </w:r>
          </w:p>
          <w:p w14:paraId="62DFE7D6" w14:textId="77777777" w:rsidR="00615D14" w:rsidRDefault="00000000">
            <w:pPr>
              <w:widowControl/>
              <w:rPr>
                <w:rFonts w:ascii="宋体" w:hAnsi="宋体" w:hint="eastAsia"/>
                <w:color w:val="000000" w:themeColor="text1"/>
                <w:kern w:val="0"/>
                <w:szCs w:val="21"/>
              </w:rPr>
            </w:pPr>
            <w:r>
              <w:rPr>
                <w:rFonts w:ascii="宋体" w:hAnsi="宋体" w:hint="eastAsia"/>
                <w:color w:val="000000" w:themeColor="text1"/>
                <w:kern w:val="0"/>
                <w:szCs w:val="21"/>
              </w:rPr>
              <w:t>提出澄清的方式：书面方式</w:t>
            </w:r>
          </w:p>
          <w:p w14:paraId="42CDF12E" w14:textId="77777777" w:rsidR="00615D14" w:rsidRDefault="00000000">
            <w:pPr>
              <w:widowControl/>
              <w:rPr>
                <w:rFonts w:ascii="宋体" w:hAnsi="宋体" w:hint="eastAsia"/>
                <w:color w:val="000000" w:themeColor="text1"/>
                <w:kern w:val="0"/>
                <w:szCs w:val="21"/>
              </w:rPr>
            </w:pPr>
            <w:r>
              <w:rPr>
                <w:rFonts w:ascii="宋体" w:hAnsi="宋体" w:hint="eastAsia"/>
                <w:color w:val="000000" w:themeColor="text1"/>
                <w:kern w:val="0"/>
                <w:szCs w:val="21"/>
              </w:rPr>
              <w:t>1、所有需要澄清的疑问需于规定时间内通过电子邮箱发送至chenyj@zjscs.com（需提供可编辑版word格式与电子扫描件两种形式，扫描件需加盖投标人公章），在规定的时间未收到投标人疑问函的视为无疑问，投标人不得以未提出疑问作为招标文件存在错漏的理由。</w:t>
            </w:r>
          </w:p>
          <w:p w14:paraId="71AA55E3" w14:textId="77777777" w:rsidR="00615D14" w:rsidRDefault="00000000">
            <w:pPr>
              <w:widowControl/>
              <w:rPr>
                <w:color w:val="000000" w:themeColor="text1"/>
                <w:kern w:val="0"/>
                <w:szCs w:val="21"/>
              </w:rPr>
            </w:pPr>
            <w:r>
              <w:rPr>
                <w:rFonts w:ascii="宋体" w:hAnsi="宋体" w:hint="eastAsia"/>
                <w:color w:val="000000" w:themeColor="text1"/>
                <w:kern w:val="0"/>
                <w:szCs w:val="21"/>
              </w:rPr>
              <w:t>2、招标人将以书面形式予以解答并向所有投标人进行传达，招标人的书面答疑文件为《招标文件》的组成部分，与招标文件具备同等法律效力。</w:t>
            </w:r>
          </w:p>
        </w:tc>
      </w:tr>
      <w:tr w:rsidR="00615D14" w14:paraId="557583A1" w14:textId="77777777">
        <w:trPr>
          <w:trHeight w:val="405"/>
          <w:jc w:val="center"/>
        </w:trPr>
        <w:tc>
          <w:tcPr>
            <w:tcW w:w="860" w:type="dxa"/>
            <w:vMerge w:val="restart"/>
            <w:tcBorders>
              <w:top w:val="nil"/>
              <w:left w:val="single" w:sz="4" w:space="0" w:color="auto"/>
              <w:bottom w:val="single" w:sz="4" w:space="0" w:color="auto"/>
              <w:right w:val="single" w:sz="4" w:space="0" w:color="auto"/>
            </w:tcBorders>
            <w:vAlign w:val="center"/>
          </w:tcPr>
          <w:p w14:paraId="5F790C7E" w14:textId="77777777" w:rsidR="00615D14" w:rsidRDefault="00000000">
            <w:pPr>
              <w:widowControl/>
              <w:jc w:val="center"/>
              <w:rPr>
                <w:color w:val="000000" w:themeColor="text1"/>
                <w:kern w:val="0"/>
                <w:szCs w:val="21"/>
              </w:rPr>
            </w:pPr>
            <w:r>
              <w:rPr>
                <w:color w:val="000000" w:themeColor="text1"/>
                <w:kern w:val="0"/>
                <w:szCs w:val="21"/>
              </w:rPr>
              <w:t>6.3</w:t>
            </w:r>
          </w:p>
        </w:tc>
        <w:tc>
          <w:tcPr>
            <w:tcW w:w="2400" w:type="dxa"/>
            <w:gridSpan w:val="2"/>
            <w:vMerge w:val="restart"/>
            <w:tcBorders>
              <w:top w:val="nil"/>
              <w:left w:val="single" w:sz="4" w:space="0" w:color="auto"/>
              <w:bottom w:val="single" w:sz="4" w:space="0" w:color="auto"/>
              <w:right w:val="single" w:sz="4" w:space="0" w:color="auto"/>
            </w:tcBorders>
            <w:vAlign w:val="center"/>
          </w:tcPr>
          <w:p w14:paraId="41E11956"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踏勘现场</w:t>
            </w:r>
          </w:p>
        </w:tc>
        <w:tc>
          <w:tcPr>
            <w:tcW w:w="5902" w:type="dxa"/>
            <w:tcBorders>
              <w:top w:val="nil"/>
              <w:left w:val="nil"/>
              <w:bottom w:val="single" w:sz="4" w:space="0" w:color="auto"/>
              <w:right w:val="single" w:sz="4" w:space="0" w:color="auto"/>
            </w:tcBorders>
            <w:vAlign w:val="center"/>
          </w:tcPr>
          <w:p w14:paraId="7395D0BB" w14:textId="77777777" w:rsidR="00615D14" w:rsidRDefault="00000000">
            <w:pPr>
              <w:widowControl/>
              <w:rPr>
                <w:color w:val="000000" w:themeColor="text1"/>
                <w:kern w:val="0"/>
                <w:sz w:val="32"/>
                <w:szCs w:val="32"/>
              </w:rPr>
            </w:pPr>
            <w:r>
              <w:rPr>
                <w:rFonts w:ascii="宋体" w:hAnsi="宋体"/>
                <w:b/>
                <w:szCs w:val="21"/>
              </w:rPr>
              <w:fldChar w:fldCharType="begin"/>
            </w:r>
            <w:r>
              <w:rPr>
                <w:rFonts w:ascii="宋体" w:hAnsi="宋体" w:hint="eastAsia"/>
                <w:b/>
                <w:szCs w:val="21"/>
              </w:rPr>
              <w:instrText>eq \o\ac(□,√)</w:instrText>
            </w:r>
            <w:r>
              <w:rPr>
                <w:rFonts w:ascii="宋体" w:hAnsi="宋体"/>
                <w:szCs w:val="21"/>
              </w:rPr>
              <w:fldChar w:fldCharType="end"/>
            </w:r>
            <w:r>
              <w:rPr>
                <w:rFonts w:ascii="宋体" w:hAnsi="宋体" w:hint="eastAsia"/>
                <w:color w:val="000000" w:themeColor="text1"/>
                <w:kern w:val="0"/>
                <w:szCs w:val="21"/>
              </w:rPr>
              <w:t>不组织</w:t>
            </w:r>
          </w:p>
        </w:tc>
      </w:tr>
      <w:tr w:rsidR="00615D14" w14:paraId="3174BB97" w14:textId="77777777">
        <w:trPr>
          <w:trHeight w:val="405"/>
          <w:jc w:val="center"/>
        </w:trPr>
        <w:tc>
          <w:tcPr>
            <w:tcW w:w="860" w:type="dxa"/>
            <w:vMerge/>
            <w:tcBorders>
              <w:top w:val="nil"/>
              <w:left w:val="single" w:sz="4" w:space="0" w:color="auto"/>
              <w:bottom w:val="single" w:sz="4" w:space="0" w:color="auto"/>
              <w:right w:val="single" w:sz="4" w:space="0" w:color="auto"/>
            </w:tcBorders>
            <w:vAlign w:val="center"/>
          </w:tcPr>
          <w:p w14:paraId="18478E55" w14:textId="77777777" w:rsidR="00615D14" w:rsidRDefault="00615D14">
            <w:pPr>
              <w:widowControl/>
              <w:jc w:val="left"/>
              <w:rPr>
                <w:color w:val="000000" w:themeColor="text1"/>
                <w:kern w:val="0"/>
                <w:szCs w:val="21"/>
              </w:rPr>
            </w:pPr>
          </w:p>
        </w:tc>
        <w:tc>
          <w:tcPr>
            <w:tcW w:w="2400" w:type="dxa"/>
            <w:gridSpan w:val="2"/>
            <w:vMerge/>
            <w:tcBorders>
              <w:top w:val="nil"/>
              <w:left w:val="single" w:sz="4" w:space="0" w:color="auto"/>
              <w:bottom w:val="single" w:sz="4" w:space="0" w:color="auto"/>
              <w:right w:val="single" w:sz="4" w:space="0" w:color="auto"/>
            </w:tcBorders>
            <w:vAlign w:val="center"/>
          </w:tcPr>
          <w:p w14:paraId="0C2C1A5D" w14:textId="77777777" w:rsidR="00615D14" w:rsidRDefault="00615D14">
            <w:pPr>
              <w:widowControl/>
              <w:jc w:val="left"/>
              <w:rPr>
                <w:rFonts w:ascii="宋体" w:hAnsi="宋体" w:cs="宋体" w:hint="eastAsia"/>
                <w:color w:val="000000" w:themeColor="text1"/>
                <w:kern w:val="0"/>
                <w:szCs w:val="21"/>
              </w:rPr>
            </w:pPr>
          </w:p>
        </w:tc>
        <w:tc>
          <w:tcPr>
            <w:tcW w:w="5902" w:type="dxa"/>
            <w:tcBorders>
              <w:top w:val="nil"/>
              <w:left w:val="nil"/>
              <w:bottom w:val="single" w:sz="4" w:space="0" w:color="auto"/>
              <w:right w:val="single" w:sz="4" w:space="0" w:color="auto"/>
            </w:tcBorders>
            <w:vAlign w:val="center"/>
          </w:tcPr>
          <w:p w14:paraId="12FC2034" w14:textId="77777777" w:rsidR="00615D14" w:rsidRDefault="00000000">
            <w:pPr>
              <w:widowControl/>
              <w:rPr>
                <w:rFonts w:ascii="宋体" w:hAnsi="宋体" w:hint="eastAsia"/>
                <w:color w:val="000000" w:themeColor="text1"/>
                <w:kern w:val="0"/>
                <w:szCs w:val="21"/>
              </w:rPr>
            </w:pPr>
            <w:r>
              <w:rPr>
                <w:color w:val="000000" w:themeColor="text1"/>
                <w:kern w:val="0"/>
                <w:sz w:val="32"/>
                <w:szCs w:val="32"/>
              </w:rPr>
              <w:t>□</w:t>
            </w:r>
            <w:r>
              <w:rPr>
                <w:rFonts w:ascii="宋体" w:hAnsi="宋体" w:hint="eastAsia"/>
                <w:color w:val="000000" w:themeColor="text1"/>
                <w:kern w:val="0"/>
                <w:szCs w:val="21"/>
              </w:rPr>
              <w:t>组织，</w:t>
            </w:r>
          </w:p>
          <w:p w14:paraId="6D6C2A21" w14:textId="77777777" w:rsidR="00615D14" w:rsidRDefault="00000000">
            <w:pPr>
              <w:widowControl/>
              <w:rPr>
                <w:rFonts w:ascii="宋体" w:hAnsi="宋体" w:hint="eastAsia"/>
                <w:color w:val="000000" w:themeColor="text1"/>
                <w:kern w:val="0"/>
                <w:szCs w:val="21"/>
                <w:u w:val="single"/>
              </w:rPr>
            </w:pPr>
            <w:r>
              <w:rPr>
                <w:rFonts w:ascii="宋体" w:hAnsi="宋体" w:hint="eastAsia"/>
                <w:color w:val="000000" w:themeColor="text1"/>
                <w:kern w:val="0"/>
                <w:szCs w:val="21"/>
              </w:rPr>
              <w:t>踏勘时间：</w:t>
            </w:r>
            <w:r>
              <w:rPr>
                <w:rFonts w:ascii="宋体" w:hAnsi="宋体" w:hint="eastAsia"/>
                <w:color w:val="000000" w:themeColor="text1"/>
                <w:kern w:val="0"/>
                <w:szCs w:val="21"/>
                <w:u w:val="single"/>
              </w:rPr>
              <w:t>/</w:t>
            </w:r>
          </w:p>
          <w:p w14:paraId="69991984" w14:textId="77777777" w:rsidR="00615D14" w:rsidRDefault="00000000">
            <w:pPr>
              <w:widowControl/>
              <w:rPr>
                <w:color w:val="000000" w:themeColor="text1"/>
                <w:kern w:val="0"/>
                <w:sz w:val="32"/>
                <w:szCs w:val="32"/>
              </w:rPr>
            </w:pPr>
            <w:r>
              <w:rPr>
                <w:rFonts w:ascii="宋体" w:hAnsi="宋体" w:hint="eastAsia"/>
                <w:color w:val="000000" w:themeColor="text1"/>
                <w:kern w:val="0"/>
                <w:szCs w:val="21"/>
              </w:rPr>
              <w:t>踏勘集中地点：/</w:t>
            </w:r>
          </w:p>
        </w:tc>
      </w:tr>
      <w:tr w:rsidR="00615D14" w14:paraId="653F0F0B" w14:textId="77777777">
        <w:trPr>
          <w:trHeight w:val="405"/>
          <w:jc w:val="center"/>
        </w:trPr>
        <w:tc>
          <w:tcPr>
            <w:tcW w:w="860" w:type="dxa"/>
            <w:vMerge w:val="restart"/>
            <w:tcBorders>
              <w:top w:val="nil"/>
              <w:left w:val="single" w:sz="4" w:space="0" w:color="auto"/>
              <w:bottom w:val="single" w:sz="4" w:space="0" w:color="auto"/>
              <w:right w:val="single" w:sz="4" w:space="0" w:color="auto"/>
            </w:tcBorders>
            <w:vAlign w:val="center"/>
          </w:tcPr>
          <w:p w14:paraId="664D5324" w14:textId="77777777" w:rsidR="00615D14" w:rsidRDefault="00000000">
            <w:pPr>
              <w:widowControl/>
              <w:jc w:val="center"/>
              <w:rPr>
                <w:color w:val="000000" w:themeColor="text1"/>
                <w:kern w:val="0"/>
                <w:szCs w:val="21"/>
              </w:rPr>
            </w:pPr>
            <w:r>
              <w:rPr>
                <w:color w:val="000000" w:themeColor="text1"/>
                <w:kern w:val="0"/>
                <w:szCs w:val="21"/>
              </w:rPr>
              <w:t>6.3</w:t>
            </w:r>
          </w:p>
        </w:tc>
        <w:tc>
          <w:tcPr>
            <w:tcW w:w="2400" w:type="dxa"/>
            <w:gridSpan w:val="2"/>
            <w:vMerge w:val="restart"/>
            <w:tcBorders>
              <w:top w:val="nil"/>
              <w:left w:val="single" w:sz="4" w:space="0" w:color="auto"/>
              <w:bottom w:val="single" w:sz="4" w:space="0" w:color="auto"/>
              <w:right w:val="single" w:sz="4" w:space="0" w:color="auto"/>
            </w:tcBorders>
            <w:vAlign w:val="center"/>
          </w:tcPr>
          <w:p w14:paraId="3F7B6A43" w14:textId="77777777" w:rsidR="00615D14" w:rsidRDefault="00000000">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答疑会</w:t>
            </w:r>
          </w:p>
        </w:tc>
        <w:tc>
          <w:tcPr>
            <w:tcW w:w="5902" w:type="dxa"/>
            <w:tcBorders>
              <w:top w:val="nil"/>
              <w:left w:val="nil"/>
              <w:bottom w:val="single" w:sz="4" w:space="0" w:color="auto"/>
              <w:right w:val="single" w:sz="4" w:space="0" w:color="auto"/>
            </w:tcBorders>
            <w:vAlign w:val="center"/>
          </w:tcPr>
          <w:p w14:paraId="7CA8728A" w14:textId="77777777" w:rsidR="00615D14" w:rsidRDefault="00000000">
            <w:pPr>
              <w:widowControl/>
              <w:rPr>
                <w:rFonts w:ascii="宋体" w:hAnsi="宋体" w:hint="eastAsia"/>
                <w:color w:val="000000" w:themeColor="text1"/>
                <w:kern w:val="0"/>
                <w:szCs w:val="21"/>
              </w:rPr>
            </w:pPr>
            <w:r>
              <w:rPr>
                <w:rFonts w:ascii="宋体" w:hAnsi="宋体"/>
                <w:b/>
                <w:szCs w:val="21"/>
              </w:rPr>
              <w:fldChar w:fldCharType="begin"/>
            </w:r>
            <w:r>
              <w:rPr>
                <w:rFonts w:ascii="宋体" w:hAnsi="宋体" w:hint="eastAsia"/>
                <w:b/>
                <w:szCs w:val="21"/>
              </w:rPr>
              <w:instrText>eq \o\ac(□,√)</w:instrText>
            </w:r>
            <w:r>
              <w:rPr>
                <w:rFonts w:ascii="宋体" w:hAnsi="宋体"/>
                <w:szCs w:val="21"/>
              </w:rPr>
              <w:fldChar w:fldCharType="end"/>
            </w:r>
            <w:r>
              <w:rPr>
                <w:rFonts w:ascii="宋体" w:hAnsi="宋体" w:hint="eastAsia"/>
                <w:color w:val="000000" w:themeColor="text1"/>
                <w:kern w:val="0"/>
                <w:szCs w:val="21"/>
              </w:rPr>
              <w:t>不召开</w:t>
            </w:r>
          </w:p>
        </w:tc>
      </w:tr>
      <w:tr w:rsidR="00615D14" w14:paraId="29C97866" w14:textId="77777777">
        <w:trPr>
          <w:trHeight w:val="405"/>
          <w:jc w:val="center"/>
        </w:trPr>
        <w:tc>
          <w:tcPr>
            <w:tcW w:w="860" w:type="dxa"/>
            <w:vMerge/>
            <w:tcBorders>
              <w:top w:val="nil"/>
              <w:left w:val="single" w:sz="4" w:space="0" w:color="auto"/>
              <w:bottom w:val="single" w:sz="4" w:space="0" w:color="auto"/>
              <w:right w:val="single" w:sz="4" w:space="0" w:color="auto"/>
            </w:tcBorders>
            <w:vAlign w:val="center"/>
          </w:tcPr>
          <w:p w14:paraId="3F30FD07" w14:textId="77777777" w:rsidR="00615D14" w:rsidRDefault="00615D14">
            <w:pPr>
              <w:widowControl/>
              <w:jc w:val="left"/>
              <w:rPr>
                <w:color w:val="000000" w:themeColor="text1"/>
                <w:kern w:val="0"/>
                <w:szCs w:val="21"/>
              </w:rPr>
            </w:pPr>
          </w:p>
        </w:tc>
        <w:tc>
          <w:tcPr>
            <w:tcW w:w="2400" w:type="dxa"/>
            <w:gridSpan w:val="2"/>
            <w:vMerge/>
            <w:tcBorders>
              <w:top w:val="nil"/>
              <w:left w:val="single" w:sz="4" w:space="0" w:color="auto"/>
              <w:bottom w:val="single" w:sz="4" w:space="0" w:color="auto"/>
              <w:right w:val="single" w:sz="4" w:space="0" w:color="auto"/>
            </w:tcBorders>
            <w:vAlign w:val="center"/>
          </w:tcPr>
          <w:p w14:paraId="5567BBD3" w14:textId="77777777" w:rsidR="00615D14" w:rsidRDefault="00615D14">
            <w:pPr>
              <w:widowControl/>
              <w:rPr>
                <w:rFonts w:ascii="宋体" w:hAnsi="宋体" w:hint="eastAsia"/>
                <w:color w:val="000000" w:themeColor="text1"/>
                <w:kern w:val="0"/>
                <w:szCs w:val="21"/>
              </w:rPr>
            </w:pPr>
          </w:p>
        </w:tc>
        <w:tc>
          <w:tcPr>
            <w:tcW w:w="5902" w:type="dxa"/>
            <w:tcBorders>
              <w:top w:val="nil"/>
              <w:left w:val="nil"/>
              <w:bottom w:val="single" w:sz="4" w:space="0" w:color="auto"/>
              <w:right w:val="single" w:sz="4" w:space="0" w:color="auto"/>
            </w:tcBorders>
            <w:vAlign w:val="center"/>
          </w:tcPr>
          <w:p w14:paraId="079D7608" w14:textId="77777777" w:rsidR="00615D14" w:rsidRDefault="00000000">
            <w:pPr>
              <w:widowControl/>
              <w:rPr>
                <w:rFonts w:ascii="宋体" w:hAnsi="宋体" w:hint="eastAsia"/>
                <w:color w:val="000000" w:themeColor="text1"/>
                <w:kern w:val="0"/>
                <w:szCs w:val="21"/>
              </w:rPr>
            </w:pPr>
            <w:r>
              <w:rPr>
                <w:rFonts w:ascii="宋体" w:hAnsi="宋体" w:hint="eastAsia"/>
                <w:color w:val="000000" w:themeColor="text1"/>
                <w:kern w:val="0"/>
                <w:szCs w:val="21"/>
              </w:rPr>
              <w:t>□召开，</w:t>
            </w:r>
          </w:p>
          <w:p w14:paraId="3EC5C55B" w14:textId="77777777" w:rsidR="00615D14" w:rsidRDefault="00000000">
            <w:pPr>
              <w:widowControl/>
              <w:rPr>
                <w:rFonts w:ascii="宋体" w:hAnsi="宋体" w:hint="eastAsia"/>
                <w:color w:val="000000" w:themeColor="text1"/>
                <w:kern w:val="0"/>
                <w:szCs w:val="21"/>
              </w:rPr>
            </w:pPr>
            <w:r>
              <w:rPr>
                <w:rFonts w:ascii="宋体" w:hAnsi="宋体" w:hint="eastAsia"/>
                <w:color w:val="000000" w:themeColor="text1"/>
                <w:kern w:val="0"/>
                <w:szCs w:val="21"/>
              </w:rPr>
              <w:t>召开时间：</w:t>
            </w:r>
          </w:p>
          <w:p w14:paraId="44311398" w14:textId="77777777" w:rsidR="00615D14" w:rsidRDefault="00000000">
            <w:pPr>
              <w:widowControl/>
              <w:rPr>
                <w:rFonts w:ascii="宋体" w:hAnsi="宋体" w:hint="eastAsia"/>
                <w:color w:val="000000" w:themeColor="text1"/>
                <w:kern w:val="0"/>
                <w:szCs w:val="21"/>
              </w:rPr>
            </w:pPr>
            <w:r>
              <w:rPr>
                <w:rFonts w:ascii="宋体" w:hAnsi="宋体" w:hint="eastAsia"/>
                <w:color w:val="000000" w:themeColor="text1"/>
                <w:kern w:val="0"/>
                <w:szCs w:val="21"/>
              </w:rPr>
              <w:t>召开地点：</w:t>
            </w:r>
          </w:p>
        </w:tc>
      </w:tr>
      <w:tr w:rsidR="00615D14" w14:paraId="5BAA97D3" w14:textId="77777777">
        <w:trPr>
          <w:trHeight w:val="435"/>
          <w:jc w:val="center"/>
        </w:trPr>
        <w:tc>
          <w:tcPr>
            <w:tcW w:w="860" w:type="dxa"/>
            <w:tcBorders>
              <w:top w:val="nil"/>
              <w:left w:val="single" w:sz="4" w:space="0" w:color="auto"/>
              <w:bottom w:val="single" w:sz="4" w:space="0" w:color="auto"/>
              <w:right w:val="single" w:sz="4" w:space="0" w:color="auto"/>
            </w:tcBorders>
            <w:vAlign w:val="center"/>
          </w:tcPr>
          <w:p w14:paraId="311CB427" w14:textId="77777777" w:rsidR="00615D14" w:rsidRDefault="00000000">
            <w:pPr>
              <w:widowControl/>
              <w:jc w:val="center"/>
              <w:rPr>
                <w:color w:val="000000" w:themeColor="text1"/>
                <w:kern w:val="0"/>
                <w:szCs w:val="21"/>
              </w:rPr>
            </w:pPr>
            <w:r>
              <w:rPr>
                <w:color w:val="000000" w:themeColor="text1"/>
                <w:kern w:val="0"/>
                <w:szCs w:val="21"/>
              </w:rPr>
              <w:t>9.3</w:t>
            </w:r>
          </w:p>
        </w:tc>
        <w:tc>
          <w:tcPr>
            <w:tcW w:w="2400" w:type="dxa"/>
            <w:gridSpan w:val="2"/>
            <w:tcBorders>
              <w:top w:val="nil"/>
              <w:left w:val="nil"/>
              <w:bottom w:val="single" w:sz="4" w:space="0" w:color="auto"/>
              <w:right w:val="single" w:sz="4" w:space="0" w:color="auto"/>
            </w:tcBorders>
            <w:vAlign w:val="center"/>
          </w:tcPr>
          <w:p w14:paraId="35380081"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投标人相关证明文件</w:t>
            </w:r>
          </w:p>
        </w:tc>
        <w:tc>
          <w:tcPr>
            <w:tcW w:w="5902" w:type="dxa"/>
            <w:tcBorders>
              <w:top w:val="nil"/>
              <w:left w:val="nil"/>
              <w:bottom w:val="single" w:sz="4" w:space="0" w:color="auto"/>
              <w:right w:val="single" w:sz="4" w:space="0" w:color="auto"/>
            </w:tcBorders>
            <w:vAlign w:val="center"/>
          </w:tcPr>
          <w:p w14:paraId="40782184"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详见本项目招标公告</w:t>
            </w:r>
          </w:p>
        </w:tc>
      </w:tr>
      <w:tr w:rsidR="00615D14" w14:paraId="7AF5621C" w14:textId="77777777">
        <w:trPr>
          <w:trHeight w:val="270"/>
          <w:jc w:val="center"/>
        </w:trPr>
        <w:tc>
          <w:tcPr>
            <w:tcW w:w="860" w:type="dxa"/>
            <w:vMerge w:val="restart"/>
            <w:tcBorders>
              <w:top w:val="nil"/>
              <w:left w:val="single" w:sz="4" w:space="0" w:color="auto"/>
              <w:bottom w:val="single" w:sz="4" w:space="0" w:color="000000"/>
              <w:right w:val="single" w:sz="4" w:space="0" w:color="auto"/>
            </w:tcBorders>
            <w:vAlign w:val="center"/>
          </w:tcPr>
          <w:p w14:paraId="3A8F4F72" w14:textId="77777777" w:rsidR="00615D14" w:rsidRDefault="00000000">
            <w:pPr>
              <w:widowControl/>
              <w:jc w:val="center"/>
              <w:rPr>
                <w:color w:val="000000" w:themeColor="text1"/>
                <w:kern w:val="0"/>
                <w:szCs w:val="21"/>
              </w:rPr>
            </w:pPr>
            <w:r>
              <w:rPr>
                <w:color w:val="000000" w:themeColor="text1"/>
                <w:kern w:val="0"/>
                <w:szCs w:val="21"/>
              </w:rPr>
              <w:t>9.3.</w:t>
            </w:r>
            <w:r>
              <w:rPr>
                <w:rFonts w:ascii="宋体" w:hAnsi="宋体" w:hint="eastAsia"/>
                <w:color w:val="000000" w:themeColor="text1"/>
                <w:kern w:val="0"/>
                <w:szCs w:val="21"/>
              </w:rPr>
              <w:t>1</w:t>
            </w:r>
          </w:p>
        </w:tc>
        <w:tc>
          <w:tcPr>
            <w:tcW w:w="2400" w:type="dxa"/>
            <w:gridSpan w:val="2"/>
            <w:vMerge w:val="restart"/>
            <w:tcBorders>
              <w:top w:val="nil"/>
              <w:left w:val="single" w:sz="4" w:space="0" w:color="auto"/>
              <w:bottom w:val="single" w:sz="4" w:space="0" w:color="000000"/>
              <w:right w:val="single" w:sz="4" w:space="0" w:color="auto"/>
            </w:tcBorders>
            <w:vAlign w:val="center"/>
          </w:tcPr>
          <w:p w14:paraId="26E7A16E"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分包要求</w:t>
            </w:r>
          </w:p>
        </w:tc>
        <w:tc>
          <w:tcPr>
            <w:tcW w:w="5902" w:type="dxa"/>
            <w:tcBorders>
              <w:top w:val="nil"/>
              <w:left w:val="nil"/>
              <w:bottom w:val="single" w:sz="4" w:space="0" w:color="auto"/>
              <w:right w:val="single" w:sz="4" w:space="0" w:color="auto"/>
            </w:tcBorders>
            <w:vAlign w:val="center"/>
          </w:tcPr>
          <w:p w14:paraId="1F28CAB6" w14:textId="77777777" w:rsidR="00615D14" w:rsidRDefault="00000000">
            <w:pPr>
              <w:widowControl/>
              <w:rPr>
                <w:rFonts w:ascii="宋体" w:hAnsi="宋体" w:cs="宋体" w:hint="eastAsia"/>
                <w:color w:val="000000" w:themeColor="text1"/>
                <w:kern w:val="0"/>
                <w:szCs w:val="21"/>
              </w:rPr>
            </w:pPr>
            <w:r>
              <w:rPr>
                <w:rFonts w:ascii="宋体" w:hAnsi="宋体"/>
                <w:b/>
                <w:szCs w:val="21"/>
              </w:rPr>
              <w:fldChar w:fldCharType="begin"/>
            </w:r>
            <w:r>
              <w:rPr>
                <w:rFonts w:ascii="宋体" w:hAnsi="宋体" w:hint="eastAsia"/>
                <w:b/>
                <w:szCs w:val="21"/>
              </w:rPr>
              <w:instrText>eq \o\ac(□,√)</w:instrText>
            </w:r>
            <w:r>
              <w:rPr>
                <w:rFonts w:ascii="宋体" w:hAnsi="宋体"/>
                <w:szCs w:val="21"/>
              </w:rPr>
              <w:fldChar w:fldCharType="end"/>
            </w:r>
            <w:r>
              <w:rPr>
                <w:rFonts w:ascii="宋体" w:hAnsi="宋体" w:cs="宋体" w:hint="eastAsia"/>
                <w:color w:val="000000" w:themeColor="text1"/>
                <w:kern w:val="0"/>
                <w:szCs w:val="21"/>
              </w:rPr>
              <w:t>本次采购项目不允许分包</w:t>
            </w:r>
          </w:p>
        </w:tc>
      </w:tr>
      <w:tr w:rsidR="00615D14" w14:paraId="686DD8C8" w14:textId="77777777">
        <w:trPr>
          <w:trHeight w:val="1456"/>
          <w:jc w:val="center"/>
        </w:trPr>
        <w:tc>
          <w:tcPr>
            <w:tcW w:w="860" w:type="dxa"/>
            <w:vMerge/>
            <w:tcBorders>
              <w:top w:val="nil"/>
              <w:left w:val="single" w:sz="4" w:space="0" w:color="auto"/>
              <w:bottom w:val="single" w:sz="4" w:space="0" w:color="000000"/>
              <w:right w:val="single" w:sz="4" w:space="0" w:color="auto"/>
            </w:tcBorders>
            <w:vAlign w:val="center"/>
          </w:tcPr>
          <w:p w14:paraId="32C1BCA4" w14:textId="77777777" w:rsidR="00615D14" w:rsidRDefault="00615D14">
            <w:pPr>
              <w:widowControl/>
              <w:jc w:val="left"/>
              <w:rPr>
                <w:color w:val="000000" w:themeColor="text1"/>
                <w:kern w:val="0"/>
                <w:szCs w:val="21"/>
              </w:rPr>
            </w:pPr>
          </w:p>
        </w:tc>
        <w:tc>
          <w:tcPr>
            <w:tcW w:w="2400" w:type="dxa"/>
            <w:gridSpan w:val="2"/>
            <w:vMerge/>
            <w:tcBorders>
              <w:top w:val="nil"/>
              <w:left w:val="single" w:sz="4" w:space="0" w:color="auto"/>
              <w:bottom w:val="single" w:sz="4" w:space="0" w:color="000000"/>
              <w:right w:val="single" w:sz="4" w:space="0" w:color="auto"/>
            </w:tcBorders>
            <w:vAlign w:val="center"/>
          </w:tcPr>
          <w:p w14:paraId="4D6EABC8" w14:textId="77777777" w:rsidR="00615D14" w:rsidRDefault="00615D14">
            <w:pPr>
              <w:widowControl/>
              <w:jc w:val="left"/>
              <w:rPr>
                <w:rFonts w:ascii="宋体" w:hAnsi="宋体" w:cs="宋体" w:hint="eastAsia"/>
                <w:color w:val="000000" w:themeColor="text1"/>
                <w:kern w:val="0"/>
                <w:szCs w:val="21"/>
              </w:rPr>
            </w:pPr>
          </w:p>
        </w:tc>
        <w:tc>
          <w:tcPr>
            <w:tcW w:w="5902" w:type="dxa"/>
            <w:tcBorders>
              <w:top w:val="nil"/>
              <w:left w:val="nil"/>
              <w:bottom w:val="single" w:sz="4" w:space="0" w:color="auto"/>
              <w:right w:val="single" w:sz="4" w:space="0" w:color="auto"/>
            </w:tcBorders>
            <w:vAlign w:val="center"/>
          </w:tcPr>
          <w:p w14:paraId="29C0E715"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□本次采购经采购方书面许可，用户需求书允许分包的部分可分包，投标人须将分包人的下列资料提交：</w:t>
            </w:r>
            <w:r>
              <w:rPr>
                <w:rFonts w:ascii="宋体" w:hAnsi="宋体" w:cs="宋体" w:hint="eastAsia"/>
                <w:color w:val="000000" w:themeColor="text1"/>
                <w:kern w:val="0"/>
                <w:szCs w:val="21"/>
              </w:rPr>
              <w:br/>
              <w:t>①分包人的营业执照副本复印件；</w:t>
            </w:r>
            <w:r>
              <w:rPr>
                <w:rFonts w:ascii="宋体" w:hAnsi="宋体" w:cs="宋体" w:hint="eastAsia"/>
                <w:color w:val="000000" w:themeColor="text1"/>
                <w:kern w:val="0"/>
                <w:szCs w:val="21"/>
              </w:rPr>
              <w:br/>
              <w:t>②分包人持有的相关证书；</w:t>
            </w:r>
            <w:r>
              <w:rPr>
                <w:rFonts w:ascii="宋体" w:hAnsi="宋体" w:cs="宋体" w:hint="eastAsia"/>
                <w:color w:val="000000" w:themeColor="text1"/>
                <w:kern w:val="0"/>
                <w:szCs w:val="21"/>
              </w:rPr>
              <w:br/>
              <w:t>③其它资质等级证书。</w:t>
            </w:r>
          </w:p>
        </w:tc>
      </w:tr>
      <w:tr w:rsidR="00615D14" w14:paraId="5A98782D" w14:textId="77777777">
        <w:trPr>
          <w:trHeight w:val="1134"/>
          <w:jc w:val="center"/>
        </w:trPr>
        <w:tc>
          <w:tcPr>
            <w:tcW w:w="860" w:type="dxa"/>
            <w:tcBorders>
              <w:top w:val="nil"/>
              <w:left w:val="single" w:sz="4" w:space="0" w:color="auto"/>
              <w:bottom w:val="single" w:sz="4" w:space="0" w:color="000000"/>
              <w:right w:val="single" w:sz="4" w:space="0" w:color="auto"/>
            </w:tcBorders>
            <w:vAlign w:val="center"/>
          </w:tcPr>
          <w:p w14:paraId="59226DC9" w14:textId="77777777" w:rsidR="00615D14" w:rsidRDefault="00000000">
            <w:pPr>
              <w:widowControl/>
              <w:jc w:val="center"/>
              <w:rPr>
                <w:color w:val="000000" w:themeColor="text1"/>
                <w:kern w:val="0"/>
                <w:szCs w:val="21"/>
              </w:rPr>
            </w:pPr>
            <w:r>
              <w:rPr>
                <w:rFonts w:ascii="宋体" w:hAnsi="宋体" w:cs="宋体" w:hint="eastAsia"/>
                <w:kern w:val="0"/>
                <w:szCs w:val="21"/>
              </w:rPr>
              <w:t>11</w:t>
            </w:r>
          </w:p>
        </w:tc>
        <w:tc>
          <w:tcPr>
            <w:tcW w:w="2400" w:type="dxa"/>
            <w:gridSpan w:val="2"/>
            <w:tcBorders>
              <w:top w:val="nil"/>
              <w:left w:val="single" w:sz="4" w:space="0" w:color="auto"/>
              <w:bottom w:val="single" w:sz="4" w:space="0" w:color="000000"/>
              <w:right w:val="single" w:sz="4" w:space="0" w:color="auto"/>
            </w:tcBorders>
            <w:vAlign w:val="center"/>
          </w:tcPr>
          <w:p w14:paraId="18DA9EE6"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kern w:val="0"/>
                <w:szCs w:val="21"/>
              </w:rPr>
              <w:t>报价要求</w:t>
            </w:r>
          </w:p>
        </w:tc>
        <w:tc>
          <w:tcPr>
            <w:tcW w:w="5902" w:type="dxa"/>
            <w:tcBorders>
              <w:top w:val="nil"/>
              <w:left w:val="nil"/>
              <w:bottom w:val="single" w:sz="4" w:space="0" w:color="auto"/>
              <w:right w:val="single" w:sz="4" w:space="0" w:color="auto"/>
            </w:tcBorders>
            <w:vAlign w:val="center"/>
          </w:tcPr>
          <w:p w14:paraId="160EA018" w14:textId="77777777" w:rsidR="00615D14" w:rsidRDefault="00000000">
            <w:pPr>
              <w:pStyle w:val="a1"/>
              <w:rPr>
                <w:rFonts w:ascii="宋体" w:hAnsi="宋体" w:hint="eastAsia"/>
                <w:color w:val="auto"/>
              </w:rPr>
            </w:pPr>
            <w:r>
              <w:rPr>
                <w:rFonts w:ascii="宋体" w:hAnsi="宋体" w:hint="eastAsia"/>
                <w:color w:val="auto"/>
              </w:rPr>
              <w:t>1.投标人须按照第六部分第三章报价文件的格式及要求填写报价；</w:t>
            </w:r>
          </w:p>
          <w:p w14:paraId="4A207795" w14:textId="77777777" w:rsidR="00615D14" w:rsidRDefault="00000000">
            <w:pPr>
              <w:pStyle w:val="a1"/>
              <w:rPr>
                <w:rFonts w:ascii="宋体" w:hAnsi="宋体" w:hint="eastAsia"/>
              </w:rPr>
            </w:pPr>
            <w:r>
              <w:rPr>
                <w:rFonts w:ascii="宋体" w:hAnsi="宋体" w:hint="eastAsia"/>
                <w:color w:val="auto"/>
              </w:rPr>
              <w:t>2. 投标人须对本项目进行整体报价，不得有缺漏项。否则将作否决投标处理</w:t>
            </w:r>
            <w:r>
              <w:rPr>
                <w:rFonts w:ascii="宋体" w:hAnsi="宋体" w:hint="eastAsia"/>
              </w:rPr>
              <w:t>。</w:t>
            </w:r>
          </w:p>
        </w:tc>
      </w:tr>
      <w:tr w:rsidR="00615D14" w14:paraId="05889114" w14:textId="77777777">
        <w:trPr>
          <w:trHeight w:val="416"/>
          <w:jc w:val="center"/>
        </w:trPr>
        <w:tc>
          <w:tcPr>
            <w:tcW w:w="860" w:type="dxa"/>
            <w:tcBorders>
              <w:top w:val="nil"/>
              <w:left w:val="single" w:sz="4" w:space="0" w:color="auto"/>
              <w:bottom w:val="single" w:sz="4" w:space="0" w:color="000000"/>
              <w:right w:val="single" w:sz="4" w:space="0" w:color="auto"/>
            </w:tcBorders>
            <w:vAlign w:val="center"/>
          </w:tcPr>
          <w:p w14:paraId="26474984" w14:textId="77777777" w:rsidR="00615D14" w:rsidRDefault="00000000">
            <w:pPr>
              <w:widowControl/>
              <w:jc w:val="center"/>
              <w:rPr>
                <w:color w:val="000000" w:themeColor="text1"/>
                <w:kern w:val="0"/>
                <w:szCs w:val="21"/>
              </w:rPr>
            </w:pPr>
            <w:r>
              <w:rPr>
                <w:rFonts w:ascii="宋体" w:hAnsi="宋体" w:hint="eastAsia"/>
                <w:kern w:val="0"/>
                <w:szCs w:val="21"/>
              </w:rPr>
              <w:t>12</w:t>
            </w:r>
          </w:p>
        </w:tc>
        <w:tc>
          <w:tcPr>
            <w:tcW w:w="2400" w:type="dxa"/>
            <w:gridSpan w:val="2"/>
            <w:tcBorders>
              <w:top w:val="nil"/>
              <w:left w:val="single" w:sz="4" w:space="0" w:color="auto"/>
              <w:bottom w:val="single" w:sz="4" w:space="0" w:color="000000"/>
              <w:right w:val="single" w:sz="4" w:space="0" w:color="auto"/>
            </w:tcBorders>
            <w:vAlign w:val="center"/>
          </w:tcPr>
          <w:p w14:paraId="17DC0766" w14:textId="77777777" w:rsidR="00615D14" w:rsidRDefault="00000000">
            <w:pPr>
              <w:widowControl/>
              <w:jc w:val="left"/>
              <w:rPr>
                <w:rFonts w:ascii="宋体" w:hAnsi="宋体" w:cs="宋体" w:hint="eastAsia"/>
                <w:color w:val="000000" w:themeColor="text1"/>
                <w:kern w:val="0"/>
                <w:szCs w:val="21"/>
              </w:rPr>
            </w:pPr>
            <w:r>
              <w:rPr>
                <w:rFonts w:ascii="宋体" w:hAnsi="宋体" w:hint="eastAsia"/>
                <w:szCs w:val="21"/>
              </w:rPr>
              <w:t>备选报价方案</w:t>
            </w:r>
          </w:p>
        </w:tc>
        <w:tc>
          <w:tcPr>
            <w:tcW w:w="5902" w:type="dxa"/>
            <w:tcBorders>
              <w:top w:val="nil"/>
              <w:left w:val="nil"/>
              <w:bottom w:val="single" w:sz="4" w:space="0" w:color="auto"/>
              <w:right w:val="single" w:sz="4" w:space="0" w:color="auto"/>
            </w:tcBorders>
            <w:vAlign w:val="center"/>
          </w:tcPr>
          <w:p w14:paraId="6F14A19A" w14:textId="77777777" w:rsidR="00615D14" w:rsidRDefault="00000000">
            <w:pPr>
              <w:widowControl/>
              <w:rPr>
                <w:rFonts w:ascii="宋体" w:hAnsi="宋体" w:cs="宋体" w:hint="eastAsia"/>
                <w:color w:val="000000" w:themeColor="text1"/>
                <w:kern w:val="0"/>
                <w:szCs w:val="21"/>
              </w:rPr>
            </w:pPr>
            <w:r>
              <w:rPr>
                <w:rFonts w:ascii="宋体" w:hAnsi="宋体" w:hint="eastAsia"/>
                <w:b/>
                <w:szCs w:val="21"/>
              </w:rPr>
              <w:t>本项目不允许提交备选报价方案</w:t>
            </w:r>
          </w:p>
        </w:tc>
      </w:tr>
      <w:tr w:rsidR="00615D14" w14:paraId="5EF0E1C2" w14:textId="77777777">
        <w:trPr>
          <w:trHeight w:val="540"/>
          <w:jc w:val="center"/>
        </w:trPr>
        <w:tc>
          <w:tcPr>
            <w:tcW w:w="860" w:type="dxa"/>
            <w:tcBorders>
              <w:top w:val="nil"/>
              <w:left w:val="single" w:sz="4" w:space="0" w:color="auto"/>
              <w:bottom w:val="single" w:sz="4" w:space="0" w:color="auto"/>
              <w:right w:val="single" w:sz="4" w:space="0" w:color="auto"/>
            </w:tcBorders>
            <w:vAlign w:val="center"/>
          </w:tcPr>
          <w:p w14:paraId="633250C1" w14:textId="77777777" w:rsidR="00615D14" w:rsidRDefault="00000000">
            <w:pPr>
              <w:widowControl/>
              <w:jc w:val="center"/>
              <w:rPr>
                <w:color w:val="000000" w:themeColor="text1"/>
                <w:kern w:val="0"/>
                <w:szCs w:val="21"/>
              </w:rPr>
            </w:pPr>
            <w:r>
              <w:rPr>
                <w:color w:val="000000" w:themeColor="text1"/>
                <w:kern w:val="0"/>
                <w:szCs w:val="21"/>
              </w:rPr>
              <w:lastRenderedPageBreak/>
              <w:t>13.1</w:t>
            </w:r>
          </w:p>
        </w:tc>
        <w:tc>
          <w:tcPr>
            <w:tcW w:w="2400" w:type="dxa"/>
            <w:gridSpan w:val="2"/>
            <w:tcBorders>
              <w:top w:val="nil"/>
              <w:left w:val="nil"/>
              <w:bottom w:val="nil"/>
              <w:right w:val="nil"/>
            </w:tcBorders>
            <w:vAlign w:val="center"/>
          </w:tcPr>
          <w:p w14:paraId="1C50E790"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投标保证金金额</w:t>
            </w:r>
          </w:p>
        </w:tc>
        <w:tc>
          <w:tcPr>
            <w:tcW w:w="5902" w:type="dxa"/>
            <w:tcBorders>
              <w:top w:val="nil"/>
              <w:left w:val="single" w:sz="4" w:space="0" w:color="auto"/>
              <w:bottom w:val="single" w:sz="4" w:space="0" w:color="auto"/>
              <w:right w:val="single" w:sz="4" w:space="0" w:color="auto"/>
            </w:tcBorders>
            <w:vAlign w:val="center"/>
          </w:tcPr>
          <w:p w14:paraId="66D044EB"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详见招标公告列示的金额</w:t>
            </w:r>
          </w:p>
        </w:tc>
      </w:tr>
      <w:tr w:rsidR="00615D14" w14:paraId="2AC88F42" w14:textId="77777777">
        <w:trPr>
          <w:trHeight w:val="3571"/>
          <w:jc w:val="center"/>
        </w:trPr>
        <w:tc>
          <w:tcPr>
            <w:tcW w:w="860" w:type="dxa"/>
            <w:tcBorders>
              <w:top w:val="nil"/>
              <w:left w:val="single" w:sz="4" w:space="0" w:color="auto"/>
              <w:bottom w:val="single" w:sz="4" w:space="0" w:color="auto"/>
              <w:right w:val="single" w:sz="4" w:space="0" w:color="auto"/>
            </w:tcBorders>
            <w:vAlign w:val="center"/>
          </w:tcPr>
          <w:p w14:paraId="5A11A904" w14:textId="77777777" w:rsidR="00615D14" w:rsidRDefault="00000000">
            <w:pPr>
              <w:widowControl/>
              <w:jc w:val="center"/>
              <w:rPr>
                <w:color w:val="000000" w:themeColor="text1"/>
                <w:kern w:val="0"/>
                <w:szCs w:val="21"/>
              </w:rPr>
            </w:pPr>
            <w:r>
              <w:rPr>
                <w:color w:val="000000" w:themeColor="text1"/>
                <w:kern w:val="0"/>
                <w:szCs w:val="21"/>
              </w:rPr>
              <w:t>13.</w:t>
            </w:r>
            <w:r>
              <w:rPr>
                <w:rFonts w:hint="eastAsia"/>
                <w:color w:val="000000" w:themeColor="text1"/>
                <w:kern w:val="0"/>
                <w:szCs w:val="21"/>
              </w:rPr>
              <w:t>2</w:t>
            </w:r>
          </w:p>
        </w:tc>
        <w:tc>
          <w:tcPr>
            <w:tcW w:w="2400" w:type="dxa"/>
            <w:gridSpan w:val="2"/>
            <w:tcBorders>
              <w:top w:val="single" w:sz="4" w:space="0" w:color="auto"/>
              <w:left w:val="nil"/>
              <w:bottom w:val="single" w:sz="4" w:space="0" w:color="auto"/>
              <w:right w:val="single" w:sz="4" w:space="0" w:color="auto"/>
            </w:tcBorders>
            <w:vAlign w:val="center"/>
          </w:tcPr>
          <w:p w14:paraId="728DDA9D"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投标保证金提交方式</w:t>
            </w:r>
          </w:p>
        </w:tc>
        <w:tc>
          <w:tcPr>
            <w:tcW w:w="5902" w:type="dxa"/>
            <w:tcBorders>
              <w:top w:val="nil"/>
              <w:left w:val="nil"/>
              <w:bottom w:val="single" w:sz="4" w:space="0" w:color="auto"/>
              <w:right w:val="single" w:sz="4" w:space="0" w:color="auto"/>
            </w:tcBorders>
            <w:vAlign w:val="center"/>
          </w:tcPr>
          <w:p w14:paraId="4708A2E9" w14:textId="77777777" w:rsidR="00615D14" w:rsidRDefault="00000000">
            <w:pPr>
              <w:rPr>
                <w:rFonts w:ascii="宋体" w:hAnsi="宋体" w:hint="eastAsia"/>
                <w:kern w:val="0"/>
                <w:szCs w:val="21"/>
              </w:rPr>
            </w:pPr>
            <w:r>
              <w:rPr>
                <w:color w:val="000000" w:themeColor="text1"/>
                <w:kern w:val="0"/>
                <w:szCs w:val="21"/>
              </w:rPr>
              <w:t xml:space="preserve">1. </w:t>
            </w:r>
            <w:r>
              <w:rPr>
                <w:rFonts w:ascii="宋体" w:hAnsi="宋体" w:hint="eastAsia"/>
                <w:color w:val="000000" w:themeColor="text1"/>
                <w:kern w:val="0"/>
                <w:szCs w:val="21"/>
              </w:rPr>
              <w:t>采用非现金转账方式提交，转入账户如下：</w:t>
            </w:r>
            <w:r>
              <w:rPr>
                <w:rFonts w:ascii="宋体" w:hAnsi="宋体" w:hint="eastAsia"/>
                <w:color w:val="000000" w:themeColor="text1"/>
                <w:kern w:val="0"/>
                <w:szCs w:val="21"/>
              </w:rPr>
              <w:br/>
            </w:r>
            <w:r>
              <w:rPr>
                <w:rFonts w:ascii="宋体" w:hAnsi="宋体" w:hint="eastAsia"/>
                <w:kern w:val="0"/>
                <w:szCs w:val="21"/>
              </w:rPr>
              <w:t>开户名称：广发银行股份有限公司茂名分行</w:t>
            </w:r>
          </w:p>
          <w:p w14:paraId="315E9172" w14:textId="77777777" w:rsidR="00615D14" w:rsidRDefault="00000000">
            <w:pPr>
              <w:rPr>
                <w:rFonts w:ascii="宋体" w:hAnsi="宋体" w:hint="eastAsia"/>
                <w:kern w:val="0"/>
                <w:szCs w:val="21"/>
              </w:rPr>
            </w:pPr>
            <w:r>
              <w:rPr>
                <w:rFonts w:ascii="宋体" w:hAnsi="宋体" w:hint="eastAsia"/>
                <w:kern w:val="0"/>
                <w:szCs w:val="21"/>
              </w:rPr>
              <w:t>开户银行：广发银行茂名分行营业部</w:t>
            </w:r>
          </w:p>
          <w:p w14:paraId="13FEA339" w14:textId="77777777" w:rsidR="00615D14" w:rsidRDefault="00000000">
            <w:pPr>
              <w:widowControl/>
              <w:rPr>
                <w:color w:val="000000" w:themeColor="text1"/>
                <w:kern w:val="0"/>
                <w:szCs w:val="21"/>
              </w:rPr>
            </w:pPr>
            <w:r>
              <w:rPr>
                <w:rFonts w:ascii="宋体" w:hAnsi="宋体" w:hint="eastAsia"/>
                <w:kern w:val="0"/>
                <w:szCs w:val="21"/>
              </w:rPr>
              <w:t>帐号：</w:t>
            </w:r>
            <w:r>
              <w:rPr>
                <w:rFonts w:ascii="宋体" w:hAnsi="宋体"/>
                <w:kern w:val="0"/>
                <w:szCs w:val="21"/>
              </w:rPr>
              <w:t>124101516010003771</w:t>
            </w:r>
            <w:r>
              <w:rPr>
                <w:rFonts w:ascii="宋体" w:hAnsi="宋体" w:hint="eastAsia"/>
                <w:color w:val="000000" w:themeColor="text1"/>
                <w:kern w:val="0"/>
                <w:szCs w:val="21"/>
              </w:rPr>
              <w:br/>
              <w:t>汇款时需注明汇款用途为</w:t>
            </w:r>
            <w:r>
              <w:rPr>
                <w:color w:val="000000" w:themeColor="text1"/>
                <w:kern w:val="0"/>
                <w:szCs w:val="21"/>
              </w:rPr>
              <w:t>“</w:t>
            </w:r>
            <w:r>
              <w:rPr>
                <w:rFonts w:ascii="宋体" w:hAnsi="宋体" w:cstheme="minorEastAsia" w:hint="eastAsia"/>
                <w:szCs w:val="21"/>
              </w:rPr>
              <w:t>CGB-MM-2025-018</w:t>
            </w:r>
            <w:r>
              <w:rPr>
                <w:rFonts w:ascii="宋体" w:hAnsi="宋体" w:hint="eastAsia"/>
                <w:color w:val="000000" w:themeColor="text1"/>
                <w:kern w:val="0"/>
                <w:szCs w:val="21"/>
              </w:rPr>
              <w:t>（项目编号）的投标保证金</w:t>
            </w:r>
            <w:r>
              <w:rPr>
                <w:color w:val="000000" w:themeColor="text1"/>
                <w:kern w:val="0"/>
                <w:szCs w:val="21"/>
              </w:rPr>
              <w:t>”</w:t>
            </w:r>
            <w:r>
              <w:rPr>
                <w:rFonts w:ascii="宋体" w:hAnsi="宋体" w:hint="eastAsia"/>
                <w:color w:val="000000" w:themeColor="text1"/>
                <w:kern w:val="0"/>
                <w:szCs w:val="21"/>
              </w:rPr>
              <w:t>，</w:t>
            </w:r>
            <w:r>
              <w:rPr>
                <w:rFonts w:hint="eastAsia"/>
                <w:color w:val="000000" w:themeColor="text1"/>
                <w:kern w:val="0"/>
                <w:szCs w:val="21"/>
              </w:rPr>
              <w:t>汇款后供应商需将付款汇款单扫描，</w:t>
            </w:r>
            <w:r>
              <w:rPr>
                <w:rFonts w:hint="eastAsia"/>
                <w:b/>
                <w:bCs/>
                <w:color w:val="000000" w:themeColor="text1"/>
                <w:kern w:val="0"/>
                <w:szCs w:val="21"/>
              </w:rPr>
              <w:t>登录供应商服务平台（</w:t>
            </w:r>
            <w:r>
              <w:rPr>
                <w:rFonts w:hint="eastAsia"/>
                <w:b/>
                <w:bCs/>
                <w:color w:val="000000" w:themeColor="text1"/>
                <w:kern w:val="0"/>
                <w:szCs w:val="21"/>
              </w:rPr>
              <w:t>https://gfcg.cgbchina.com.cn/</w:t>
            </w:r>
            <w:r>
              <w:rPr>
                <w:rFonts w:hint="eastAsia"/>
                <w:b/>
                <w:bCs/>
                <w:color w:val="000000" w:themeColor="text1"/>
                <w:kern w:val="0"/>
                <w:szCs w:val="21"/>
              </w:rPr>
              <w:t>）上传保证金凭证并填报相关信息，以便招标人核实保证金是否实际到账。银行开具的汇款单盖章原件由投标人留存，作为保证金收取依据，收款人不另开收据。</w:t>
            </w:r>
            <w:r>
              <w:rPr>
                <w:rFonts w:ascii="宋体" w:hAnsi="宋体" w:hint="eastAsia"/>
                <w:color w:val="000000" w:themeColor="text1"/>
                <w:kern w:val="0"/>
                <w:szCs w:val="21"/>
              </w:rPr>
              <w:br/>
            </w:r>
            <w:r>
              <w:rPr>
                <w:color w:val="000000" w:themeColor="text1"/>
                <w:kern w:val="0"/>
                <w:szCs w:val="21"/>
              </w:rPr>
              <w:t>2.</w:t>
            </w:r>
            <w:r>
              <w:rPr>
                <w:rFonts w:ascii="宋体" w:hAnsi="宋体" w:hint="eastAsia"/>
                <w:color w:val="000000" w:themeColor="text1"/>
                <w:kern w:val="0"/>
                <w:szCs w:val="21"/>
              </w:rPr>
              <w:t>投标保证金应在首次投标文件递交截止时间前到达招标人账户上（为避免因保证金未达账而导致投标文件被拒绝，建议至少提前</w:t>
            </w:r>
            <w:r>
              <w:rPr>
                <w:color w:val="000000" w:themeColor="text1"/>
                <w:kern w:val="0"/>
                <w:szCs w:val="21"/>
              </w:rPr>
              <w:t>2</w:t>
            </w:r>
            <w:r>
              <w:rPr>
                <w:rFonts w:ascii="宋体" w:hAnsi="宋体" w:hint="eastAsia"/>
                <w:color w:val="000000" w:themeColor="text1"/>
                <w:kern w:val="0"/>
                <w:szCs w:val="21"/>
              </w:rPr>
              <w:t>个工作日转账）。</w:t>
            </w:r>
          </w:p>
        </w:tc>
      </w:tr>
      <w:tr w:rsidR="00615D14" w14:paraId="71DBA32C" w14:textId="77777777">
        <w:trPr>
          <w:trHeight w:val="1875"/>
          <w:jc w:val="center"/>
        </w:trPr>
        <w:tc>
          <w:tcPr>
            <w:tcW w:w="860" w:type="dxa"/>
            <w:tcBorders>
              <w:top w:val="nil"/>
              <w:left w:val="single" w:sz="4" w:space="0" w:color="auto"/>
              <w:bottom w:val="single" w:sz="4" w:space="0" w:color="auto"/>
              <w:right w:val="single" w:sz="4" w:space="0" w:color="auto"/>
            </w:tcBorders>
            <w:vAlign w:val="center"/>
          </w:tcPr>
          <w:p w14:paraId="6B2CB0BD" w14:textId="77777777" w:rsidR="00615D14" w:rsidRDefault="00000000">
            <w:pPr>
              <w:widowControl/>
              <w:jc w:val="center"/>
              <w:rPr>
                <w:color w:val="000000" w:themeColor="text1"/>
                <w:kern w:val="0"/>
                <w:szCs w:val="21"/>
              </w:rPr>
            </w:pPr>
            <w:r>
              <w:rPr>
                <w:color w:val="000000" w:themeColor="text1"/>
                <w:kern w:val="0"/>
                <w:szCs w:val="21"/>
              </w:rPr>
              <w:t>14.1</w:t>
            </w:r>
          </w:p>
        </w:tc>
        <w:tc>
          <w:tcPr>
            <w:tcW w:w="2400" w:type="dxa"/>
            <w:gridSpan w:val="2"/>
            <w:tcBorders>
              <w:top w:val="nil"/>
              <w:left w:val="nil"/>
              <w:bottom w:val="single" w:sz="4" w:space="0" w:color="auto"/>
              <w:right w:val="single" w:sz="4" w:space="0" w:color="auto"/>
            </w:tcBorders>
            <w:vAlign w:val="center"/>
          </w:tcPr>
          <w:p w14:paraId="2C8533BA"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投标文件的份数</w:t>
            </w:r>
          </w:p>
        </w:tc>
        <w:tc>
          <w:tcPr>
            <w:tcW w:w="5902" w:type="dxa"/>
            <w:tcBorders>
              <w:top w:val="nil"/>
              <w:left w:val="nil"/>
              <w:bottom w:val="single" w:sz="4" w:space="0" w:color="auto"/>
              <w:right w:val="single" w:sz="4" w:space="0" w:color="auto"/>
            </w:tcBorders>
            <w:vAlign w:val="center"/>
          </w:tcPr>
          <w:p w14:paraId="0D1E4429" w14:textId="77777777" w:rsidR="00615D14" w:rsidRDefault="00000000">
            <w:pPr>
              <w:widowControl/>
              <w:rPr>
                <w:rFonts w:ascii="宋体" w:hAnsi="宋体" w:hint="eastAsia"/>
                <w:color w:val="000000" w:themeColor="text1"/>
                <w:kern w:val="0"/>
                <w:szCs w:val="21"/>
              </w:rPr>
            </w:pPr>
            <w:r>
              <w:rPr>
                <w:rFonts w:ascii="宋体" w:hAnsi="宋体" w:hint="eastAsia"/>
                <w:color w:val="000000" w:themeColor="text1"/>
                <w:kern w:val="0"/>
                <w:szCs w:val="21"/>
              </w:rPr>
              <w:t>正本壹份，副本</w:t>
            </w:r>
            <w:r>
              <w:rPr>
                <w:rFonts w:ascii="宋体" w:hAnsi="宋体" w:hint="eastAsia"/>
                <w:kern w:val="0"/>
                <w:szCs w:val="21"/>
              </w:rPr>
              <w:t>壹</w:t>
            </w:r>
            <w:r>
              <w:rPr>
                <w:rFonts w:ascii="宋体" w:hAnsi="宋体" w:hint="eastAsia"/>
                <w:color w:val="000000" w:themeColor="text1"/>
                <w:kern w:val="0"/>
                <w:szCs w:val="21"/>
              </w:rPr>
              <w:t>份，及壹份电子文件。</w:t>
            </w:r>
          </w:p>
          <w:p w14:paraId="5D298759" w14:textId="77777777" w:rsidR="00615D14" w:rsidRDefault="00000000">
            <w:pPr>
              <w:widowControl/>
              <w:rPr>
                <w:rFonts w:ascii="宋体" w:hAnsi="宋体" w:hint="eastAsia"/>
                <w:color w:val="000000" w:themeColor="text1"/>
                <w:kern w:val="0"/>
                <w:szCs w:val="21"/>
              </w:rPr>
            </w:pPr>
            <w:r>
              <w:rPr>
                <w:rFonts w:ascii="宋体" w:hAnsi="宋体" w:hint="eastAsia"/>
                <w:color w:val="000000" w:themeColor="text1"/>
                <w:kern w:val="0"/>
                <w:szCs w:val="21"/>
              </w:rPr>
              <w:t>注：</w:t>
            </w:r>
          </w:p>
          <w:p w14:paraId="1D3A52DA" w14:textId="77777777" w:rsidR="00615D14" w:rsidRDefault="00000000">
            <w:pPr>
              <w:widowControl/>
              <w:numPr>
                <w:ilvl w:val="0"/>
                <w:numId w:val="6"/>
              </w:numPr>
              <w:rPr>
                <w:rFonts w:ascii="宋体" w:hAnsi="宋体" w:hint="eastAsia"/>
                <w:b/>
                <w:bCs/>
                <w:color w:val="000000" w:themeColor="text1"/>
                <w:kern w:val="0"/>
                <w:szCs w:val="21"/>
              </w:rPr>
            </w:pPr>
            <w:r>
              <w:rPr>
                <w:rFonts w:ascii="宋体" w:hAnsi="宋体" w:hint="eastAsia"/>
                <w:b/>
                <w:bCs/>
                <w:color w:val="000000" w:themeColor="text1"/>
                <w:kern w:val="0"/>
                <w:szCs w:val="21"/>
              </w:rPr>
              <w:t>电子版文件按以下两种方式提供：</w:t>
            </w:r>
          </w:p>
          <w:p w14:paraId="61892FCA" w14:textId="77777777" w:rsidR="00615D14" w:rsidRDefault="00000000">
            <w:pPr>
              <w:widowControl/>
              <w:rPr>
                <w:rFonts w:ascii="宋体" w:hAnsi="宋体" w:hint="eastAsia"/>
                <w:b/>
                <w:bCs/>
                <w:color w:val="000000" w:themeColor="text1"/>
                <w:kern w:val="0"/>
                <w:szCs w:val="21"/>
              </w:rPr>
            </w:pPr>
            <w:r>
              <w:rPr>
                <w:rFonts w:ascii="宋体" w:hAnsi="宋体" w:cs="宋体" w:hint="eastAsia"/>
                <w:b/>
                <w:bCs/>
                <w:color w:val="000000" w:themeColor="text1"/>
                <w:kern w:val="0"/>
                <w:szCs w:val="21"/>
              </w:rPr>
              <w:t>①</w:t>
            </w:r>
            <w:r>
              <w:rPr>
                <w:rFonts w:ascii="宋体" w:hAnsi="宋体" w:hint="eastAsia"/>
                <w:b/>
                <w:bCs/>
                <w:color w:val="000000" w:themeColor="text1"/>
                <w:kern w:val="0"/>
                <w:szCs w:val="21"/>
              </w:rPr>
              <w:t>要求以</w:t>
            </w:r>
            <w:r>
              <w:rPr>
                <w:rFonts w:hint="eastAsia"/>
                <w:b/>
                <w:bCs/>
                <w:color w:val="000000" w:themeColor="text1"/>
                <w:kern w:val="0"/>
                <w:szCs w:val="21"/>
              </w:rPr>
              <w:t xml:space="preserve">U </w:t>
            </w:r>
            <w:r>
              <w:rPr>
                <w:rFonts w:ascii="宋体" w:hAnsi="宋体" w:hint="eastAsia"/>
                <w:b/>
                <w:bCs/>
                <w:color w:val="000000" w:themeColor="text1"/>
                <w:kern w:val="0"/>
                <w:szCs w:val="21"/>
              </w:rPr>
              <w:t>盘介质提供，不留密码，无病毒，不压缩，其中响应文件全文（含报价）应具备Word可编辑版与PDF扫描盖章版；报价部分应须保留EXCEL格式或WORD 格式可编辑文档格式文件；</w:t>
            </w:r>
          </w:p>
          <w:p w14:paraId="66FB33DE" w14:textId="77777777" w:rsidR="00615D14" w:rsidRDefault="00000000">
            <w:pPr>
              <w:widowControl/>
              <w:rPr>
                <w:rFonts w:ascii="宋体" w:hAnsi="宋体" w:hint="eastAsia"/>
                <w:b/>
                <w:bCs/>
                <w:color w:val="000000" w:themeColor="text1"/>
                <w:kern w:val="0"/>
                <w:szCs w:val="21"/>
              </w:rPr>
            </w:pPr>
            <w:r>
              <w:rPr>
                <w:rFonts w:ascii="宋体" w:hAnsi="宋体" w:cs="宋体" w:hint="eastAsia"/>
                <w:b/>
                <w:bCs/>
                <w:color w:val="000000" w:themeColor="text1"/>
                <w:kern w:val="0"/>
                <w:szCs w:val="21"/>
              </w:rPr>
              <w:t>②要求加密后在采购人供应商服务平台上传(网址: https://gfcg.cgbchina.com.cn/)，加密的密码自行保管并放入纸质响应文件中密封提交，并在投标截止时间后在供应商服务平台填写。只可上传一个压缩包文件，大小不能超过300M。</w:t>
            </w:r>
            <w:r>
              <w:rPr>
                <w:rFonts w:ascii="宋体" w:hAnsi="宋体" w:cs="宋体" w:hint="eastAsia"/>
                <w:b/>
                <w:bCs/>
                <w:szCs w:val="21"/>
                <w:highlight w:val="yellow"/>
                <w:lang w:bidi="ar"/>
              </w:rPr>
              <w:t>（注：Word可编辑版与PDF扫描盖章版不可单独压缩或单独加密，需同时选择Word可编辑版与盖章版PDF彩色扫描件压缩成一个压缩包并加密后上传，不能把Word可编辑版与盖章版PDF彩色扫描件两个文件放进文件夹后再压缩加密上传。压缩包不能含有文件夹，文件名不可含有/特殊符号。）</w:t>
            </w:r>
          </w:p>
          <w:p w14:paraId="4E01C388" w14:textId="77777777" w:rsidR="00615D14" w:rsidRDefault="00000000">
            <w:pPr>
              <w:widowControl/>
              <w:rPr>
                <w:rFonts w:ascii="宋体" w:hAnsi="宋体" w:hint="eastAsia"/>
                <w:color w:val="000000" w:themeColor="text1"/>
                <w:kern w:val="0"/>
                <w:szCs w:val="21"/>
              </w:rPr>
            </w:pPr>
            <w:r>
              <w:rPr>
                <w:rFonts w:ascii="宋体" w:hAnsi="宋体" w:hint="eastAsia"/>
                <w:color w:val="000000" w:themeColor="text1"/>
                <w:kern w:val="0"/>
                <w:szCs w:val="21"/>
              </w:rPr>
              <w:t>2.如有现场</w:t>
            </w:r>
            <w:r>
              <w:rPr>
                <w:color w:val="000000" w:themeColor="text1"/>
                <w:kern w:val="0"/>
                <w:szCs w:val="21"/>
              </w:rPr>
              <w:t>PPT</w:t>
            </w:r>
            <w:r>
              <w:rPr>
                <w:rFonts w:ascii="宋体" w:hAnsi="宋体" w:hint="eastAsia"/>
                <w:color w:val="000000" w:themeColor="text1"/>
                <w:kern w:val="0"/>
                <w:szCs w:val="21"/>
              </w:rPr>
              <w:t>方案演示内容的，电子版还须包含</w:t>
            </w:r>
            <w:r>
              <w:rPr>
                <w:color w:val="000000" w:themeColor="text1"/>
                <w:kern w:val="0"/>
                <w:szCs w:val="21"/>
              </w:rPr>
              <w:t>PPT</w:t>
            </w:r>
            <w:r>
              <w:rPr>
                <w:rFonts w:ascii="宋体" w:hAnsi="宋体" w:hint="eastAsia"/>
                <w:color w:val="000000" w:themeColor="text1"/>
                <w:kern w:val="0"/>
                <w:szCs w:val="21"/>
              </w:rPr>
              <w:t>演示稿。</w:t>
            </w:r>
          </w:p>
          <w:p w14:paraId="34B72A39" w14:textId="77777777" w:rsidR="00615D14" w:rsidRDefault="00000000">
            <w:pPr>
              <w:widowControl/>
              <w:rPr>
                <w:rFonts w:ascii="宋体" w:hAnsi="宋体" w:hint="eastAsia"/>
                <w:b/>
                <w:bCs/>
                <w:color w:val="000000" w:themeColor="text1"/>
                <w:kern w:val="0"/>
                <w:szCs w:val="21"/>
              </w:rPr>
            </w:pPr>
            <w:r>
              <w:rPr>
                <w:rFonts w:hint="eastAsia"/>
                <w:color w:val="000000" w:themeColor="text1"/>
                <w:kern w:val="0"/>
                <w:szCs w:val="21"/>
              </w:rPr>
              <w:t>3.</w:t>
            </w:r>
            <w:r>
              <w:rPr>
                <w:rFonts w:ascii="宋体" w:hAnsi="宋体" w:hint="eastAsia"/>
                <w:b/>
                <w:bCs/>
                <w:color w:val="000000" w:themeColor="text1"/>
                <w:kern w:val="0"/>
                <w:szCs w:val="21"/>
              </w:rPr>
              <w:t xml:space="preserve"> </w:t>
            </w:r>
            <w:r>
              <w:rPr>
                <w:rFonts w:ascii="宋体" w:hAnsi="宋体" w:hint="eastAsia"/>
                <w:bCs/>
                <w:color w:val="000000" w:themeColor="text1"/>
                <w:kern w:val="0"/>
                <w:szCs w:val="21"/>
              </w:rPr>
              <w:t>如中选，报价的内容将用于结果公告公布，同时供应商须登录供应商服务平台录入最终报价明细。</w:t>
            </w:r>
          </w:p>
        </w:tc>
      </w:tr>
      <w:tr w:rsidR="00615D14" w14:paraId="702A2947" w14:textId="77777777">
        <w:trPr>
          <w:trHeight w:val="1275"/>
          <w:jc w:val="center"/>
        </w:trPr>
        <w:tc>
          <w:tcPr>
            <w:tcW w:w="860" w:type="dxa"/>
            <w:tcBorders>
              <w:top w:val="nil"/>
              <w:left w:val="single" w:sz="4" w:space="0" w:color="auto"/>
              <w:bottom w:val="single" w:sz="4" w:space="0" w:color="auto"/>
              <w:right w:val="single" w:sz="4" w:space="0" w:color="auto"/>
            </w:tcBorders>
            <w:vAlign w:val="center"/>
          </w:tcPr>
          <w:p w14:paraId="120FC05B" w14:textId="77777777" w:rsidR="00615D14" w:rsidRDefault="00000000">
            <w:pPr>
              <w:widowControl/>
              <w:jc w:val="center"/>
              <w:rPr>
                <w:color w:val="000000" w:themeColor="text1"/>
                <w:kern w:val="0"/>
                <w:szCs w:val="21"/>
              </w:rPr>
            </w:pPr>
            <w:r>
              <w:rPr>
                <w:color w:val="000000" w:themeColor="text1"/>
                <w:kern w:val="0"/>
                <w:szCs w:val="21"/>
              </w:rPr>
              <w:t>14.2</w:t>
            </w:r>
          </w:p>
        </w:tc>
        <w:tc>
          <w:tcPr>
            <w:tcW w:w="2400" w:type="dxa"/>
            <w:gridSpan w:val="2"/>
            <w:tcBorders>
              <w:top w:val="nil"/>
              <w:left w:val="nil"/>
              <w:bottom w:val="single" w:sz="4" w:space="0" w:color="auto"/>
              <w:right w:val="single" w:sz="4" w:space="0" w:color="auto"/>
            </w:tcBorders>
            <w:vAlign w:val="center"/>
          </w:tcPr>
          <w:p w14:paraId="01530FCC"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签字或盖章要求</w:t>
            </w:r>
          </w:p>
        </w:tc>
        <w:tc>
          <w:tcPr>
            <w:tcW w:w="5902" w:type="dxa"/>
            <w:tcBorders>
              <w:top w:val="nil"/>
              <w:left w:val="nil"/>
              <w:bottom w:val="single" w:sz="4" w:space="0" w:color="auto"/>
              <w:right w:val="single" w:sz="4" w:space="0" w:color="auto"/>
            </w:tcBorders>
            <w:vAlign w:val="center"/>
          </w:tcPr>
          <w:p w14:paraId="6A91A314"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投标文件的正本需打印或用不褪色墨水书写，并在投标文件格式有提示的地方由投标人的法定代表人或经法定代表人正式授权的代表签字，要求加盖单位公章的须盖公章（使用投标专用章的，需有公章对投标专用章的使用授权）。投标文件的副本可采用签字盖章后的正本的复印件。所有投标文件（包括正本和副本）均须在封面和骑缝加盖公章。</w:t>
            </w:r>
          </w:p>
        </w:tc>
      </w:tr>
      <w:tr w:rsidR="00615D14" w14:paraId="520356A3" w14:textId="77777777">
        <w:trPr>
          <w:trHeight w:val="510"/>
          <w:jc w:val="center"/>
        </w:trPr>
        <w:tc>
          <w:tcPr>
            <w:tcW w:w="860" w:type="dxa"/>
            <w:tcBorders>
              <w:top w:val="nil"/>
              <w:left w:val="single" w:sz="4" w:space="0" w:color="auto"/>
              <w:bottom w:val="single" w:sz="4" w:space="0" w:color="auto"/>
              <w:right w:val="single" w:sz="4" w:space="0" w:color="auto"/>
            </w:tcBorders>
            <w:vAlign w:val="center"/>
          </w:tcPr>
          <w:p w14:paraId="1C7E8D7E" w14:textId="77777777" w:rsidR="00615D14" w:rsidRDefault="00000000">
            <w:pPr>
              <w:widowControl/>
              <w:jc w:val="center"/>
              <w:rPr>
                <w:color w:val="000000" w:themeColor="text1"/>
                <w:kern w:val="0"/>
                <w:szCs w:val="21"/>
              </w:rPr>
            </w:pPr>
            <w:r>
              <w:rPr>
                <w:color w:val="000000" w:themeColor="text1"/>
                <w:kern w:val="0"/>
                <w:szCs w:val="21"/>
              </w:rPr>
              <w:t>14.3</w:t>
            </w:r>
          </w:p>
        </w:tc>
        <w:tc>
          <w:tcPr>
            <w:tcW w:w="2400" w:type="dxa"/>
            <w:gridSpan w:val="2"/>
            <w:tcBorders>
              <w:top w:val="nil"/>
              <w:left w:val="nil"/>
              <w:bottom w:val="single" w:sz="4" w:space="0" w:color="auto"/>
              <w:right w:val="single" w:sz="4" w:space="0" w:color="auto"/>
            </w:tcBorders>
            <w:vAlign w:val="center"/>
          </w:tcPr>
          <w:p w14:paraId="3E06E8A0"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装订要求</w:t>
            </w:r>
          </w:p>
        </w:tc>
        <w:tc>
          <w:tcPr>
            <w:tcW w:w="5902" w:type="dxa"/>
            <w:tcBorders>
              <w:top w:val="nil"/>
              <w:left w:val="nil"/>
              <w:bottom w:val="single" w:sz="4" w:space="0" w:color="auto"/>
              <w:right w:val="single" w:sz="4" w:space="0" w:color="auto"/>
            </w:tcBorders>
            <w:vAlign w:val="center"/>
          </w:tcPr>
          <w:p w14:paraId="2A171167" w14:textId="77777777" w:rsidR="00615D14" w:rsidRDefault="00000000">
            <w:pPr>
              <w:widowControl/>
              <w:rPr>
                <w:rFonts w:ascii="宋体" w:hAnsi="宋体" w:cs="宋体" w:hint="eastAsia"/>
                <w:color w:val="000000" w:themeColor="text1"/>
                <w:kern w:val="0"/>
                <w:szCs w:val="21"/>
              </w:rPr>
            </w:pPr>
            <w:r>
              <w:rPr>
                <w:rFonts w:asciiTheme="minorEastAsia" w:eastAsiaTheme="minorEastAsia" w:hAnsiTheme="minorEastAsia" w:hint="eastAsia"/>
                <w:color w:val="000000" w:themeColor="text1"/>
                <w:kern w:val="0"/>
                <w:szCs w:val="21"/>
              </w:rPr>
              <w:t>每份投标文件必须固定装订成册（不得采用活页形式），并在投标文件封面上清楚地标明“正本”或“副本”字样，电子文件用信封封装。</w:t>
            </w:r>
            <w:r>
              <w:rPr>
                <w:rFonts w:ascii="宋体" w:hAnsi="宋体" w:cs="宋体" w:hint="eastAsia"/>
                <w:color w:val="000000" w:themeColor="text1"/>
                <w:kern w:val="0"/>
                <w:szCs w:val="21"/>
              </w:rPr>
              <w:t>所有投标文件应进行包装、加贴封条，封口处应加盖投标人印章。</w:t>
            </w:r>
          </w:p>
        </w:tc>
      </w:tr>
      <w:tr w:rsidR="00615D14" w14:paraId="25D962DE" w14:textId="77777777">
        <w:trPr>
          <w:trHeight w:val="270"/>
          <w:jc w:val="center"/>
        </w:trPr>
        <w:tc>
          <w:tcPr>
            <w:tcW w:w="860" w:type="dxa"/>
            <w:vMerge w:val="restart"/>
            <w:tcBorders>
              <w:top w:val="nil"/>
              <w:left w:val="single" w:sz="4" w:space="0" w:color="auto"/>
              <w:bottom w:val="single" w:sz="4" w:space="0" w:color="auto"/>
              <w:right w:val="single" w:sz="4" w:space="0" w:color="auto"/>
            </w:tcBorders>
            <w:vAlign w:val="center"/>
          </w:tcPr>
          <w:p w14:paraId="651F8A39" w14:textId="77777777" w:rsidR="00615D14" w:rsidRDefault="00000000">
            <w:pPr>
              <w:widowControl/>
              <w:jc w:val="center"/>
              <w:rPr>
                <w:color w:val="000000" w:themeColor="text1"/>
                <w:kern w:val="0"/>
                <w:szCs w:val="21"/>
              </w:rPr>
            </w:pPr>
            <w:r>
              <w:rPr>
                <w:color w:val="000000" w:themeColor="text1"/>
                <w:kern w:val="0"/>
                <w:szCs w:val="21"/>
              </w:rPr>
              <w:t>14.3</w:t>
            </w:r>
          </w:p>
        </w:tc>
        <w:tc>
          <w:tcPr>
            <w:tcW w:w="2400" w:type="dxa"/>
            <w:gridSpan w:val="2"/>
            <w:vMerge w:val="restart"/>
            <w:tcBorders>
              <w:top w:val="nil"/>
              <w:left w:val="single" w:sz="4" w:space="0" w:color="auto"/>
              <w:bottom w:val="single" w:sz="4" w:space="0" w:color="auto"/>
              <w:right w:val="single" w:sz="4" w:space="0" w:color="auto"/>
            </w:tcBorders>
            <w:vAlign w:val="center"/>
          </w:tcPr>
          <w:p w14:paraId="060692D7"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封套上应载明的信息</w:t>
            </w:r>
          </w:p>
        </w:tc>
        <w:tc>
          <w:tcPr>
            <w:tcW w:w="5902" w:type="dxa"/>
            <w:tcBorders>
              <w:top w:val="nil"/>
              <w:left w:val="nil"/>
              <w:bottom w:val="single" w:sz="4" w:space="0" w:color="auto"/>
              <w:right w:val="single" w:sz="4" w:space="0" w:color="auto"/>
            </w:tcBorders>
            <w:vAlign w:val="center"/>
          </w:tcPr>
          <w:p w14:paraId="453BE552"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投标人名称：</w:t>
            </w:r>
          </w:p>
        </w:tc>
      </w:tr>
      <w:tr w:rsidR="00615D14" w14:paraId="5FCF053F" w14:textId="77777777">
        <w:trPr>
          <w:trHeight w:val="270"/>
          <w:jc w:val="center"/>
        </w:trPr>
        <w:tc>
          <w:tcPr>
            <w:tcW w:w="860" w:type="dxa"/>
            <w:vMerge/>
            <w:tcBorders>
              <w:top w:val="nil"/>
              <w:left w:val="single" w:sz="4" w:space="0" w:color="auto"/>
              <w:bottom w:val="single" w:sz="4" w:space="0" w:color="auto"/>
              <w:right w:val="single" w:sz="4" w:space="0" w:color="auto"/>
            </w:tcBorders>
            <w:vAlign w:val="center"/>
          </w:tcPr>
          <w:p w14:paraId="1FB29D97" w14:textId="77777777" w:rsidR="00615D14" w:rsidRDefault="00615D14">
            <w:pPr>
              <w:widowControl/>
              <w:jc w:val="left"/>
              <w:rPr>
                <w:color w:val="000000" w:themeColor="text1"/>
                <w:kern w:val="0"/>
                <w:szCs w:val="21"/>
              </w:rPr>
            </w:pPr>
          </w:p>
        </w:tc>
        <w:tc>
          <w:tcPr>
            <w:tcW w:w="2400" w:type="dxa"/>
            <w:gridSpan w:val="2"/>
            <w:vMerge/>
            <w:tcBorders>
              <w:top w:val="nil"/>
              <w:left w:val="single" w:sz="4" w:space="0" w:color="auto"/>
              <w:bottom w:val="single" w:sz="4" w:space="0" w:color="auto"/>
              <w:right w:val="single" w:sz="4" w:space="0" w:color="auto"/>
            </w:tcBorders>
            <w:vAlign w:val="center"/>
          </w:tcPr>
          <w:p w14:paraId="22547383" w14:textId="77777777" w:rsidR="00615D14" w:rsidRDefault="00615D14">
            <w:pPr>
              <w:widowControl/>
              <w:jc w:val="left"/>
              <w:rPr>
                <w:rFonts w:ascii="宋体" w:hAnsi="宋体" w:cs="宋体" w:hint="eastAsia"/>
                <w:color w:val="000000" w:themeColor="text1"/>
                <w:kern w:val="0"/>
                <w:szCs w:val="21"/>
              </w:rPr>
            </w:pPr>
          </w:p>
        </w:tc>
        <w:tc>
          <w:tcPr>
            <w:tcW w:w="5902" w:type="dxa"/>
            <w:tcBorders>
              <w:top w:val="nil"/>
              <w:left w:val="nil"/>
              <w:bottom w:val="single" w:sz="4" w:space="0" w:color="auto"/>
              <w:right w:val="single" w:sz="4" w:space="0" w:color="auto"/>
            </w:tcBorders>
            <w:vAlign w:val="center"/>
          </w:tcPr>
          <w:p w14:paraId="1CE03146"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投标人地址：</w:t>
            </w:r>
          </w:p>
        </w:tc>
      </w:tr>
      <w:tr w:rsidR="00615D14" w14:paraId="1B0C6345" w14:textId="77777777">
        <w:trPr>
          <w:trHeight w:val="270"/>
          <w:jc w:val="center"/>
        </w:trPr>
        <w:tc>
          <w:tcPr>
            <w:tcW w:w="860" w:type="dxa"/>
            <w:vMerge/>
            <w:tcBorders>
              <w:top w:val="nil"/>
              <w:left w:val="single" w:sz="4" w:space="0" w:color="auto"/>
              <w:bottom w:val="single" w:sz="4" w:space="0" w:color="auto"/>
              <w:right w:val="single" w:sz="4" w:space="0" w:color="auto"/>
            </w:tcBorders>
            <w:vAlign w:val="center"/>
          </w:tcPr>
          <w:p w14:paraId="24093248" w14:textId="77777777" w:rsidR="00615D14" w:rsidRDefault="00615D14">
            <w:pPr>
              <w:widowControl/>
              <w:jc w:val="left"/>
              <w:rPr>
                <w:color w:val="000000" w:themeColor="text1"/>
                <w:kern w:val="0"/>
                <w:szCs w:val="21"/>
              </w:rPr>
            </w:pPr>
          </w:p>
        </w:tc>
        <w:tc>
          <w:tcPr>
            <w:tcW w:w="2400" w:type="dxa"/>
            <w:gridSpan w:val="2"/>
            <w:vMerge/>
            <w:tcBorders>
              <w:top w:val="nil"/>
              <w:left w:val="single" w:sz="4" w:space="0" w:color="auto"/>
              <w:bottom w:val="single" w:sz="4" w:space="0" w:color="auto"/>
              <w:right w:val="single" w:sz="4" w:space="0" w:color="auto"/>
            </w:tcBorders>
            <w:vAlign w:val="center"/>
          </w:tcPr>
          <w:p w14:paraId="0FDAB951" w14:textId="77777777" w:rsidR="00615D14" w:rsidRDefault="00615D14">
            <w:pPr>
              <w:widowControl/>
              <w:jc w:val="left"/>
              <w:rPr>
                <w:rFonts w:ascii="宋体" w:hAnsi="宋体" w:cs="宋体" w:hint="eastAsia"/>
                <w:color w:val="000000" w:themeColor="text1"/>
                <w:kern w:val="0"/>
                <w:szCs w:val="21"/>
              </w:rPr>
            </w:pPr>
          </w:p>
        </w:tc>
        <w:tc>
          <w:tcPr>
            <w:tcW w:w="5902" w:type="dxa"/>
            <w:tcBorders>
              <w:top w:val="nil"/>
              <w:left w:val="nil"/>
              <w:bottom w:val="single" w:sz="4" w:space="0" w:color="auto"/>
              <w:right w:val="single" w:sz="4" w:space="0" w:color="auto"/>
            </w:tcBorders>
            <w:vAlign w:val="center"/>
          </w:tcPr>
          <w:p w14:paraId="55042500" w14:textId="77777777" w:rsidR="00615D14" w:rsidRDefault="00000000">
            <w:pPr>
              <w:widowControl/>
              <w:rPr>
                <w:color w:val="000000" w:themeColor="text1"/>
                <w:kern w:val="0"/>
                <w:szCs w:val="21"/>
                <w:u w:val="single"/>
              </w:rPr>
            </w:pPr>
            <w:r>
              <w:rPr>
                <w:rFonts w:ascii="宋体" w:hAnsi="宋体" w:hint="eastAsia"/>
                <w:color w:val="000000" w:themeColor="text1"/>
                <w:kern w:val="0"/>
                <w:szCs w:val="21"/>
              </w:rPr>
              <w:t>（项目名称）投标文件</w:t>
            </w:r>
          </w:p>
        </w:tc>
      </w:tr>
      <w:tr w:rsidR="00615D14" w14:paraId="06AC2B86" w14:textId="77777777">
        <w:trPr>
          <w:trHeight w:val="270"/>
          <w:jc w:val="center"/>
        </w:trPr>
        <w:tc>
          <w:tcPr>
            <w:tcW w:w="860" w:type="dxa"/>
            <w:vMerge/>
            <w:tcBorders>
              <w:top w:val="nil"/>
              <w:left w:val="single" w:sz="4" w:space="0" w:color="auto"/>
              <w:bottom w:val="single" w:sz="4" w:space="0" w:color="auto"/>
              <w:right w:val="single" w:sz="4" w:space="0" w:color="auto"/>
            </w:tcBorders>
            <w:vAlign w:val="center"/>
          </w:tcPr>
          <w:p w14:paraId="4549019E" w14:textId="77777777" w:rsidR="00615D14" w:rsidRDefault="00615D14">
            <w:pPr>
              <w:widowControl/>
              <w:jc w:val="left"/>
              <w:rPr>
                <w:color w:val="000000" w:themeColor="text1"/>
                <w:kern w:val="0"/>
                <w:szCs w:val="21"/>
              </w:rPr>
            </w:pPr>
          </w:p>
        </w:tc>
        <w:tc>
          <w:tcPr>
            <w:tcW w:w="2400" w:type="dxa"/>
            <w:gridSpan w:val="2"/>
            <w:vMerge/>
            <w:tcBorders>
              <w:top w:val="nil"/>
              <w:left w:val="single" w:sz="4" w:space="0" w:color="auto"/>
              <w:bottom w:val="single" w:sz="4" w:space="0" w:color="auto"/>
              <w:right w:val="single" w:sz="4" w:space="0" w:color="auto"/>
            </w:tcBorders>
            <w:vAlign w:val="center"/>
          </w:tcPr>
          <w:p w14:paraId="1CCFE30B" w14:textId="77777777" w:rsidR="00615D14" w:rsidRDefault="00615D14">
            <w:pPr>
              <w:widowControl/>
              <w:jc w:val="left"/>
              <w:rPr>
                <w:rFonts w:ascii="宋体" w:hAnsi="宋体" w:cs="宋体" w:hint="eastAsia"/>
                <w:color w:val="000000" w:themeColor="text1"/>
                <w:kern w:val="0"/>
                <w:szCs w:val="21"/>
              </w:rPr>
            </w:pPr>
          </w:p>
        </w:tc>
        <w:tc>
          <w:tcPr>
            <w:tcW w:w="5902" w:type="dxa"/>
            <w:tcBorders>
              <w:top w:val="nil"/>
              <w:left w:val="nil"/>
              <w:bottom w:val="single" w:sz="4" w:space="0" w:color="auto"/>
              <w:right w:val="single" w:sz="4" w:space="0" w:color="auto"/>
            </w:tcBorders>
            <w:vAlign w:val="center"/>
          </w:tcPr>
          <w:p w14:paraId="6E45CBE6"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在</w:t>
            </w:r>
            <w:r>
              <w:rPr>
                <w:rFonts w:ascii="宋体" w:hAnsi="宋体" w:cs="宋体"/>
                <w:color w:val="000000" w:themeColor="text1"/>
                <w:kern w:val="0"/>
                <w:szCs w:val="21"/>
                <w:u w:val="single"/>
              </w:rPr>
              <w:t xml:space="preserve">    </w:t>
            </w:r>
            <w:r>
              <w:rPr>
                <w:rFonts w:ascii="宋体" w:hAnsi="宋体" w:cs="宋体" w:hint="eastAsia"/>
                <w:color w:val="000000" w:themeColor="text1"/>
                <w:kern w:val="0"/>
                <w:szCs w:val="21"/>
              </w:rPr>
              <w:t>年</w:t>
            </w:r>
            <w:r>
              <w:rPr>
                <w:rFonts w:ascii="宋体" w:hAnsi="宋体" w:cs="宋体"/>
                <w:color w:val="000000" w:themeColor="text1"/>
                <w:kern w:val="0"/>
                <w:szCs w:val="21"/>
                <w:u w:val="single"/>
              </w:rPr>
              <w:t xml:space="preserve">  </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月</w:t>
            </w:r>
            <w:r>
              <w:rPr>
                <w:rFonts w:ascii="宋体" w:hAnsi="宋体" w:cs="宋体"/>
                <w:color w:val="000000" w:themeColor="text1"/>
                <w:kern w:val="0"/>
                <w:szCs w:val="21"/>
                <w:u w:val="single"/>
              </w:rPr>
              <w:t xml:space="preserve">  </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日</w:t>
            </w:r>
            <w:r>
              <w:rPr>
                <w:rFonts w:ascii="宋体" w:hAnsi="宋体" w:cs="宋体"/>
                <w:color w:val="000000" w:themeColor="text1"/>
                <w:kern w:val="0"/>
                <w:szCs w:val="21"/>
                <w:u w:val="single"/>
              </w:rPr>
              <w:t xml:space="preserve">  </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时</w:t>
            </w:r>
            <w:r>
              <w:rPr>
                <w:rFonts w:ascii="宋体" w:hAnsi="宋体" w:cs="宋体"/>
                <w:color w:val="000000" w:themeColor="text1"/>
                <w:kern w:val="0"/>
                <w:szCs w:val="21"/>
                <w:u w:val="single"/>
              </w:rPr>
              <w:t xml:space="preserve">  </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分前不得开启</w:t>
            </w:r>
          </w:p>
        </w:tc>
      </w:tr>
      <w:tr w:rsidR="00615D14" w14:paraId="67432FEF" w14:textId="77777777">
        <w:trPr>
          <w:trHeight w:val="510"/>
          <w:jc w:val="center"/>
        </w:trPr>
        <w:tc>
          <w:tcPr>
            <w:tcW w:w="860" w:type="dxa"/>
            <w:tcBorders>
              <w:top w:val="nil"/>
              <w:left w:val="single" w:sz="4" w:space="0" w:color="auto"/>
              <w:bottom w:val="single" w:sz="4" w:space="0" w:color="auto"/>
              <w:right w:val="single" w:sz="4" w:space="0" w:color="auto"/>
            </w:tcBorders>
            <w:vAlign w:val="center"/>
          </w:tcPr>
          <w:p w14:paraId="160E55A0" w14:textId="77777777" w:rsidR="00615D14" w:rsidRDefault="00000000">
            <w:pPr>
              <w:widowControl/>
              <w:jc w:val="center"/>
              <w:rPr>
                <w:color w:val="000000" w:themeColor="text1"/>
                <w:kern w:val="0"/>
                <w:szCs w:val="21"/>
              </w:rPr>
            </w:pPr>
            <w:r>
              <w:rPr>
                <w:color w:val="000000" w:themeColor="text1"/>
                <w:kern w:val="0"/>
                <w:szCs w:val="21"/>
              </w:rPr>
              <w:t>15.1</w:t>
            </w:r>
          </w:p>
        </w:tc>
        <w:tc>
          <w:tcPr>
            <w:tcW w:w="2400" w:type="dxa"/>
            <w:gridSpan w:val="2"/>
            <w:tcBorders>
              <w:top w:val="nil"/>
              <w:left w:val="nil"/>
              <w:bottom w:val="single" w:sz="4" w:space="0" w:color="auto"/>
              <w:right w:val="single" w:sz="4" w:space="0" w:color="auto"/>
            </w:tcBorders>
            <w:vAlign w:val="center"/>
          </w:tcPr>
          <w:p w14:paraId="3EF79977"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投标文件递交截止时间和地点</w:t>
            </w:r>
          </w:p>
        </w:tc>
        <w:tc>
          <w:tcPr>
            <w:tcW w:w="5902" w:type="dxa"/>
            <w:tcBorders>
              <w:top w:val="nil"/>
              <w:left w:val="nil"/>
              <w:bottom w:val="single" w:sz="4" w:space="0" w:color="auto"/>
              <w:right w:val="single" w:sz="4" w:space="0" w:color="auto"/>
            </w:tcBorders>
            <w:vAlign w:val="center"/>
          </w:tcPr>
          <w:p w14:paraId="3BC748DE" w14:textId="77777777" w:rsidR="00615D14" w:rsidRDefault="00000000">
            <w:pPr>
              <w:widowControl/>
              <w:rPr>
                <w:rFonts w:ascii="宋体" w:hAnsi="宋体" w:cs="宋体" w:hint="eastAsia"/>
                <w:color w:val="000000" w:themeColor="text1"/>
                <w:kern w:val="0"/>
                <w:szCs w:val="21"/>
                <w:u w:val="single"/>
              </w:rPr>
            </w:pPr>
            <w:r>
              <w:rPr>
                <w:rFonts w:ascii="宋体" w:hAnsi="宋体" w:cs="宋体" w:hint="eastAsia"/>
                <w:color w:val="000000" w:themeColor="text1"/>
                <w:kern w:val="0"/>
                <w:szCs w:val="21"/>
                <w:u w:val="single"/>
              </w:rPr>
              <w:t>详见本项目招标公告</w:t>
            </w:r>
          </w:p>
        </w:tc>
      </w:tr>
      <w:tr w:rsidR="00615D14" w14:paraId="7A9FEBC1" w14:textId="77777777">
        <w:trPr>
          <w:trHeight w:val="270"/>
          <w:jc w:val="center"/>
        </w:trPr>
        <w:tc>
          <w:tcPr>
            <w:tcW w:w="860" w:type="dxa"/>
            <w:tcBorders>
              <w:top w:val="nil"/>
              <w:left w:val="single" w:sz="4" w:space="0" w:color="auto"/>
              <w:bottom w:val="single" w:sz="4" w:space="0" w:color="auto"/>
              <w:right w:val="single" w:sz="4" w:space="0" w:color="auto"/>
            </w:tcBorders>
            <w:vAlign w:val="center"/>
          </w:tcPr>
          <w:p w14:paraId="1792C203" w14:textId="77777777" w:rsidR="00615D14" w:rsidRDefault="00000000">
            <w:pPr>
              <w:widowControl/>
              <w:jc w:val="center"/>
              <w:rPr>
                <w:color w:val="000000" w:themeColor="text1"/>
                <w:kern w:val="0"/>
                <w:szCs w:val="21"/>
              </w:rPr>
            </w:pPr>
            <w:r>
              <w:rPr>
                <w:color w:val="000000" w:themeColor="text1"/>
                <w:kern w:val="0"/>
                <w:szCs w:val="21"/>
              </w:rPr>
              <w:t>16.3</w:t>
            </w:r>
          </w:p>
        </w:tc>
        <w:tc>
          <w:tcPr>
            <w:tcW w:w="2400" w:type="dxa"/>
            <w:gridSpan w:val="2"/>
            <w:tcBorders>
              <w:top w:val="nil"/>
              <w:left w:val="nil"/>
              <w:bottom w:val="single" w:sz="4" w:space="0" w:color="auto"/>
              <w:right w:val="single" w:sz="4" w:space="0" w:color="auto"/>
            </w:tcBorders>
            <w:vAlign w:val="center"/>
          </w:tcPr>
          <w:p w14:paraId="7429ACED"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是否退还投标文件</w:t>
            </w:r>
          </w:p>
        </w:tc>
        <w:tc>
          <w:tcPr>
            <w:tcW w:w="5902" w:type="dxa"/>
            <w:tcBorders>
              <w:top w:val="nil"/>
              <w:left w:val="nil"/>
              <w:bottom w:val="single" w:sz="4" w:space="0" w:color="auto"/>
              <w:right w:val="single" w:sz="4" w:space="0" w:color="auto"/>
            </w:tcBorders>
            <w:vAlign w:val="center"/>
          </w:tcPr>
          <w:p w14:paraId="7DDBF701"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否</w:t>
            </w:r>
          </w:p>
        </w:tc>
      </w:tr>
      <w:tr w:rsidR="00615D14" w14:paraId="1A41F15B" w14:textId="77777777">
        <w:trPr>
          <w:trHeight w:val="270"/>
          <w:jc w:val="center"/>
        </w:trPr>
        <w:tc>
          <w:tcPr>
            <w:tcW w:w="860" w:type="dxa"/>
            <w:tcBorders>
              <w:top w:val="nil"/>
              <w:left w:val="single" w:sz="4" w:space="0" w:color="auto"/>
              <w:bottom w:val="single" w:sz="4" w:space="0" w:color="auto"/>
              <w:right w:val="single" w:sz="4" w:space="0" w:color="auto"/>
            </w:tcBorders>
            <w:vAlign w:val="center"/>
          </w:tcPr>
          <w:p w14:paraId="642437D5" w14:textId="77777777" w:rsidR="00615D14" w:rsidRDefault="00000000">
            <w:pPr>
              <w:widowControl/>
              <w:jc w:val="center"/>
              <w:rPr>
                <w:color w:val="000000" w:themeColor="text1"/>
                <w:kern w:val="0"/>
                <w:szCs w:val="21"/>
              </w:rPr>
            </w:pPr>
            <w:r>
              <w:rPr>
                <w:color w:val="000000" w:themeColor="text1"/>
                <w:kern w:val="0"/>
                <w:szCs w:val="21"/>
              </w:rPr>
              <w:lastRenderedPageBreak/>
              <w:t>17.1</w:t>
            </w:r>
          </w:p>
        </w:tc>
        <w:tc>
          <w:tcPr>
            <w:tcW w:w="2400" w:type="dxa"/>
            <w:gridSpan w:val="2"/>
            <w:tcBorders>
              <w:top w:val="nil"/>
              <w:left w:val="nil"/>
              <w:bottom w:val="single" w:sz="4" w:space="0" w:color="auto"/>
              <w:right w:val="single" w:sz="4" w:space="0" w:color="auto"/>
            </w:tcBorders>
            <w:vAlign w:val="center"/>
          </w:tcPr>
          <w:p w14:paraId="5C7ED5CC"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投标有效期</w:t>
            </w:r>
          </w:p>
        </w:tc>
        <w:tc>
          <w:tcPr>
            <w:tcW w:w="5902" w:type="dxa"/>
            <w:tcBorders>
              <w:top w:val="nil"/>
              <w:left w:val="nil"/>
              <w:bottom w:val="single" w:sz="4" w:space="0" w:color="auto"/>
              <w:right w:val="single" w:sz="4" w:space="0" w:color="auto"/>
            </w:tcBorders>
            <w:vAlign w:val="center"/>
          </w:tcPr>
          <w:p w14:paraId="08DCD0C6"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开标后</w:t>
            </w:r>
            <w:r>
              <w:rPr>
                <w:rFonts w:ascii="宋体" w:hAnsi="宋体" w:cs="宋体"/>
                <w:color w:val="000000" w:themeColor="text1"/>
                <w:kern w:val="0"/>
                <w:szCs w:val="21"/>
              </w:rPr>
              <w:t xml:space="preserve"> 90 </w:t>
            </w:r>
            <w:r>
              <w:rPr>
                <w:rFonts w:ascii="宋体" w:hAnsi="宋体" w:cs="宋体" w:hint="eastAsia"/>
                <w:color w:val="000000" w:themeColor="text1"/>
                <w:kern w:val="0"/>
                <w:szCs w:val="21"/>
              </w:rPr>
              <w:t>天，中标人的投标有效期延续到合同终止日。</w:t>
            </w:r>
          </w:p>
        </w:tc>
      </w:tr>
      <w:tr w:rsidR="00615D14" w14:paraId="24D45A25" w14:textId="77777777">
        <w:trPr>
          <w:trHeight w:val="270"/>
          <w:jc w:val="center"/>
        </w:trPr>
        <w:tc>
          <w:tcPr>
            <w:tcW w:w="860" w:type="dxa"/>
            <w:tcBorders>
              <w:top w:val="nil"/>
              <w:left w:val="single" w:sz="4" w:space="0" w:color="auto"/>
              <w:bottom w:val="single" w:sz="4" w:space="0" w:color="auto"/>
              <w:right w:val="single" w:sz="4" w:space="0" w:color="auto"/>
            </w:tcBorders>
            <w:vAlign w:val="center"/>
          </w:tcPr>
          <w:p w14:paraId="6ED4F717" w14:textId="77777777" w:rsidR="00615D14" w:rsidRDefault="00000000">
            <w:pPr>
              <w:widowControl/>
              <w:jc w:val="center"/>
              <w:rPr>
                <w:color w:val="000000" w:themeColor="text1"/>
                <w:kern w:val="0"/>
                <w:szCs w:val="21"/>
              </w:rPr>
            </w:pPr>
            <w:r>
              <w:rPr>
                <w:color w:val="000000" w:themeColor="text1"/>
                <w:kern w:val="0"/>
                <w:szCs w:val="21"/>
              </w:rPr>
              <w:t>18.1</w:t>
            </w:r>
          </w:p>
        </w:tc>
        <w:tc>
          <w:tcPr>
            <w:tcW w:w="2400" w:type="dxa"/>
            <w:gridSpan w:val="2"/>
            <w:tcBorders>
              <w:top w:val="nil"/>
              <w:left w:val="nil"/>
              <w:bottom w:val="single" w:sz="4" w:space="0" w:color="auto"/>
              <w:right w:val="single" w:sz="4" w:space="0" w:color="auto"/>
            </w:tcBorders>
            <w:vAlign w:val="center"/>
          </w:tcPr>
          <w:p w14:paraId="7B180EAF"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开标时间和地点</w:t>
            </w:r>
          </w:p>
        </w:tc>
        <w:tc>
          <w:tcPr>
            <w:tcW w:w="5902" w:type="dxa"/>
            <w:tcBorders>
              <w:top w:val="nil"/>
              <w:left w:val="nil"/>
              <w:bottom w:val="single" w:sz="4" w:space="0" w:color="auto"/>
              <w:right w:val="single" w:sz="4" w:space="0" w:color="auto"/>
            </w:tcBorders>
            <w:vAlign w:val="center"/>
          </w:tcPr>
          <w:p w14:paraId="64F84DFA"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详见本项目招标公告</w:t>
            </w:r>
          </w:p>
        </w:tc>
      </w:tr>
      <w:tr w:rsidR="00615D14" w14:paraId="2F20915A" w14:textId="77777777">
        <w:trPr>
          <w:trHeight w:val="270"/>
          <w:jc w:val="center"/>
        </w:trPr>
        <w:tc>
          <w:tcPr>
            <w:tcW w:w="860" w:type="dxa"/>
            <w:tcBorders>
              <w:top w:val="nil"/>
              <w:left w:val="single" w:sz="4" w:space="0" w:color="auto"/>
              <w:bottom w:val="single" w:sz="4" w:space="0" w:color="auto"/>
              <w:right w:val="single" w:sz="4" w:space="0" w:color="auto"/>
            </w:tcBorders>
            <w:vAlign w:val="center"/>
          </w:tcPr>
          <w:p w14:paraId="01930D9E" w14:textId="77777777" w:rsidR="00615D14" w:rsidRDefault="00000000">
            <w:pPr>
              <w:widowControl/>
              <w:jc w:val="center"/>
              <w:rPr>
                <w:color w:val="000000" w:themeColor="text1"/>
                <w:kern w:val="0"/>
                <w:szCs w:val="21"/>
              </w:rPr>
            </w:pPr>
            <w:r>
              <w:rPr>
                <w:color w:val="000000" w:themeColor="text1"/>
                <w:kern w:val="0"/>
                <w:szCs w:val="21"/>
              </w:rPr>
              <w:t>19.</w:t>
            </w:r>
            <w:r>
              <w:rPr>
                <w:rFonts w:hint="eastAsia"/>
                <w:color w:val="000000" w:themeColor="text1"/>
                <w:kern w:val="0"/>
                <w:szCs w:val="21"/>
              </w:rPr>
              <w:t>3</w:t>
            </w:r>
          </w:p>
        </w:tc>
        <w:tc>
          <w:tcPr>
            <w:tcW w:w="2400" w:type="dxa"/>
            <w:gridSpan w:val="2"/>
            <w:tcBorders>
              <w:top w:val="nil"/>
              <w:left w:val="nil"/>
              <w:bottom w:val="single" w:sz="4" w:space="0" w:color="auto"/>
              <w:right w:val="single" w:sz="4" w:space="0" w:color="auto"/>
            </w:tcBorders>
            <w:vAlign w:val="center"/>
          </w:tcPr>
          <w:p w14:paraId="017E2784"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评审方法</w:t>
            </w:r>
          </w:p>
        </w:tc>
        <w:tc>
          <w:tcPr>
            <w:tcW w:w="5902" w:type="dxa"/>
            <w:tcBorders>
              <w:top w:val="nil"/>
              <w:left w:val="nil"/>
              <w:bottom w:val="single" w:sz="4" w:space="0" w:color="auto"/>
              <w:right w:val="single" w:sz="4" w:space="0" w:color="auto"/>
            </w:tcBorders>
            <w:vAlign w:val="center"/>
          </w:tcPr>
          <w:p w14:paraId="5FBEA082"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详见第五部分《评审方法》</w:t>
            </w:r>
          </w:p>
        </w:tc>
      </w:tr>
      <w:tr w:rsidR="00615D14" w14:paraId="539B8677" w14:textId="77777777">
        <w:trPr>
          <w:trHeight w:val="270"/>
          <w:jc w:val="center"/>
        </w:trPr>
        <w:tc>
          <w:tcPr>
            <w:tcW w:w="860" w:type="dxa"/>
            <w:tcBorders>
              <w:top w:val="nil"/>
              <w:left w:val="single" w:sz="4" w:space="0" w:color="auto"/>
              <w:bottom w:val="single" w:sz="4" w:space="0" w:color="auto"/>
              <w:right w:val="single" w:sz="4" w:space="0" w:color="auto"/>
            </w:tcBorders>
            <w:vAlign w:val="center"/>
          </w:tcPr>
          <w:p w14:paraId="0F74E711" w14:textId="77777777" w:rsidR="00615D14" w:rsidRDefault="00000000">
            <w:pPr>
              <w:widowControl/>
              <w:jc w:val="center"/>
              <w:rPr>
                <w:color w:val="000000" w:themeColor="text1"/>
                <w:kern w:val="0"/>
                <w:szCs w:val="21"/>
              </w:rPr>
            </w:pPr>
            <w:r>
              <w:rPr>
                <w:rFonts w:ascii="宋体" w:hAnsi="宋体" w:hint="eastAsia"/>
                <w:kern w:val="0"/>
                <w:szCs w:val="21"/>
              </w:rPr>
              <w:t>1</w:t>
            </w:r>
            <w:r>
              <w:rPr>
                <w:rFonts w:ascii="宋体" w:hAnsi="宋体"/>
                <w:kern w:val="0"/>
                <w:szCs w:val="21"/>
              </w:rPr>
              <w:t>9.4</w:t>
            </w:r>
          </w:p>
        </w:tc>
        <w:tc>
          <w:tcPr>
            <w:tcW w:w="2400" w:type="dxa"/>
            <w:gridSpan w:val="2"/>
            <w:tcBorders>
              <w:top w:val="nil"/>
              <w:left w:val="nil"/>
              <w:bottom w:val="single" w:sz="4" w:space="0" w:color="auto"/>
              <w:right w:val="single" w:sz="4" w:space="0" w:color="auto"/>
            </w:tcBorders>
            <w:vAlign w:val="center"/>
          </w:tcPr>
          <w:p w14:paraId="12D12197"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kern w:val="0"/>
                <w:szCs w:val="21"/>
              </w:rPr>
              <w:t>推荐中标候选人</w:t>
            </w:r>
          </w:p>
        </w:tc>
        <w:tc>
          <w:tcPr>
            <w:tcW w:w="5902" w:type="dxa"/>
            <w:tcBorders>
              <w:top w:val="nil"/>
              <w:left w:val="nil"/>
              <w:bottom w:val="single" w:sz="4" w:space="0" w:color="auto"/>
              <w:right w:val="single" w:sz="4" w:space="0" w:color="auto"/>
            </w:tcBorders>
            <w:vAlign w:val="center"/>
          </w:tcPr>
          <w:p w14:paraId="7C0249FC" w14:textId="77777777" w:rsidR="00615D14" w:rsidRDefault="00000000">
            <w:pPr>
              <w:widowControl/>
              <w:rPr>
                <w:rFonts w:ascii="宋体" w:hAnsi="宋体" w:cs="宋体" w:hint="eastAsia"/>
                <w:kern w:val="0"/>
                <w:szCs w:val="21"/>
              </w:rPr>
            </w:pPr>
            <w:r>
              <w:rPr>
                <w:rFonts w:ascii="宋体" w:hAnsi="宋体" w:cs="宋体" w:hint="eastAsia"/>
                <w:kern w:val="0"/>
                <w:szCs w:val="21"/>
              </w:rPr>
              <w:t>中标候选人推荐数量：</w:t>
            </w:r>
            <w:r>
              <w:rPr>
                <w:rFonts w:ascii="宋体" w:hAnsi="宋体" w:cs="宋体" w:hint="eastAsia"/>
                <w:kern w:val="0"/>
                <w:szCs w:val="21"/>
                <w:u w:val="single"/>
              </w:rPr>
              <w:t>2</w:t>
            </w:r>
            <w:r>
              <w:rPr>
                <w:rFonts w:ascii="宋体" w:hAnsi="宋体" w:cs="宋体" w:hint="eastAsia"/>
                <w:kern w:val="0"/>
                <w:szCs w:val="21"/>
              </w:rPr>
              <w:t>人</w:t>
            </w:r>
          </w:p>
          <w:p w14:paraId="7EDD4839" w14:textId="77777777" w:rsidR="00615D14" w:rsidRDefault="00000000">
            <w:pPr>
              <w:widowControl/>
              <w:rPr>
                <w:rFonts w:ascii="宋体" w:hAnsi="宋体" w:cs="宋体" w:hint="eastAsia"/>
                <w:kern w:val="0"/>
                <w:szCs w:val="21"/>
              </w:rPr>
            </w:pPr>
            <w:r>
              <w:rPr>
                <w:rFonts w:ascii="宋体" w:hAnsi="宋体" w:cs="宋体" w:hint="eastAsia"/>
                <w:kern w:val="0"/>
                <w:szCs w:val="21"/>
              </w:rPr>
              <w:t>中标候选人推荐规则：按照第五部分《评审方法》规定的评分标准进行打分，并按综合得分由高到低顺序推荐中标候选人。</w:t>
            </w:r>
          </w:p>
          <w:p w14:paraId="0A28A055" w14:textId="77777777" w:rsidR="00615D14" w:rsidRDefault="00000000">
            <w:pPr>
              <w:widowControl/>
              <w:rPr>
                <w:rFonts w:ascii="宋体" w:hAnsi="宋体" w:cs="宋体" w:hint="eastAsia"/>
                <w:color w:val="000000" w:themeColor="text1"/>
                <w:kern w:val="0"/>
                <w:szCs w:val="21"/>
              </w:rPr>
            </w:pPr>
            <w:r>
              <w:rPr>
                <w:rFonts w:ascii="宋体" w:hAnsi="宋体" w:cs="宋体" w:hint="eastAsia"/>
                <w:kern w:val="0"/>
                <w:szCs w:val="21"/>
              </w:rPr>
              <w:t>综合得分相同的，按下列顺序比较确定：（1）投标报价的最终评审价格（由低到高）；（2）技术得分（由高到低）；（3）商务得分（由高到低）。如以上都相同的，名次由项目评审委员会投票确定。排名第一的投标人为第一中标候选人，排名第二的投标人为第二中标候选人，以此类推。</w:t>
            </w:r>
          </w:p>
        </w:tc>
      </w:tr>
      <w:tr w:rsidR="00615D14" w14:paraId="4F5AB948" w14:textId="77777777">
        <w:trPr>
          <w:trHeight w:val="380"/>
          <w:jc w:val="center"/>
        </w:trPr>
        <w:tc>
          <w:tcPr>
            <w:tcW w:w="860" w:type="dxa"/>
            <w:tcBorders>
              <w:top w:val="nil"/>
              <w:left w:val="single" w:sz="4" w:space="0" w:color="auto"/>
              <w:bottom w:val="single" w:sz="4" w:space="0" w:color="auto"/>
              <w:right w:val="single" w:sz="4" w:space="0" w:color="auto"/>
            </w:tcBorders>
            <w:vAlign w:val="center"/>
          </w:tcPr>
          <w:p w14:paraId="108255CE" w14:textId="77777777" w:rsidR="00615D14" w:rsidRDefault="00000000">
            <w:pPr>
              <w:widowControl/>
              <w:jc w:val="center"/>
              <w:rPr>
                <w:color w:val="000000" w:themeColor="text1"/>
                <w:kern w:val="0"/>
                <w:szCs w:val="21"/>
              </w:rPr>
            </w:pPr>
            <w:r>
              <w:rPr>
                <w:color w:val="000000" w:themeColor="text1"/>
                <w:kern w:val="0"/>
                <w:szCs w:val="21"/>
              </w:rPr>
              <w:t>20.2</w:t>
            </w:r>
          </w:p>
        </w:tc>
        <w:tc>
          <w:tcPr>
            <w:tcW w:w="2400" w:type="dxa"/>
            <w:gridSpan w:val="2"/>
            <w:tcBorders>
              <w:top w:val="nil"/>
              <w:left w:val="nil"/>
              <w:bottom w:val="single" w:sz="4" w:space="0" w:color="auto"/>
              <w:right w:val="single" w:sz="4" w:space="0" w:color="auto"/>
            </w:tcBorders>
            <w:vAlign w:val="center"/>
          </w:tcPr>
          <w:p w14:paraId="732279C1"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中标结果公示媒介</w:t>
            </w:r>
          </w:p>
        </w:tc>
        <w:tc>
          <w:tcPr>
            <w:tcW w:w="5902" w:type="dxa"/>
            <w:tcBorders>
              <w:top w:val="nil"/>
              <w:left w:val="nil"/>
              <w:bottom w:val="single" w:sz="4" w:space="0" w:color="auto"/>
              <w:right w:val="single" w:sz="4" w:space="0" w:color="auto"/>
            </w:tcBorders>
            <w:vAlign w:val="center"/>
          </w:tcPr>
          <w:p w14:paraId="0CA5CA9E" w14:textId="77777777" w:rsidR="00615D14" w:rsidRDefault="00000000">
            <w:pPr>
              <w:widowControl/>
              <w:rPr>
                <w:rFonts w:asciiTheme="minorEastAsia" w:eastAsiaTheme="minorEastAsia" w:hAnsiTheme="minorEastAsia" w:cs="宋体" w:hint="eastAsia"/>
                <w:color w:val="000000" w:themeColor="text1"/>
                <w:kern w:val="0"/>
                <w:sz w:val="22"/>
                <w:szCs w:val="22"/>
              </w:rPr>
            </w:pPr>
            <w:r>
              <w:rPr>
                <w:rFonts w:ascii="宋体" w:hAnsi="宋体" w:cs="宋体" w:hint="eastAsia"/>
                <w:color w:val="000000" w:themeColor="text1"/>
                <w:kern w:val="0"/>
                <w:szCs w:val="21"/>
              </w:rPr>
              <w:t>与招标公告发布平台一致</w:t>
            </w:r>
          </w:p>
        </w:tc>
      </w:tr>
      <w:tr w:rsidR="00615D14" w14:paraId="26AED3A0" w14:textId="77777777">
        <w:trPr>
          <w:trHeight w:val="1124"/>
          <w:jc w:val="center"/>
        </w:trPr>
        <w:tc>
          <w:tcPr>
            <w:tcW w:w="860" w:type="dxa"/>
            <w:tcBorders>
              <w:top w:val="nil"/>
              <w:left w:val="single" w:sz="4" w:space="0" w:color="auto"/>
              <w:bottom w:val="single" w:sz="4" w:space="0" w:color="auto"/>
              <w:right w:val="single" w:sz="4" w:space="0" w:color="auto"/>
            </w:tcBorders>
            <w:vAlign w:val="center"/>
          </w:tcPr>
          <w:p w14:paraId="6682ED99" w14:textId="77777777" w:rsidR="00615D14" w:rsidRDefault="00000000">
            <w:pPr>
              <w:widowControl/>
              <w:jc w:val="center"/>
              <w:rPr>
                <w:color w:val="000000" w:themeColor="text1"/>
                <w:kern w:val="0"/>
                <w:szCs w:val="21"/>
              </w:rPr>
            </w:pPr>
            <w:r>
              <w:rPr>
                <w:color w:val="000000" w:themeColor="text1"/>
                <w:kern w:val="0"/>
                <w:szCs w:val="21"/>
              </w:rPr>
              <w:t>21.4</w:t>
            </w:r>
          </w:p>
        </w:tc>
        <w:tc>
          <w:tcPr>
            <w:tcW w:w="2400" w:type="dxa"/>
            <w:gridSpan w:val="2"/>
            <w:tcBorders>
              <w:top w:val="nil"/>
              <w:left w:val="nil"/>
              <w:bottom w:val="single" w:sz="4" w:space="0" w:color="auto"/>
              <w:right w:val="single" w:sz="4" w:space="0" w:color="auto"/>
            </w:tcBorders>
            <w:vAlign w:val="center"/>
          </w:tcPr>
          <w:p w14:paraId="47E1FCBE"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监管机构</w:t>
            </w:r>
          </w:p>
        </w:tc>
        <w:tc>
          <w:tcPr>
            <w:tcW w:w="5902" w:type="dxa"/>
            <w:tcBorders>
              <w:top w:val="nil"/>
              <w:left w:val="nil"/>
              <w:bottom w:val="single" w:sz="4" w:space="0" w:color="auto"/>
              <w:right w:val="single" w:sz="4" w:space="0" w:color="auto"/>
            </w:tcBorders>
            <w:vAlign w:val="center"/>
          </w:tcPr>
          <w:p w14:paraId="43A9F005"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广发银行股份有限公司茂名分行纪委办公室</w:t>
            </w:r>
          </w:p>
          <w:p w14:paraId="6969D857"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地址：广东省茂名市迎宾三路159号广发银行茂名分行13楼   </w:t>
            </w:r>
          </w:p>
          <w:p w14:paraId="1C9D6A5C"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邮编：525000</w:t>
            </w:r>
          </w:p>
          <w:p w14:paraId="5E05FC59"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电话：0668-2888376</w:t>
            </w:r>
          </w:p>
        </w:tc>
      </w:tr>
      <w:tr w:rsidR="00615D14" w14:paraId="58D8F51D" w14:textId="77777777">
        <w:trPr>
          <w:trHeight w:val="270"/>
          <w:jc w:val="center"/>
        </w:trPr>
        <w:tc>
          <w:tcPr>
            <w:tcW w:w="860" w:type="dxa"/>
            <w:vMerge w:val="restart"/>
            <w:tcBorders>
              <w:top w:val="nil"/>
              <w:left w:val="single" w:sz="4" w:space="0" w:color="auto"/>
              <w:bottom w:val="single" w:sz="4" w:space="0" w:color="auto"/>
              <w:right w:val="single" w:sz="4" w:space="0" w:color="auto"/>
            </w:tcBorders>
            <w:vAlign w:val="center"/>
          </w:tcPr>
          <w:p w14:paraId="1BF96D2E" w14:textId="77777777" w:rsidR="00615D14" w:rsidRDefault="00000000">
            <w:pPr>
              <w:widowControl/>
              <w:jc w:val="center"/>
              <w:rPr>
                <w:color w:val="000000" w:themeColor="text1"/>
                <w:kern w:val="0"/>
                <w:szCs w:val="21"/>
              </w:rPr>
            </w:pPr>
            <w:r>
              <w:rPr>
                <w:color w:val="000000" w:themeColor="text1"/>
                <w:kern w:val="0"/>
                <w:szCs w:val="21"/>
              </w:rPr>
              <w:t>23.1</w:t>
            </w:r>
          </w:p>
        </w:tc>
        <w:tc>
          <w:tcPr>
            <w:tcW w:w="2400" w:type="dxa"/>
            <w:gridSpan w:val="2"/>
            <w:vMerge w:val="restart"/>
            <w:tcBorders>
              <w:top w:val="nil"/>
              <w:left w:val="single" w:sz="4" w:space="0" w:color="auto"/>
              <w:bottom w:val="single" w:sz="4" w:space="0" w:color="auto"/>
              <w:right w:val="single" w:sz="4" w:space="0" w:color="auto"/>
            </w:tcBorders>
            <w:vAlign w:val="center"/>
          </w:tcPr>
          <w:p w14:paraId="4ADE3F33"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履约保证金</w:t>
            </w:r>
          </w:p>
        </w:tc>
        <w:tc>
          <w:tcPr>
            <w:tcW w:w="5902" w:type="dxa"/>
            <w:tcBorders>
              <w:top w:val="nil"/>
              <w:left w:val="nil"/>
              <w:bottom w:val="single" w:sz="4" w:space="0" w:color="auto"/>
              <w:right w:val="single" w:sz="4" w:space="0" w:color="auto"/>
            </w:tcBorders>
            <w:vAlign w:val="center"/>
          </w:tcPr>
          <w:p w14:paraId="4B2B57ED" w14:textId="77777777" w:rsidR="00615D14" w:rsidRDefault="00000000">
            <w:pPr>
              <w:widowControl/>
              <w:rPr>
                <w:rFonts w:ascii="宋体" w:hAnsi="宋体" w:cs="宋体" w:hint="eastAsia"/>
                <w:color w:val="000000" w:themeColor="text1"/>
                <w:kern w:val="0"/>
                <w:szCs w:val="21"/>
              </w:rPr>
            </w:pPr>
            <w:r>
              <w:rPr>
                <w:rFonts w:ascii="宋体" w:hAnsi="宋体"/>
                <w:b/>
                <w:szCs w:val="21"/>
              </w:rPr>
              <w:fldChar w:fldCharType="begin"/>
            </w:r>
            <w:r>
              <w:rPr>
                <w:rFonts w:ascii="宋体" w:hAnsi="宋体" w:hint="eastAsia"/>
                <w:b/>
                <w:szCs w:val="21"/>
              </w:rPr>
              <w:instrText>eq \o\ac(□,√)</w:instrText>
            </w:r>
            <w:r>
              <w:rPr>
                <w:rFonts w:ascii="宋体" w:hAnsi="宋体"/>
                <w:szCs w:val="21"/>
              </w:rPr>
              <w:fldChar w:fldCharType="end"/>
            </w:r>
            <w:r>
              <w:rPr>
                <w:rFonts w:ascii="宋体" w:hAnsi="宋体" w:cs="宋体" w:hint="eastAsia"/>
                <w:color w:val="000000" w:themeColor="text1"/>
                <w:kern w:val="0"/>
                <w:szCs w:val="21"/>
              </w:rPr>
              <w:t>本项目不需要提交</w:t>
            </w:r>
          </w:p>
        </w:tc>
      </w:tr>
      <w:tr w:rsidR="00615D14" w14:paraId="399532D1" w14:textId="77777777">
        <w:trPr>
          <w:trHeight w:val="1346"/>
          <w:jc w:val="center"/>
        </w:trPr>
        <w:tc>
          <w:tcPr>
            <w:tcW w:w="860" w:type="dxa"/>
            <w:vMerge/>
            <w:tcBorders>
              <w:top w:val="nil"/>
              <w:left w:val="single" w:sz="4" w:space="0" w:color="auto"/>
              <w:bottom w:val="single" w:sz="4" w:space="0" w:color="auto"/>
              <w:right w:val="single" w:sz="4" w:space="0" w:color="auto"/>
            </w:tcBorders>
            <w:vAlign w:val="center"/>
          </w:tcPr>
          <w:p w14:paraId="16404775" w14:textId="77777777" w:rsidR="00615D14" w:rsidRDefault="00615D14">
            <w:pPr>
              <w:widowControl/>
              <w:jc w:val="left"/>
              <w:rPr>
                <w:color w:val="000000" w:themeColor="text1"/>
                <w:kern w:val="0"/>
                <w:szCs w:val="21"/>
              </w:rPr>
            </w:pPr>
          </w:p>
        </w:tc>
        <w:tc>
          <w:tcPr>
            <w:tcW w:w="2400" w:type="dxa"/>
            <w:gridSpan w:val="2"/>
            <w:vMerge/>
            <w:tcBorders>
              <w:top w:val="nil"/>
              <w:left w:val="single" w:sz="4" w:space="0" w:color="auto"/>
              <w:bottom w:val="single" w:sz="4" w:space="0" w:color="auto"/>
              <w:right w:val="single" w:sz="4" w:space="0" w:color="auto"/>
            </w:tcBorders>
            <w:vAlign w:val="center"/>
          </w:tcPr>
          <w:p w14:paraId="3B0218E3" w14:textId="77777777" w:rsidR="00615D14" w:rsidRDefault="00615D14">
            <w:pPr>
              <w:widowControl/>
              <w:jc w:val="left"/>
              <w:rPr>
                <w:rFonts w:ascii="宋体" w:hAnsi="宋体" w:cs="宋体" w:hint="eastAsia"/>
                <w:color w:val="000000" w:themeColor="text1"/>
                <w:kern w:val="0"/>
                <w:szCs w:val="21"/>
              </w:rPr>
            </w:pPr>
          </w:p>
        </w:tc>
        <w:tc>
          <w:tcPr>
            <w:tcW w:w="5902" w:type="dxa"/>
            <w:tcBorders>
              <w:top w:val="nil"/>
              <w:left w:val="nil"/>
              <w:bottom w:val="single" w:sz="4" w:space="0" w:color="auto"/>
              <w:right w:val="single" w:sz="4" w:space="0" w:color="auto"/>
            </w:tcBorders>
            <w:vAlign w:val="center"/>
          </w:tcPr>
          <w:p w14:paraId="5A819DF2"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□本项目需要提交。</w:t>
            </w:r>
            <w:r>
              <w:rPr>
                <w:rFonts w:ascii="宋体" w:hAnsi="宋体" w:cs="宋体" w:hint="eastAsia"/>
                <w:color w:val="000000" w:themeColor="text1"/>
                <w:kern w:val="0"/>
                <w:szCs w:val="21"/>
              </w:rPr>
              <w:br/>
              <w:t>履约担保的金额：（一般为“中标合同总金额的</w:t>
            </w:r>
            <w:r>
              <w:rPr>
                <w:rFonts w:ascii="宋体" w:hAnsi="宋体" w:cs="宋体"/>
                <w:color w:val="000000" w:themeColor="text1"/>
                <w:kern w:val="0"/>
                <w:szCs w:val="21"/>
              </w:rPr>
              <w:t>10%</w:t>
            </w:r>
            <w:r>
              <w:rPr>
                <w:rFonts w:ascii="宋体" w:hAnsi="宋体" w:cs="宋体" w:hint="eastAsia"/>
                <w:color w:val="000000" w:themeColor="text1"/>
                <w:kern w:val="0"/>
                <w:szCs w:val="21"/>
              </w:rPr>
              <w:t>”）。</w:t>
            </w:r>
            <w:r>
              <w:rPr>
                <w:rFonts w:ascii="宋体" w:hAnsi="宋体" w:cs="宋体" w:hint="eastAsia"/>
                <w:color w:val="000000" w:themeColor="text1"/>
                <w:kern w:val="0"/>
                <w:szCs w:val="21"/>
              </w:rPr>
              <w:br/>
              <w:t>履约担保的形式：可采用银行保函或事先经过采购人认可的形式，采用非现金转账方式提交的，转入账户同投标保证金的收款账户，转帐时须注明“</w:t>
            </w:r>
            <w:r>
              <w:rPr>
                <w:rFonts w:ascii="宋体" w:hAnsi="宋体" w:cs="宋体"/>
                <w:i/>
                <w:color w:val="000000" w:themeColor="text1"/>
                <w:kern w:val="0"/>
                <w:szCs w:val="21"/>
              </w:rPr>
              <w:t>XXX</w:t>
            </w:r>
            <w:r>
              <w:rPr>
                <w:rFonts w:ascii="宋体" w:hAnsi="宋体" w:cs="宋体" w:hint="eastAsia"/>
                <w:color w:val="000000" w:themeColor="text1"/>
                <w:kern w:val="0"/>
                <w:szCs w:val="21"/>
              </w:rPr>
              <w:t>项目的履约保证金”。</w:t>
            </w:r>
          </w:p>
        </w:tc>
      </w:tr>
      <w:tr w:rsidR="00615D14" w14:paraId="32D40FCF" w14:textId="77777777">
        <w:trPr>
          <w:trHeight w:val="270"/>
          <w:jc w:val="center"/>
        </w:trPr>
        <w:tc>
          <w:tcPr>
            <w:tcW w:w="9162" w:type="dxa"/>
            <w:gridSpan w:val="4"/>
            <w:tcBorders>
              <w:top w:val="single" w:sz="4" w:space="0" w:color="auto"/>
              <w:left w:val="single" w:sz="4" w:space="0" w:color="auto"/>
              <w:bottom w:val="single" w:sz="4" w:space="0" w:color="auto"/>
              <w:right w:val="single" w:sz="4" w:space="0" w:color="auto"/>
            </w:tcBorders>
            <w:vAlign w:val="center"/>
          </w:tcPr>
          <w:p w14:paraId="2BCB56F7" w14:textId="77777777" w:rsidR="00615D14" w:rsidRDefault="00000000">
            <w:pPr>
              <w:widowControl/>
              <w:jc w:val="center"/>
              <w:rPr>
                <w:b/>
                <w:bCs/>
                <w:color w:val="000000" w:themeColor="text1"/>
                <w:kern w:val="0"/>
                <w:szCs w:val="21"/>
              </w:rPr>
            </w:pPr>
            <w:r>
              <w:rPr>
                <w:b/>
                <w:bCs/>
                <w:color w:val="000000" w:themeColor="text1"/>
                <w:kern w:val="0"/>
                <w:szCs w:val="21"/>
              </w:rPr>
              <w:t xml:space="preserve">　</w:t>
            </w:r>
          </w:p>
        </w:tc>
      </w:tr>
      <w:tr w:rsidR="00615D14" w14:paraId="1564A59F" w14:textId="77777777">
        <w:trPr>
          <w:trHeight w:val="270"/>
          <w:jc w:val="center"/>
        </w:trPr>
        <w:tc>
          <w:tcPr>
            <w:tcW w:w="860" w:type="dxa"/>
            <w:tcBorders>
              <w:top w:val="nil"/>
              <w:left w:val="single" w:sz="4" w:space="0" w:color="auto"/>
              <w:bottom w:val="single" w:sz="4" w:space="0" w:color="auto"/>
              <w:right w:val="single" w:sz="4" w:space="0" w:color="auto"/>
            </w:tcBorders>
            <w:vAlign w:val="center"/>
          </w:tcPr>
          <w:p w14:paraId="0C6F3605" w14:textId="77777777" w:rsidR="00615D14" w:rsidRDefault="00000000">
            <w:pPr>
              <w:widowControl/>
              <w:jc w:val="center"/>
              <w:rPr>
                <w:b/>
                <w:bCs/>
                <w:color w:val="000000" w:themeColor="text1"/>
                <w:kern w:val="0"/>
                <w:szCs w:val="21"/>
              </w:rPr>
            </w:pPr>
            <w:r>
              <w:rPr>
                <w:b/>
                <w:bCs/>
                <w:color w:val="000000" w:themeColor="text1"/>
                <w:kern w:val="0"/>
                <w:szCs w:val="21"/>
              </w:rPr>
              <w:t xml:space="preserve">　</w:t>
            </w:r>
          </w:p>
        </w:tc>
        <w:tc>
          <w:tcPr>
            <w:tcW w:w="8302" w:type="dxa"/>
            <w:gridSpan w:val="3"/>
            <w:tcBorders>
              <w:top w:val="single" w:sz="4" w:space="0" w:color="auto"/>
              <w:left w:val="nil"/>
              <w:bottom w:val="single" w:sz="4" w:space="0" w:color="auto"/>
              <w:right w:val="single" w:sz="4" w:space="0" w:color="auto"/>
            </w:tcBorders>
            <w:vAlign w:val="center"/>
          </w:tcPr>
          <w:p w14:paraId="21780BAD" w14:textId="77777777" w:rsidR="00615D14"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需要补充的其他内容</w:t>
            </w:r>
          </w:p>
        </w:tc>
      </w:tr>
      <w:tr w:rsidR="00615D14" w14:paraId="51081453" w14:textId="77777777">
        <w:trPr>
          <w:trHeight w:val="270"/>
          <w:jc w:val="center"/>
        </w:trPr>
        <w:tc>
          <w:tcPr>
            <w:tcW w:w="860" w:type="dxa"/>
            <w:tcBorders>
              <w:top w:val="nil"/>
              <w:left w:val="single" w:sz="4" w:space="0" w:color="auto"/>
              <w:bottom w:val="single" w:sz="4" w:space="0" w:color="auto"/>
              <w:right w:val="single" w:sz="4" w:space="0" w:color="auto"/>
            </w:tcBorders>
            <w:vAlign w:val="center"/>
          </w:tcPr>
          <w:p w14:paraId="513279F6" w14:textId="77777777" w:rsidR="00615D14" w:rsidRDefault="00000000">
            <w:pPr>
              <w:widowControl/>
              <w:jc w:val="center"/>
              <w:rPr>
                <w:color w:val="000000" w:themeColor="text1"/>
                <w:kern w:val="0"/>
                <w:szCs w:val="21"/>
              </w:rPr>
            </w:pPr>
            <w:r>
              <w:rPr>
                <w:rFonts w:ascii="宋体" w:hAnsi="宋体" w:hint="eastAsia"/>
                <w:kern w:val="0"/>
                <w:szCs w:val="21"/>
              </w:rPr>
              <w:t>2</w:t>
            </w:r>
            <w:r>
              <w:rPr>
                <w:rFonts w:ascii="宋体" w:hAnsi="宋体"/>
                <w:kern w:val="0"/>
                <w:szCs w:val="21"/>
              </w:rPr>
              <w:t>6.1</w:t>
            </w:r>
          </w:p>
        </w:tc>
        <w:tc>
          <w:tcPr>
            <w:tcW w:w="2361" w:type="dxa"/>
            <w:tcBorders>
              <w:top w:val="single" w:sz="4" w:space="0" w:color="auto"/>
              <w:left w:val="nil"/>
              <w:bottom w:val="single" w:sz="4" w:space="0" w:color="auto"/>
              <w:right w:val="single" w:sz="4" w:space="0" w:color="auto"/>
            </w:tcBorders>
            <w:vAlign w:val="center"/>
          </w:tcPr>
          <w:p w14:paraId="187DAADC" w14:textId="77777777" w:rsidR="00615D14" w:rsidRDefault="00000000">
            <w:pPr>
              <w:widowControl/>
              <w:jc w:val="center"/>
              <w:rPr>
                <w:color w:val="000000" w:themeColor="text1"/>
                <w:kern w:val="0"/>
                <w:szCs w:val="21"/>
              </w:rPr>
            </w:pPr>
            <w:r>
              <w:rPr>
                <w:rFonts w:ascii="宋体" w:hAnsi="宋体" w:cs="宋体" w:hint="eastAsia"/>
                <w:szCs w:val="21"/>
              </w:rPr>
              <w:t>招标代理服务费</w:t>
            </w:r>
          </w:p>
        </w:tc>
        <w:tc>
          <w:tcPr>
            <w:tcW w:w="5941" w:type="dxa"/>
            <w:gridSpan w:val="2"/>
            <w:tcBorders>
              <w:top w:val="single" w:sz="4" w:space="0" w:color="auto"/>
              <w:left w:val="nil"/>
              <w:bottom w:val="single" w:sz="4" w:space="0" w:color="auto"/>
              <w:right w:val="single" w:sz="4" w:space="0" w:color="auto"/>
            </w:tcBorders>
            <w:vAlign w:val="center"/>
          </w:tcPr>
          <w:p w14:paraId="28108141" w14:textId="77777777" w:rsidR="00615D14" w:rsidRDefault="00000000">
            <w:pPr>
              <w:widowControl/>
              <w:jc w:val="left"/>
              <w:rPr>
                <w:rFonts w:ascii="宋体" w:hAnsi="宋体" w:hint="eastAsia"/>
              </w:rPr>
            </w:pPr>
            <w:r>
              <w:rPr>
                <w:rFonts w:ascii="宋体" w:hAnsi="宋体" w:hint="eastAsia"/>
              </w:rPr>
              <w:t>中标人在收取《中标通知书》时应向招标代理机构交纳招标代理服务费，招标代理服务费为以中标金额（本项目以预估发生额）作为计算基数，按差额定率累进法计算。收费标准参照原国家发展计划委员会颁发的计价格[2002]1980号文及发改价格[2011]534号文规定的</w:t>
            </w:r>
            <w:r>
              <w:rPr>
                <w:rFonts w:ascii="宋体" w:hint="eastAsia"/>
              </w:rPr>
              <w:t>“</w:t>
            </w:r>
            <w:r>
              <w:rPr>
                <w:rFonts w:ascii="宋体" w:hint="eastAsia"/>
                <w:u w:val="single"/>
              </w:rPr>
              <w:t>货物招标</w:t>
            </w:r>
            <w:r>
              <w:rPr>
                <w:rFonts w:ascii="宋体" w:hint="eastAsia"/>
              </w:rPr>
              <w:t>”计费标准×50%计费</w:t>
            </w:r>
            <w:r>
              <w:rPr>
                <w:rFonts w:ascii="宋体" w:hAnsi="宋体" w:hint="eastAsia"/>
              </w:rPr>
              <w:t>。</w:t>
            </w:r>
          </w:p>
          <w:p w14:paraId="1C3B7175" w14:textId="77777777" w:rsidR="00615D14" w:rsidRDefault="00000000">
            <w:pPr>
              <w:pStyle w:val="a1"/>
              <w:rPr>
                <w:rFonts w:ascii="宋体" w:hAnsi="宋体" w:hint="eastAsia"/>
                <w:color w:val="auto"/>
              </w:rPr>
            </w:pPr>
            <w:r>
              <w:rPr>
                <w:rFonts w:ascii="宋体" w:hAnsi="宋体" w:hint="eastAsia"/>
                <w:color w:val="auto"/>
              </w:rPr>
              <w:t>计费标准费率见下表：</w:t>
            </w:r>
          </w:p>
          <w:p w14:paraId="2F7C5CFD" w14:textId="77777777" w:rsidR="00615D14" w:rsidRDefault="00000000">
            <w:pPr>
              <w:widowControl/>
              <w:jc w:val="center"/>
              <w:rPr>
                <w:color w:val="000000" w:themeColor="text1"/>
                <w:kern w:val="0"/>
                <w:szCs w:val="21"/>
              </w:rPr>
            </w:pPr>
            <w:r>
              <w:rPr>
                <w:rFonts w:ascii="宋体" w:hAnsi="宋体"/>
                <w:noProof/>
              </w:rPr>
              <w:drawing>
                <wp:inline distT="0" distB="0" distL="0" distR="0" wp14:anchorId="27712981" wp14:editId="3B51F715">
                  <wp:extent cx="3600450" cy="2847975"/>
                  <wp:effectExtent l="19050" t="19050" r="19050" b="28575"/>
                  <wp:docPr id="7110756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75632" name="图片 1"/>
                          <pic:cNvPicPr>
                            <a:picLocks noChangeAspect="1" noChangeArrowheads="1"/>
                          </pic:cNvPicPr>
                        </pic:nvPicPr>
                        <pic:blipFill>
                          <a:blip r:embed="rId11" cstate="print"/>
                          <a:srcRect/>
                          <a:stretch>
                            <a:fillRect/>
                          </a:stretch>
                        </pic:blipFill>
                        <pic:spPr>
                          <a:xfrm>
                            <a:off x="0" y="0"/>
                            <a:ext cx="3600450" cy="2847975"/>
                          </a:xfrm>
                          <a:prstGeom prst="rect">
                            <a:avLst/>
                          </a:prstGeom>
                          <a:noFill/>
                          <a:ln w="3175" cmpd="sng">
                            <a:solidFill>
                              <a:schemeClr val="tx1"/>
                            </a:solidFill>
                            <a:miter lim="800000"/>
                            <a:headEnd/>
                            <a:tailEnd/>
                          </a:ln>
                        </pic:spPr>
                      </pic:pic>
                    </a:graphicData>
                  </a:graphic>
                </wp:inline>
              </w:drawing>
            </w:r>
          </w:p>
        </w:tc>
      </w:tr>
    </w:tbl>
    <w:p w14:paraId="3E0099C1" w14:textId="77777777" w:rsidR="00615D14" w:rsidRDefault="00000000">
      <w:pPr>
        <w:autoSpaceDE w:val="0"/>
        <w:autoSpaceDN w:val="0"/>
        <w:adjustRightInd w:val="0"/>
        <w:rPr>
          <w:rFonts w:ascii="宋体" w:hAnsi="宋体" w:hint="eastAsia"/>
          <w:b/>
          <w:bCs/>
          <w:color w:val="000000" w:themeColor="text1"/>
          <w:kern w:val="44"/>
          <w:sz w:val="32"/>
          <w:szCs w:val="20"/>
        </w:rPr>
      </w:pPr>
      <w:r>
        <w:rPr>
          <w:rFonts w:ascii="宋体" w:cs="宋体" w:hint="eastAsia"/>
          <w:color w:val="000000" w:themeColor="text1"/>
          <w:kern w:val="0"/>
          <w:szCs w:val="21"/>
        </w:rPr>
        <w:t>注：投标人须知前附表是指本文投标人须知中的内容说明、补充和重要提示，作为本招标文件不可分割的一部分。投标人应结合本文投标人须知条款号进行充分理解。</w:t>
      </w:r>
    </w:p>
    <w:p w14:paraId="381766A4" w14:textId="77777777" w:rsidR="00615D14" w:rsidRDefault="00000000">
      <w:pPr>
        <w:widowControl/>
        <w:jc w:val="left"/>
        <w:rPr>
          <w:rFonts w:asciiTheme="minorEastAsia" w:eastAsiaTheme="minorEastAsia" w:hAnsiTheme="minorEastAsia" w:hint="eastAsia"/>
          <w:b/>
          <w:color w:val="000000" w:themeColor="text1"/>
          <w:kern w:val="1"/>
          <w:szCs w:val="21"/>
        </w:rPr>
      </w:pPr>
      <w:r>
        <w:rPr>
          <w:rFonts w:asciiTheme="minorEastAsia" w:eastAsiaTheme="minorEastAsia" w:hAnsiTheme="minorEastAsia"/>
          <w:b/>
          <w:color w:val="000000" w:themeColor="text1"/>
          <w:kern w:val="1"/>
          <w:szCs w:val="21"/>
        </w:rPr>
        <w:br w:type="page"/>
      </w:r>
    </w:p>
    <w:p w14:paraId="74C98022"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1"/>
          <w:szCs w:val="21"/>
        </w:rPr>
      </w:pPr>
      <w:bookmarkStart w:id="42" w:name="_Toc217589154"/>
      <w:r>
        <w:rPr>
          <w:rFonts w:asciiTheme="minorEastAsia" w:eastAsiaTheme="minorEastAsia" w:hAnsiTheme="minorEastAsia" w:hint="eastAsia"/>
          <w:b/>
          <w:color w:val="000000" w:themeColor="text1"/>
          <w:kern w:val="1"/>
          <w:szCs w:val="21"/>
        </w:rPr>
        <w:lastRenderedPageBreak/>
        <w:t>一、说明</w:t>
      </w:r>
      <w:bookmarkEnd w:id="42"/>
    </w:p>
    <w:p w14:paraId="7145A165"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1．适用范围及</w:t>
      </w:r>
      <w:r>
        <w:rPr>
          <w:rFonts w:asciiTheme="minorEastAsia" w:eastAsiaTheme="minorEastAsia" w:hAnsiTheme="minorEastAsia" w:cs="Courier New"/>
          <w:color w:val="000000" w:themeColor="text1"/>
          <w:kern w:val="1"/>
          <w:szCs w:val="21"/>
        </w:rPr>
        <w:t>项目综合说明</w:t>
      </w:r>
    </w:p>
    <w:p w14:paraId="174D8213"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1.1本招标文件适用于本招标中所述的采购项目。</w:t>
      </w:r>
    </w:p>
    <w:p w14:paraId="1383D96A"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2. 定义</w:t>
      </w:r>
    </w:p>
    <w:p w14:paraId="44386810"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2.1“采购人”是指</w:t>
      </w:r>
      <w:r>
        <w:rPr>
          <w:rFonts w:ascii="宋体" w:cs="宋体" w:hint="eastAsia"/>
          <w:color w:val="000000" w:themeColor="text1"/>
          <w:kern w:val="0"/>
          <w:szCs w:val="21"/>
        </w:rPr>
        <w:t>《投标人须知前附表》说明的单位</w:t>
      </w:r>
      <w:r>
        <w:rPr>
          <w:rFonts w:asciiTheme="minorEastAsia" w:eastAsiaTheme="minorEastAsia" w:hAnsiTheme="minorEastAsia" w:hint="eastAsia"/>
          <w:color w:val="000000" w:themeColor="text1"/>
          <w:kern w:val="1"/>
          <w:szCs w:val="21"/>
        </w:rPr>
        <w:t>。在招标阶段称为采购人，在签订和执行合同阶段或被称为建设单位或业主或甲方或买方。为便于招标文件及附件直接转化为经济合同条款，在招标文件中被称为建设单位或业主或甲方或买方的均指采购人。</w:t>
      </w:r>
    </w:p>
    <w:p w14:paraId="42FCFC43" w14:textId="77777777" w:rsidR="00615D14" w:rsidRDefault="00000000">
      <w:pPr>
        <w:adjustRightInd w:val="0"/>
        <w:snapToGrid w:val="0"/>
        <w:spacing w:line="360" w:lineRule="auto"/>
        <w:ind w:firstLineChars="200" w:firstLine="420"/>
        <w:rPr>
          <w:color w:val="000000" w:themeColor="text1"/>
        </w:rPr>
      </w:pPr>
      <w:r>
        <w:rPr>
          <w:rFonts w:asciiTheme="minorEastAsia" w:eastAsiaTheme="minorEastAsia" w:hAnsiTheme="minorEastAsia" w:hint="eastAsia"/>
          <w:color w:val="000000" w:themeColor="text1"/>
          <w:kern w:val="1"/>
          <w:szCs w:val="21"/>
        </w:rPr>
        <w:t>2.2“投标人”是指响应本文件要求，参加招标的法人或者其他组织。</w:t>
      </w:r>
      <w:r>
        <w:rPr>
          <w:rFonts w:asciiTheme="minorEastAsia" w:eastAsiaTheme="minorEastAsia" w:hAnsiTheme="minorEastAsia" w:cs="Courier New" w:hint="eastAsia"/>
          <w:color w:val="000000" w:themeColor="text1"/>
          <w:kern w:val="1"/>
          <w:szCs w:val="21"/>
        </w:rPr>
        <w:t>投标人资格条件</w:t>
      </w:r>
      <w:r>
        <w:rPr>
          <w:rFonts w:asciiTheme="minorEastAsia" w:eastAsiaTheme="minorEastAsia" w:hAnsiTheme="minorEastAsia" w:cs="Courier New" w:hint="eastAsia"/>
          <w:color w:val="000000" w:themeColor="text1"/>
          <w:kern w:val="0"/>
          <w:szCs w:val="21"/>
        </w:rPr>
        <w:t>参见本文件第一部分招标公告</w:t>
      </w:r>
      <w:r>
        <w:rPr>
          <w:rFonts w:asciiTheme="minorEastAsia" w:eastAsiaTheme="minorEastAsia" w:hAnsiTheme="minorEastAsia" w:cstheme="minorEastAsia" w:hint="eastAsia"/>
          <w:color w:val="000000" w:themeColor="text1"/>
          <w:szCs w:val="21"/>
        </w:rPr>
        <w:t>投标人的资格条件。</w:t>
      </w:r>
      <w:r>
        <w:rPr>
          <w:rFonts w:asciiTheme="minorEastAsia" w:eastAsiaTheme="minorEastAsia" w:hAnsiTheme="minorEastAsia" w:cs="Courier New" w:hint="eastAsia"/>
          <w:color w:val="000000" w:themeColor="text1"/>
          <w:kern w:val="1"/>
          <w:szCs w:val="21"/>
        </w:rPr>
        <w:t>除联合体外（联合体参与本项目须满足本项目关于联合体的规定），单位负责人为同一人</w:t>
      </w:r>
      <w:r>
        <w:rPr>
          <w:rFonts w:hint="eastAsia"/>
          <w:color w:val="000000" w:themeColor="text1"/>
        </w:rPr>
        <w:t>或者存在控股、管理关系的不同单位，同时参加本招标项目投标</w:t>
      </w:r>
      <w:r>
        <w:rPr>
          <w:rFonts w:asciiTheme="minorEastAsia" w:eastAsiaTheme="minorEastAsia" w:hAnsiTheme="minorEastAsia" w:cs="Courier New" w:hint="eastAsia"/>
          <w:color w:val="000000" w:themeColor="text1"/>
          <w:kern w:val="1"/>
          <w:szCs w:val="21"/>
        </w:rPr>
        <w:t>的，均不被接受作为参与本项目的投标人。供应商与本项目招标代理公司，存在单位负责人为同一人</w:t>
      </w:r>
      <w:r>
        <w:rPr>
          <w:rFonts w:hint="eastAsia"/>
          <w:color w:val="000000" w:themeColor="text1"/>
        </w:rPr>
        <w:t>或者相同股东、管理关系的，</w:t>
      </w:r>
      <w:r>
        <w:rPr>
          <w:rFonts w:asciiTheme="minorEastAsia" w:eastAsiaTheme="minorEastAsia" w:hAnsiTheme="minorEastAsia" w:cs="Courier New" w:hint="eastAsia"/>
          <w:color w:val="000000" w:themeColor="text1"/>
          <w:kern w:val="1"/>
          <w:szCs w:val="21"/>
        </w:rPr>
        <w:t>不被接受作为参与本项目的投标人。</w:t>
      </w:r>
    </w:p>
    <w:p w14:paraId="7E6676FE" w14:textId="77777777" w:rsidR="00615D14" w:rsidRDefault="00000000">
      <w:pPr>
        <w:tabs>
          <w:tab w:val="left" w:pos="360"/>
        </w:tabs>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cs="Courier New" w:hint="eastAsia"/>
          <w:color w:val="000000" w:themeColor="text1"/>
          <w:kern w:val="1"/>
          <w:szCs w:val="21"/>
        </w:rPr>
        <w:t>2.3项目资格审查方式请见《投标人须知前附表》。</w:t>
      </w:r>
    </w:p>
    <w:p w14:paraId="3BEFFA9D"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2.4“中标人”是指经招标程序并经采购人有权人审批确定并授予合同的投标人。</w:t>
      </w:r>
    </w:p>
    <w:p w14:paraId="006E3B1F"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2.5“投标文件”是指投标人根据招标文件要求，编制包含报价、技术（含服务、产品特点等）、商务等所有内容的实质性投标文件。</w:t>
      </w:r>
    </w:p>
    <w:p w14:paraId="1FDEBED3"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2.6“监管部门”是指</w:t>
      </w:r>
      <w:r>
        <w:rPr>
          <w:rFonts w:asciiTheme="minorEastAsia" w:eastAsiaTheme="minorEastAsia" w:hAnsiTheme="minorEastAsia" w:cs="Courier New" w:hint="eastAsia"/>
          <w:color w:val="000000" w:themeColor="text1"/>
          <w:kern w:val="1"/>
          <w:szCs w:val="21"/>
        </w:rPr>
        <w:t>采购人的纪委监察部门</w:t>
      </w:r>
      <w:r>
        <w:rPr>
          <w:rFonts w:asciiTheme="minorEastAsia" w:eastAsiaTheme="minorEastAsia" w:hAnsiTheme="minorEastAsia" w:hint="eastAsia"/>
          <w:color w:val="000000" w:themeColor="text1"/>
          <w:kern w:val="1"/>
          <w:szCs w:val="21"/>
        </w:rPr>
        <w:t>。</w:t>
      </w:r>
    </w:p>
    <w:p w14:paraId="3F4B5EB9"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3. 合格的货物、工程和服务</w:t>
      </w:r>
    </w:p>
    <w:p w14:paraId="497DBBC8"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3.1 本次招标项目是指满足本招标文件第三部分用户需求书所述的招标采购。</w:t>
      </w:r>
    </w:p>
    <w:p w14:paraId="7799BE45"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3.2 “货物”是指各种形态和种类的物品，包括原材料、燃料、设备、产品等。“合格的货物”是指投标人制造或组织符合招标文件要求的全新的货物等。招标优先采购节能、环保产品。招标货物的设计、制造、包装和运输等必须符合中华人民共和国的相关国家标准、行业标准或企业标准（如有）的强制性规定，并满足招标文件规定的规格、参数、质量、价格、有效期、售后服务等要求。</w:t>
      </w:r>
    </w:p>
    <w:p w14:paraId="60255C5E"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3.3 “工程”是指建设工程，包括建筑物和构筑物的新建、改建、扩建、装修、拆除、修缮等。“合格的工程”是指满足中华人民共和国的相关法律、法规、规章的规定（包括规划、设计、质量以及安全文明施工等规定和要求）并符合相关国家标准、行业标准或地方（或企业）标准（如有）的规定或规范要求，经竣工验收达到招标文件规定的质量验收等级标准的建设工程。</w:t>
      </w:r>
    </w:p>
    <w:p w14:paraId="1455735E"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3.4 “服务”是指除货物和工程以外的其他采购对象。“合格的服务”是指投标人按招标文件的规定，依据中华人民共和国的相关法律、法规、规章以及相关国家标准、行业标准或地方（或企业）标准（如有）的规定或规范要求，向采购人提供的满足招标文件规定的需求或特定目标的服务。</w:t>
      </w:r>
    </w:p>
    <w:p w14:paraId="2D37A23C"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3.5 投标人须保证，采购人在中华人民共和国接受和使用投标人所提供的货物、工程和服务的全部或任何一部分时，或者在享有合同的全部或部分权益时，免受第三方以侵犯其合法权益（包括但不限于侵犯其专利权、商标权、著作权或其它知识产权等等）而提出的任何求偿责任起诉。否则，投标人须承担采购人与此相关的一切损失（包括且不限于：诉讼费、律师费、经裁决由采购人承担的任何</w:t>
      </w:r>
      <w:r>
        <w:rPr>
          <w:rFonts w:asciiTheme="minorEastAsia" w:eastAsiaTheme="minorEastAsia" w:hAnsiTheme="minorEastAsia" w:hint="eastAsia"/>
          <w:color w:val="000000" w:themeColor="text1"/>
          <w:kern w:val="0"/>
          <w:szCs w:val="21"/>
        </w:rPr>
        <w:lastRenderedPageBreak/>
        <w:t>责任款项及费用、导致采购人需重新采购所产生的一切费用及时间费用损失等等）。</w:t>
      </w:r>
    </w:p>
    <w:p w14:paraId="4A579D68"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4．投标费用</w:t>
      </w:r>
    </w:p>
    <w:p w14:paraId="1E3E6ECF"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4.1 投标人应承担所有准备和参加招标有关的费用。不论投标结果如何，采购人无义务和责任承担任何此类费用。</w:t>
      </w:r>
    </w:p>
    <w:p w14:paraId="5C2DAE60"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1"/>
          <w:szCs w:val="21"/>
        </w:rPr>
      </w:pPr>
      <w:bookmarkStart w:id="43" w:name="_Toc217589155"/>
      <w:r>
        <w:rPr>
          <w:rFonts w:asciiTheme="minorEastAsia" w:eastAsiaTheme="minorEastAsia" w:hAnsiTheme="minorEastAsia" w:hint="eastAsia"/>
          <w:b/>
          <w:color w:val="000000" w:themeColor="text1"/>
          <w:kern w:val="1"/>
          <w:szCs w:val="21"/>
        </w:rPr>
        <w:t>二、招标文件</w:t>
      </w:r>
      <w:bookmarkEnd w:id="43"/>
    </w:p>
    <w:p w14:paraId="5F877509"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5. 招标文件的构成</w:t>
      </w:r>
    </w:p>
    <w:p w14:paraId="6AA1C424"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5.1招标文件由下列文件以及在招标过程中发出的修正和补充文件组成：</w:t>
      </w:r>
    </w:p>
    <w:p w14:paraId="5AEE8C2B"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cs="Courier New" w:hint="eastAsia"/>
          <w:color w:val="000000" w:themeColor="text1"/>
          <w:kern w:val="1"/>
          <w:szCs w:val="21"/>
        </w:rPr>
        <w:t xml:space="preserve">第一部分 </w:t>
      </w:r>
      <w:r>
        <w:rPr>
          <w:rFonts w:asciiTheme="minorEastAsia" w:eastAsiaTheme="minorEastAsia" w:hAnsiTheme="minorEastAsia" w:hint="eastAsia"/>
          <w:color w:val="000000" w:themeColor="text1"/>
          <w:kern w:val="1"/>
          <w:szCs w:val="21"/>
        </w:rPr>
        <w:t>招标公告</w:t>
      </w:r>
    </w:p>
    <w:p w14:paraId="0C842777"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cs="Courier New" w:hint="eastAsia"/>
          <w:color w:val="000000" w:themeColor="text1"/>
          <w:kern w:val="1"/>
          <w:szCs w:val="21"/>
        </w:rPr>
        <w:t xml:space="preserve">第二部分 </w:t>
      </w:r>
      <w:r>
        <w:rPr>
          <w:rFonts w:asciiTheme="minorEastAsia" w:eastAsiaTheme="minorEastAsia" w:hAnsiTheme="minorEastAsia" w:hint="eastAsia"/>
          <w:color w:val="000000" w:themeColor="text1"/>
          <w:kern w:val="1"/>
          <w:szCs w:val="21"/>
        </w:rPr>
        <w:t>投标人须知</w:t>
      </w:r>
    </w:p>
    <w:p w14:paraId="44EAAB8A"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cs="Courier New" w:hint="eastAsia"/>
          <w:color w:val="000000" w:themeColor="text1"/>
          <w:kern w:val="1"/>
          <w:szCs w:val="21"/>
        </w:rPr>
        <w:t xml:space="preserve">第三部分 </w:t>
      </w:r>
      <w:r>
        <w:rPr>
          <w:rFonts w:asciiTheme="minorEastAsia" w:eastAsiaTheme="minorEastAsia" w:hAnsiTheme="minorEastAsia" w:hint="eastAsia"/>
          <w:color w:val="000000" w:themeColor="text1"/>
          <w:kern w:val="1"/>
          <w:szCs w:val="21"/>
        </w:rPr>
        <w:t>用户需求书</w:t>
      </w:r>
    </w:p>
    <w:p w14:paraId="79C3A685" w14:textId="77777777" w:rsidR="00615D14" w:rsidRDefault="00000000">
      <w:pPr>
        <w:adjustRightInd w:val="0"/>
        <w:snapToGrid w:val="0"/>
        <w:spacing w:line="360" w:lineRule="auto"/>
        <w:ind w:firstLineChars="200" w:firstLine="420"/>
        <w:rPr>
          <w:rFonts w:asciiTheme="minorEastAsia" w:eastAsiaTheme="minorEastAsia" w:hAnsiTheme="minorEastAsia" w:cs="Courier New" w:hint="eastAsia"/>
          <w:color w:val="000000" w:themeColor="text1"/>
          <w:kern w:val="1"/>
          <w:szCs w:val="21"/>
        </w:rPr>
      </w:pPr>
      <w:r>
        <w:rPr>
          <w:rFonts w:asciiTheme="minorEastAsia" w:eastAsiaTheme="minorEastAsia" w:hAnsiTheme="minorEastAsia" w:cs="Courier New" w:hint="eastAsia"/>
          <w:color w:val="000000" w:themeColor="text1"/>
          <w:kern w:val="1"/>
          <w:szCs w:val="21"/>
        </w:rPr>
        <w:t xml:space="preserve">第四部分 </w:t>
      </w:r>
      <w:r>
        <w:rPr>
          <w:rFonts w:asciiTheme="minorEastAsia" w:eastAsiaTheme="minorEastAsia" w:hAnsiTheme="minorEastAsia" w:hint="eastAsia"/>
          <w:color w:val="000000" w:themeColor="text1"/>
          <w:kern w:val="1"/>
          <w:szCs w:val="21"/>
        </w:rPr>
        <w:t>合同书格式</w:t>
      </w:r>
    </w:p>
    <w:p w14:paraId="61D830E7"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cs="Courier New" w:hint="eastAsia"/>
          <w:color w:val="000000" w:themeColor="text1"/>
          <w:kern w:val="1"/>
          <w:szCs w:val="21"/>
        </w:rPr>
        <w:t xml:space="preserve">第五部分 </w:t>
      </w:r>
      <w:r>
        <w:rPr>
          <w:rFonts w:asciiTheme="minorEastAsia" w:eastAsiaTheme="minorEastAsia" w:hAnsiTheme="minorEastAsia" w:hint="eastAsia"/>
          <w:color w:val="000000" w:themeColor="text1"/>
          <w:kern w:val="1"/>
          <w:szCs w:val="21"/>
        </w:rPr>
        <w:t>评审方法</w:t>
      </w:r>
    </w:p>
    <w:p w14:paraId="3DD90009"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cs="Courier New" w:hint="eastAsia"/>
          <w:color w:val="000000" w:themeColor="text1"/>
          <w:kern w:val="1"/>
          <w:szCs w:val="21"/>
        </w:rPr>
        <w:t xml:space="preserve">第六部分 </w:t>
      </w:r>
      <w:r>
        <w:rPr>
          <w:rFonts w:asciiTheme="minorEastAsia" w:eastAsiaTheme="minorEastAsia" w:hAnsiTheme="minorEastAsia" w:hint="eastAsia"/>
          <w:color w:val="000000" w:themeColor="text1"/>
          <w:kern w:val="1"/>
          <w:szCs w:val="21"/>
        </w:rPr>
        <w:t>投标文件格式</w:t>
      </w:r>
    </w:p>
    <w:p w14:paraId="48E3253F"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cs="Courier New" w:hint="eastAsia"/>
          <w:color w:val="000000" w:themeColor="text1"/>
          <w:kern w:val="1"/>
          <w:szCs w:val="21"/>
        </w:rPr>
        <w:t>除上述内容外，采购人在规定时间内以书面形式发出的对招标文件的澄清或修改内容，均为招标文件的组成部分，对采购人和投标人起约束作用</w:t>
      </w:r>
      <w:r>
        <w:rPr>
          <w:rFonts w:hint="eastAsia"/>
          <w:b/>
          <w:bCs/>
          <w:color w:val="000000" w:themeColor="text1"/>
          <w:szCs w:val="21"/>
        </w:rPr>
        <w:t>。</w:t>
      </w:r>
    </w:p>
    <w:p w14:paraId="4D18C2C5"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5.2对招标文件中各类参数、条款和须知中所列的带“★”标注号项为不可负偏离的重要参数要求，在投标文件中须完全实质性响应，若其中一项出现劣性负偏离时将作无效响应处理。</w:t>
      </w:r>
    </w:p>
    <w:p w14:paraId="49F4D416"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5.3本招标文件的专业技术内容如涉及到有官方强制性要求或行业标准规范限制和禁止性内容时，应以官方强制性要求或行业标准规范为准；否则，以本招标文件约定的技术要求为准；招标文件要求的专业技术标准涉及官方或行业标准的，标准有更新的以最新发布的标准为准。</w:t>
      </w:r>
    </w:p>
    <w:p w14:paraId="507925A2"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5.4采购人要求对个别产品需要制造商出具技术服务或经销代理资格等证明书时，签证方（证明书出具人）必须是合法的生产制造企业或其驻中国大陆合法注册的直辖专属机构。签证方须同时负有监督管理供货渠道、确保产品质量和伴随的售后服务之义务，并履行相关连带责任和义务。</w:t>
      </w:r>
    </w:p>
    <w:p w14:paraId="52A5A94B"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5.5如招标文件要求投标人提供响应产品合法来源证明资料，是指制造商向投标人出具的授权销售证明书或投标人获得的响应产品合法取得始终连续的证明文件等，以保证采购人所使用的产品为投标人合法渠道所生产或获得。</w:t>
      </w:r>
    </w:p>
    <w:p w14:paraId="385C7C3C"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5.6 未有注明具体相关服务要求，均以行业通用标准为准。</w:t>
      </w:r>
    </w:p>
    <w:p w14:paraId="4F16E968" w14:textId="77777777" w:rsidR="00615D14" w:rsidRDefault="00000000">
      <w:pPr>
        <w:adjustRightInd w:val="0"/>
        <w:snapToGrid w:val="0"/>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5.7 采购人在没有特别要求时，只允许参与招标的投标人提供唯一最具代表性和竞争力的招标报价方案，对提供含糊不清、不确定或可选的报价方案者均作无效投标处理。</w:t>
      </w:r>
    </w:p>
    <w:p w14:paraId="3D050BEE" w14:textId="77777777" w:rsidR="00615D14" w:rsidRDefault="00000000">
      <w:pPr>
        <w:adjustRightInd w:val="0"/>
        <w:snapToGrid w:val="0"/>
        <w:spacing w:line="360" w:lineRule="auto"/>
        <w:ind w:firstLineChars="200" w:firstLine="420"/>
        <w:rPr>
          <w:rFonts w:asciiTheme="minorEastAsia" w:eastAsiaTheme="minorEastAsia" w:hAnsiTheme="minorEastAsia" w:cs="Courier New" w:hint="eastAsia"/>
          <w:color w:val="000000" w:themeColor="text1"/>
          <w:kern w:val="1"/>
          <w:szCs w:val="21"/>
        </w:rPr>
      </w:pPr>
      <w:r>
        <w:rPr>
          <w:rFonts w:asciiTheme="minorEastAsia" w:eastAsiaTheme="minorEastAsia" w:hAnsiTheme="minorEastAsia" w:cs="Courier New" w:hint="eastAsia"/>
          <w:color w:val="000000" w:themeColor="text1"/>
          <w:kern w:val="1"/>
          <w:szCs w:val="21"/>
        </w:rPr>
        <w:t>6.招标文件的澄清</w:t>
      </w:r>
    </w:p>
    <w:p w14:paraId="05A77870" w14:textId="77777777" w:rsidR="00615D14" w:rsidRDefault="00000000">
      <w:pPr>
        <w:adjustRightInd w:val="0"/>
        <w:snapToGrid w:val="0"/>
        <w:spacing w:line="360" w:lineRule="auto"/>
        <w:ind w:firstLineChars="200" w:firstLine="420"/>
        <w:rPr>
          <w:rFonts w:asciiTheme="minorEastAsia" w:eastAsiaTheme="minorEastAsia" w:hAnsiTheme="minorEastAsia" w:cs="Courier New" w:hint="eastAsia"/>
          <w:color w:val="000000" w:themeColor="text1"/>
          <w:kern w:val="1"/>
          <w:szCs w:val="21"/>
        </w:rPr>
      </w:pPr>
      <w:r>
        <w:rPr>
          <w:rFonts w:asciiTheme="minorEastAsia" w:eastAsiaTheme="minorEastAsia" w:hAnsiTheme="minorEastAsia" w:cs="Courier New" w:hint="eastAsia"/>
          <w:color w:val="000000" w:themeColor="text1"/>
          <w:kern w:val="1"/>
          <w:szCs w:val="21"/>
        </w:rPr>
        <w:t>6.1任何要求对招标文件进行澄清的投标人，</w:t>
      </w:r>
      <w:r>
        <w:rPr>
          <w:rFonts w:asciiTheme="minorEastAsia" w:eastAsiaTheme="minorEastAsia" w:hAnsiTheme="minorEastAsia" w:hint="eastAsia"/>
          <w:color w:val="000000" w:themeColor="text1"/>
          <w:kern w:val="1"/>
          <w:szCs w:val="21"/>
        </w:rPr>
        <w:t>均应按《投标人须知前附表》所示的采购人联系方式和截止时间前以书面形式通知采购人。采购人</w:t>
      </w:r>
      <w:r>
        <w:rPr>
          <w:rFonts w:asciiTheme="minorEastAsia" w:eastAsiaTheme="minorEastAsia" w:hAnsiTheme="minorEastAsia" w:cs="Courier New" w:hint="eastAsia"/>
          <w:color w:val="000000" w:themeColor="text1"/>
          <w:kern w:val="1"/>
          <w:szCs w:val="21"/>
        </w:rPr>
        <w:t>负责对招标文件作出解释，并视情况对本项目中比较复杂的事项进行说明和依法回答</w:t>
      </w:r>
      <w:r>
        <w:rPr>
          <w:rFonts w:asciiTheme="minorEastAsia" w:eastAsiaTheme="minorEastAsia" w:hAnsiTheme="minorEastAsia" w:cs="宋体" w:hint="eastAsia"/>
          <w:color w:val="000000" w:themeColor="text1"/>
          <w:kern w:val="1"/>
          <w:szCs w:val="21"/>
        </w:rPr>
        <w:t>投标人</w:t>
      </w:r>
      <w:r>
        <w:rPr>
          <w:rFonts w:asciiTheme="minorEastAsia" w:eastAsiaTheme="minorEastAsia" w:hAnsiTheme="minorEastAsia" w:cs="Courier New" w:hint="eastAsia"/>
          <w:color w:val="000000" w:themeColor="text1"/>
          <w:kern w:val="1"/>
          <w:szCs w:val="21"/>
        </w:rPr>
        <w:t>提出的疑问及问题</w:t>
      </w:r>
      <w:r>
        <w:rPr>
          <w:rFonts w:asciiTheme="minorEastAsia" w:eastAsiaTheme="minorEastAsia" w:hAnsiTheme="minorEastAsia" w:hint="eastAsia"/>
          <w:color w:val="000000" w:themeColor="text1"/>
          <w:kern w:val="1"/>
          <w:szCs w:val="21"/>
        </w:rPr>
        <w:t>。</w:t>
      </w:r>
      <w:r>
        <w:rPr>
          <w:rFonts w:asciiTheme="minorEastAsia" w:eastAsiaTheme="minorEastAsia" w:hAnsiTheme="minorEastAsia" w:cs="Courier New" w:hint="eastAsia"/>
          <w:color w:val="000000" w:themeColor="text1"/>
          <w:kern w:val="1"/>
          <w:szCs w:val="21"/>
        </w:rPr>
        <w:t>采购人将根据具体情况采用其认为适当的方式予以回复,并在必要时将不标明问题来源的书面答复发给本招标文件的所有收受人。该书面澄清答</w:t>
      </w:r>
      <w:r>
        <w:rPr>
          <w:rFonts w:asciiTheme="minorEastAsia" w:eastAsiaTheme="minorEastAsia" w:hAnsiTheme="minorEastAsia" w:cs="Courier New" w:hint="eastAsia"/>
          <w:color w:val="000000" w:themeColor="text1"/>
          <w:kern w:val="1"/>
          <w:szCs w:val="21"/>
        </w:rPr>
        <w:lastRenderedPageBreak/>
        <w:t>复将视为本招标文件的组成部分。投标人在收到澄清答疑文件后，应于二十四小时内予以书面回复收悉，若投标人未在规定时间内回复收悉，视其已收到并充分了解了该澄清答疑的内容，并视为已放弃对该澄清答疑内容收悉的异议权。</w:t>
      </w:r>
    </w:p>
    <w:p w14:paraId="04C42567" w14:textId="77777777" w:rsidR="00615D14" w:rsidRDefault="00000000">
      <w:pPr>
        <w:tabs>
          <w:tab w:val="left" w:pos="540"/>
        </w:tabs>
        <w:adjustRightInd w:val="0"/>
        <w:snapToGrid w:val="0"/>
        <w:spacing w:line="360" w:lineRule="auto"/>
        <w:ind w:firstLineChars="200" w:firstLine="420"/>
        <w:rPr>
          <w:rFonts w:asciiTheme="minorEastAsia" w:eastAsiaTheme="minorEastAsia" w:hAnsiTheme="minorEastAsia" w:cs="Courier New" w:hint="eastAsia"/>
          <w:color w:val="000000" w:themeColor="text1"/>
          <w:spacing w:val="-6"/>
          <w:kern w:val="1"/>
          <w:szCs w:val="21"/>
        </w:rPr>
      </w:pPr>
      <w:r>
        <w:rPr>
          <w:rFonts w:asciiTheme="minorEastAsia" w:eastAsiaTheme="minorEastAsia" w:hAnsiTheme="minorEastAsia" w:hint="eastAsia"/>
          <w:color w:val="000000" w:themeColor="text1"/>
          <w:kern w:val="1"/>
          <w:szCs w:val="21"/>
        </w:rPr>
        <w:t>6.2</w:t>
      </w:r>
      <w:r>
        <w:rPr>
          <w:rFonts w:asciiTheme="minorEastAsia" w:eastAsiaTheme="minorEastAsia" w:hAnsiTheme="minorEastAsia" w:cs="宋体" w:hint="eastAsia"/>
          <w:color w:val="000000" w:themeColor="text1"/>
          <w:spacing w:val="-6"/>
          <w:kern w:val="1"/>
          <w:szCs w:val="21"/>
        </w:rPr>
        <w:t>投标人</w:t>
      </w:r>
      <w:r>
        <w:rPr>
          <w:rFonts w:asciiTheme="minorEastAsia" w:eastAsiaTheme="minorEastAsia" w:hAnsiTheme="minorEastAsia" w:cs="Courier New" w:hint="eastAsia"/>
          <w:color w:val="000000" w:themeColor="text1"/>
          <w:spacing w:val="-6"/>
          <w:kern w:val="1"/>
          <w:szCs w:val="21"/>
        </w:rPr>
        <w:t>在规定的时间内未对招标文件澄清或提出疑问的，</w:t>
      </w:r>
      <w:r>
        <w:rPr>
          <w:rFonts w:asciiTheme="minorEastAsia" w:eastAsiaTheme="minorEastAsia" w:hAnsiTheme="minorEastAsia" w:cs="Courier New" w:hint="eastAsia"/>
          <w:color w:val="000000" w:themeColor="text1"/>
          <w:kern w:val="1"/>
          <w:szCs w:val="21"/>
        </w:rPr>
        <w:t>采购人将</w:t>
      </w:r>
      <w:r>
        <w:rPr>
          <w:rFonts w:asciiTheme="minorEastAsia" w:eastAsiaTheme="minorEastAsia" w:hAnsiTheme="minorEastAsia" w:cs="Courier New" w:hint="eastAsia"/>
          <w:color w:val="000000" w:themeColor="text1"/>
          <w:spacing w:val="-6"/>
          <w:kern w:val="1"/>
          <w:szCs w:val="21"/>
        </w:rPr>
        <w:t>视其为无异议。招标开始后，如投标人的投标文件显示其对招标文件中的描述有歧义或招标文件的前后内容有不一致的地方，则项目评审委员会有权依据招标文件及项目需求进行合理评判，但对同一条款的评判应适用于每个投标人。</w:t>
      </w:r>
    </w:p>
    <w:p w14:paraId="73DB832F" w14:textId="77777777" w:rsidR="00615D14" w:rsidRDefault="00000000">
      <w:pPr>
        <w:tabs>
          <w:tab w:val="left" w:pos="540"/>
        </w:tabs>
        <w:adjustRightInd w:val="0"/>
        <w:snapToGrid w:val="0"/>
        <w:spacing w:line="360" w:lineRule="auto"/>
        <w:ind w:firstLineChars="200" w:firstLine="396"/>
        <w:rPr>
          <w:rFonts w:asciiTheme="minorEastAsia" w:eastAsiaTheme="minorEastAsia" w:hAnsiTheme="minorEastAsia" w:cs="Courier New" w:hint="eastAsia"/>
          <w:color w:val="000000" w:themeColor="text1"/>
          <w:spacing w:val="-6"/>
          <w:kern w:val="1"/>
          <w:szCs w:val="21"/>
        </w:rPr>
      </w:pPr>
      <w:r>
        <w:rPr>
          <w:rFonts w:asciiTheme="minorEastAsia" w:eastAsiaTheme="minorEastAsia" w:hAnsiTheme="minorEastAsia" w:cs="Courier New" w:hint="eastAsia"/>
          <w:color w:val="000000" w:themeColor="text1"/>
          <w:spacing w:val="-6"/>
          <w:kern w:val="1"/>
          <w:szCs w:val="21"/>
        </w:rPr>
        <w:t>6.3答疑会及踏勘现场，安排详见</w:t>
      </w:r>
      <w:r>
        <w:rPr>
          <w:rFonts w:asciiTheme="minorEastAsia" w:eastAsiaTheme="minorEastAsia" w:hAnsiTheme="minorEastAsia" w:hint="eastAsia"/>
          <w:color w:val="000000" w:themeColor="text1"/>
          <w:kern w:val="1"/>
          <w:szCs w:val="21"/>
        </w:rPr>
        <w:t>《投标人须知前附表》</w:t>
      </w:r>
      <w:r>
        <w:rPr>
          <w:rFonts w:asciiTheme="minorEastAsia" w:eastAsiaTheme="minorEastAsia" w:hAnsiTheme="minorEastAsia" w:cs="Courier New" w:hint="eastAsia"/>
          <w:color w:val="000000" w:themeColor="text1"/>
          <w:spacing w:val="-6"/>
          <w:kern w:val="1"/>
          <w:szCs w:val="21"/>
        </w:rPr>
        <w:t>。</w:t>
      </w:r>
    </w:p>
    <w:p w14:paraId="474486B4" w14:textId="77777777" w:rsidR="00615D14" w:rsidRDefault="00000000">
      <w:pPr>
        <w:tabs>
          <w:tab w:val="left" w:pos="540"/>
        </w:tabs>
        <w:adjustRightInd w:val="0"/>
        <w:snapToGrid w:val="0"/>
        <w:spacing w:line="360" w:lineRule="auto"/>
        <w:ind w:firstLineChars="200" w:firstLine="396"/>
        <w:rPr>
          <w:rFonts w:asciiTheme="minorEastAsia" w:eastAsiaTheme="minorEastAsia" w:hAnsiTheme="minorEastAsia" w:cs="Courier New" w:hint="eastAsia"/>
          <w:color w:val="000000" w:themeColor="text1"/>
          <w:spacing w:val="-6"/>
          <w:kern w:val="1"/>
          <w:szCs w:val="21"/>
        </w:rPr>
      </w:pPr>
      <w:r>
        <w:rPr>
          <w:rFonts w:asciiTheme="minorEastAsia" w:eastAsiaTheme="minorEastAsia" w:hAnsiTheme="minorEastAsia" w:cs="Courier New" w:hint="eastAsia"/>
          <w:color w:val="000000" w:themeColor="text1"/>
          <w:spacing w:val="-6"/>
          <w:kern w:val="1"/>
          <w:szCs w:val="21"/>
        </w:rPr>
        <w:t>（1）对于有计划举行项目答疑会时，投标人的项目主要负责人等须按时出席，采购人将围绕招标文件的内容现场澄清、解答投标人提出的问题，对个别内容确有必要作澄清修正时，采购人将按照极大地促进公平竞争的原则，集中统一后以书面形式通知各报名投标人，各投标人收悉后须及时予以确认。</w:t>
      </w:r>
    </w:p>
    <w:p w14:paraId="2AF07F22" w14:textId="77777777" w:rsidR="00615D14" w:rsidRDefault="00000000">
      <w:pPr>
        <w:tabs>
          <w:tab w:val="left" w:pos="540"/>
        </w:tabs>
        <w:adjustRightInd w:val="0"/>
        <w:snapToGrid w:val="0"/>
        <w:spacing w:line="360" w:lineRule="auto"/>
        <w:ind w:firstLineChars="200" w:firstLine="396"/>
        <w:rPr>
          <w:rFonts w:asciiTheme="minorEastAsia" w:eastAsiaTheme="minorEastAsia" w:hAnsiTheme="minorEastAsia" w:cs="Courier New" w:hint="eastAsia"/>
          <w:color w:val="000000" w:themeColor="text1"/>
          <w:spacing w:val="-6"/>
          <w:kern w:val="1"/>
          <w:szCs w:val="21"/>
        </w:rPr>
      </w:pPr>
      <w:r>
        <w:rPr>
          <w:rFonts w:asciiTheme="minorEastAsia" w:eastAsiaTheme="minorEastAsia" w:hAnsiTheme="minorEastAsia" w:cs="Courier New" w:hint="eastAsia"/>
          <w:color w:val="000000" w:themeColor="text1"/>
          <w:spacing w:val="-6"/>
          <w:kern w:val="1"/>
          <w:szCs w:val="21"/>
        </w:rPr>
        <w:t>（2）投标人出席答疑会及踏勘现场的费用、过失责任及风险均自行承担。</w:t>
      </w:r>
    </w:p>
    <w:p w14:paraId="674A09B9" w14:textId="77777777" w:rsidR="00615D14" w:rsidRDefault="00000000">
      <w:pPr>
        <w:tabs>
          <w:tab w:val="left" w:pos="540"/>
        </w:tabs>
        <w:adjustRightInd w:val="0"/>
        <w:snapToGrid w:val="0"/>
        <w:spacing w:line="360" w:lineRule="auto"/>
        <w:ind w:firstLineChars="200" w:firstLine="396"/>
        <w:rPr>
          <w:rFonts w:asciiTheme="minorEastAsia" w:eastAsiaTheme="minorEastAsia" w:hAnsiTheme="minorEastAsia" w:cs="Courier New" w:hint="eastAsia"/>
          <w:color w:val="000000" w:themeColor="text1"/>
          <w:spacing w:val="-6"/>
          <w:kern w:val="1"/>
          <w:szCs w:val="21"/>
        </w:rPr>
      </w:pPr>
      <w:r>
        <w:rPr>
          <w:rFonts w:asciiTheme="minorEastAsia" w:eastAsiaTheme="minorEastAsia" w:hAnsiTheme="minorEastAsia" w:cs="Courier New" w:hint="eastAsia"/>
          <w:color w:val="000000" w:themeColor="text1"/>
          <w:spacing w:val="-6"/>
          <w:kern w:val="1"/>
          <w:szCs w:val="21"/>
        </w:rPr>
        <w:t>（3）对未有计划举行项目答疑会时，投标人应及时研究招标文件，有疑问的可主动向采购人了解项目详情或提出书面澄清要求。</w:t>
      </w:r>
    </w:p>
    <w:p w14:paraId="1E63FE43" w14:textId="77777777" w:rsidR="00615D14" w:rsidRDefault="00000000">
      <w:pPr>
        <w:adjustRightInd w:val="0"/>
        <w:snapToGrid w:val="0"/>
        <w:spacing w:line="360" w:lineRule="auto"/>
        <w:ind w:firstLineChars="200" w:firstLine="420"/>
        <w:rPr>
          <w:rFonts w:asciiTheme="minorEastAsia" w:eastAsiaTheme="minorEastAsia" w:hAnsiTheme="minorEastAsia" w:cs="Courier New" w:hint="eastAsia"/>
          <w:color w:val="000000" w:themeColor="text1"/>
          <w:kern w:val="1"/>
          <w:szCs w:val="21"/>
        </w:rPr>
      </w:pPr>
      <w:r>
        <w:rPr>
          <w:rFonts w:asciiTheme="minorEastAsia" w:eastAsiaTheme="minorEastAsia" w:hAnsiTheme="minorEastAsia" w:hint="eastAsia"/>
          <w:color w:val="000000" w:themeColor="text1"/>
          <w:kern w:val="1"/>
          <w:szCs w:val="21"/>
        </w:rPr>
        <w:t xml:space="preserve">7. </w:t>
      </w:r>
      <w:r>
        <w:rPr>
          <w:rFonts w:asciiTheme="minorEastAsia" w:eastAsiaTheme="minorEastAsia" w:hAnsiTheme="minorEastAsia" w:cs="Courier New" w:hint="eastAsia"/>
          <w:color w:val="000000" w:themeColor="text1"/>
          <w:kern w:val="1"/>
          <w:szCs w:val="21"/>
        </w:rPr>
        <w:t>招标文件的修改</w:t>
      </w:r>
    </w:p>
    <w:p w14:paraId="7D1E1412" w14:textId="77777777" w:rsidR="00615D14" w:rsidRDefault="00000000">
      <w:pPr>
        <w:adjustRightInd w:val="0"/>
        <w:snapToGrid w:val="0"/>
        <w:spacing w:line="360" w:lineRule="auto"/>
        <w:ind w:firstLineChars="200" w:firstLine="420"/>
        <w:rPr>
          <w:rFonts w:asciiTheme="minorEastAsia" w:eastAsiaTheme="minorEastAsia" w:hAnsiTheme="minorEastAsia" w:cs="Courier New" w:hint="eastAsia"/>
          <w:color w:val="000000" w:themeColor="text1"/>
          <w:kern w:val="1"/>
          <w:szCs w:val="21"/>
        </w:rPr>
      </w:pPr>
      <w:r>
        <w:rPr>
          <w:rFonts w:asciiTheme="minorEastAsia" w:eastAsiaTheme="minorEastAsia" w:hAnsiTheme="minorEastAsia" w:cs="Courier New" w:hint="eastAsia"/>
          <w:color w:val="000000" w:themeColor="text1"/>
          <w:kern w:val="1"/>
          <w:szCs w:val="21"/>
        </w:rPr>
        <w:t>7.l在投标文件递交截止时间前，无论出于何种原因，根据项目的需要，采购人可主动地或在解答投标人提出的疑问时对招标文件进行修改和变更。</w:t>
      </w:r>
    </w:p>
    <w:p w14:paraId="05F4FE8A" w14:textId="77777777" w:rsidR="00615D14" w:rsidRDefault="00000000">
      <w:pPr>
        <w:adjustRightInd w:val="0"/>
        <w:snapToGrid w:val="0"/>
        <w:spacing w:line="360" w:lineRule="auto"/>
        <w:ind w:firstLineChars="200" w:firstLine="420"/>
        <w:rPr>
          <w:rFonts w:asciiTheme="minorEastAsia" w:eastAsiaTheme="minorEastAsia" w:hAnsiTheme="minorEastAsia" w:cs="Courier New" w:hint="eastAsia"/>
          <w:color w:val="000000" w:themeColor="text1"/>
          <w:kern w:val="1"/>
          <w:szCs w:val="21"/>
        </w:rPr>
      </w:pPr>
      <w:r>
        <w:rPr>
          <w:rFonts w:asciiTheme="minorEastAsia" w:eastAsiaTheme="minorEastAsia" w:hAnsiTheme="minorEastAsia" w:cs="Courier New" w:hint="eastAsia"/>
          <w:color w:val="000000" w:themeColor="text1"/>
          <w:kern w:val="1"/>
          <w:szCs w:val="21"/>
        </w:rPr>
        <w:t>7.2招标文件的修改将以书面的形式于投标文件递交截止时间前通知招标文件的所有收受人。该修改文件将构成招标文件的一部分。投标人在收到该修改文件后，应于二十四小时内予以书面回复收悉，若投标人未在规定时间内回复收悉，视其已收悉并充分了解了该修改文件的内容，并视为已放弃对该修改文件收悉的异议权。</w:t>
      </w:r>
    </w:p>
    <w:p w14:paraId="22D59B53"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7.3采购人考虑到修改和变更会对投标文件编制产生影响的，可推迟投标文件递交截止时间，并书面通知所有响应并领取招标文件的投标人。</w:t>
      </w:r>
    </w:p>
    <w:p w14:paraId="77B4728D"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1"/>
          <w:szCs w:val="21"/>
        </w:rPr>
      </w:pPr>
      <w:bookmarkStart w:id="44" w:name="_Toc217589156"/>
      <w:r>
        <w:rPr>
          <w:rFonts w:asciiTheme="minorEastAsia" w:eastAsiaTheme="minorEastAsia" w:hAnsiTheme="minorEastAsia" w:hint="eastAsia"/>
          <w:b/>
          <w:color w:val="000000" w:themeColor="text1"/>
          <w:kern w:val="1"/>
          <w:szCs w:val="21"/>
        </w:rPr>
        <w:t>三、投标文件的编制</w:t>
      </w:r>
      <w:bookmarkEnd w:id="44"/>
    </w:p>
    <w:p w14:paraId="609B7C4A"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8. 投标文件编制基本要求</w:t>
      </w:r>
    </w:p>
    <w:p w14:paraId="47FC0078"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8.1 投标人对投标文件的编制应按要求装订和封装，对未经装订的投标文件可能发生的文件散落或缺损，由此产生的后果由投标人承担。</w:t>
      </w:r>
    </w:p>
    <w:p w14:paraId="29AAD06A"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8.2 投标人提交的投标文件及其与采购人就有关招标的所有来往函电均应使用中文。投标人提交的支持文件或印刷的资料可以用另一种语言，但相应内容应附有中文翻译本，在解释投标文件的内容时以中文翻译本为准。对中文翻译有异议的，以权威机构的译本为准。</w:t>
      </w:r>
    </w:p>
    <w:p w14:paraId="190A3DAA" w14:textId="77777777" w:rsidR="00615D14" w:rsidRDefault="00000000">
      <w:pPr>
        <w:adjustRightInd w:val="0"/>
        <w:snapToGrid w:val="0"/>
        <w:spacing w:line="360" w:lineRule="auto"/>
        <w:ind w:firstLineChars="200" w:firstLine="420"/>
        <w:rPr>
          <w:rFonts w:asciiTheme="minorEastAsia" w:eastAsiaTheme="minorEastAsia" w:hAnsiTheme="minorEastAsia" w:cs="Courier New" w:hint="eastAsia"/>
          <w:color w:val="000000" w:themeColor="text1"/>
          <w:kern w:val="1"/>
          <w:szCs w:val="21"/>
        </w:rPr>
      </w:pPr>
      <w:r>
        <w:rPr>
          <w:rFonts w:asciiTheme="minorEastAsia" w:eastAsiaTheme="minorEastAsia" w:hAnsiTheme="minorEastAsia" w:cs="Courier New" w:hint="eastAsia"/>
          <w:color w:val="000000" w:themeColor="text1"/>
          <w:kern w:val="1"/>
          <w:szCs w:val="21"/>
        </w:rPr>
        <w:t>8.3投标人应认真阅读并充分理解招标文件的全部内容（包括所有的补充、修改内容、重要事项、格式、条款和技术规范、参数及要求等），投标人没有按照招标文件要求提交全部资料，或者投标文件没有对招标文件在各方面都做出实质性响应是投标人的风险，有可能导致其投标文件按无效响应处理。</w:t>
      </w:r>
      <w:r>
        <w:rPr>
          <w:rFonts w:asciiTheme="minorEastAsia" w:eastAsiaTheme="minorEastAsia" w:hAnsiTheme="minorEastAsia" w:cs="Courier New" w:hint="eastAsia"/>
          <w:b/>
          <w:bCs/>
          <w:color w:val="000000" w:themeColor="text1"/>
          <w:kern w:val="1"/>
          <w:szCs w:val="21"/>
        </w:rPr>
        <w:t>招标文件</w:t>
      </w:r>
      <w:r>
        <w:rPr>
          <w:rFonts w:hint="eastAsia"/>
          <w:b/>
          <w:bCs/>
          <w:color w:val="000000" w:themeColor="text1"/>
          <w:szCs w:val="21"/>
        </w:rPr>
        <w:t>不要求提供的材料，投标人无需提供，提供了亦不予采用。</w:t>
      </w:r>
    </w:p>
    <w:p w14:paraId="38EC5D5A" w14:textId="77777777" w:rsidR="00615D14" w:rsidRDefault="00000000">
      <w:pPr>
        <w:widowControl/>
        <w:spacing w:line="360" w:lineRule="auto"/>
        <w:ind w:firstLineChars="200" w:firstLine="420"/>
        <w:rPr>
          <w:rFonts w:asciiTheme="minorEastAsia" w:eastAsiaTheme="minorEastAsia" w:hAnsiTheme="minorEastAsia" w:cs="Courier New" w:hint="eastAsia"/>
          <w:color w:val="000000" w:themeColor="text1"/>
          <w:kern w:val="1"/>
          <w:szCs w:val="21"/>
        </w:rPr>
      </w:pPr>
      <w:r>
        <w:rPr>
          <w:rFonts w:asciiTheme="minorEastAsia" w:eastAsiaTheme="minorEastAsia" w:hAnsiTheme="minorEastAsia"/>
          <w:color w:val="000000" w:themeColor="text1"/>
          <w:kern w:val="0"/>
          <w:szCs w:val="21"/>
        </w:rPr>
        <w:lastRenderedPageBreak/>
        <w:t>8.4投标人必须对投标文件所提供的全部资料的真实性承担法律责任，并无条件接受采购人</w:t>
      </w:r>
      <w:r>
        <w:rPr>
          <w:rFonts w:asciiTheme="minorEastAsia" w:eastAsiaTheme="minorEastAsia" w:hAnsiTheme="minorEastAsia" w:hint="eastAsia"/>
          <w:color w:val="000000" w:themeColor="text1"/>
          <w:kern w:val="0"/>
          <w:szCs w:val="21"/>
        </w:rPr>
        <w:t>对其中任何资料进行核实的要求。在中标通知书发出前或合同签订前，采购人根据需要将对中标人投标文件中的支撑材料（原件）及办公场所等进行核实，如发现中标人存在虚假、伪造和夸大的成份，将取消其中标资格，并由投标人承担相应的后果和法律责任。</w:t>
      </w:r>
    </w:p>
    <w:p w14:paraId="5EC6212E" w14:textId="77777777" w:rsidR="00615D14" w:rsidRDefault="00000000">
      <w:pPr>
        <w:adjustRightInd w:val="0"/>
        <w:snapToGrid w:val="0"/>
        <w:spacing w:line="360" w:lineRule="auto"/>
        <w:ind w:firstLineChars="200" w:firstLine="420"/>
        <w:rPr>
          <w:rFonts w:asciiTheme="minorEastAsia" w:eastAsiaTheme="minorEastAsia" w:hAnsiTheme="minorEastAsia" w:cs="Courier New" w:hint="eastAsia"/>
          <w:color w:val="000000" w:themeColor="text1"/>
          <w:kern w:val="1"/>
          <w:szCs w:val="21"/>
        </w:rPr>
      </w:pPr>
      <w:r>
        <w:rPr>
          <w:rFonts w:asciiTheme="minorEastAsia" w:eastAsiaTheme="minorEastAsia" w:hAnsiTheme="minorEastAsia" w:cs="Courier New" w:hint="eastAsia"/>
          <w:color w:val="000000" w:themeColor="text1"/>
          <w:kern w:val="1"/>
          <w:szCs w:val="21"/>
        </w:rPr>
        <w:t>9. 投标文件的构成</w:t>
      </w:r>
    </w:p>
    <w:p w14:paraId="71F3D998" w14:textId="77777777" w:rsidR="00615D14" w:rsidRDefault="00000000">
      <w:pPr>
        <w:adjustRightInd w:val="0"/>
        <w:snapToGrid w:val="0"/>
        <w:spacing w:line="360" w:lineRule="auto"/>
        <w:ind w:firstLineChars="200" w:firstLine="420"/>
        <w:rPr>
          <w:rFonts w:asciiTheme="minorEastAsia" w:eastAsiaTheme="minorEastAsia" w:hAnsiTheme="minorEastAsia" w:cs="Courier New" w:hint="eastAsia"/>
          <w:color w:val="000000" w:themeColor="text1"/>
          <w:kern w:val="1"/>
          <w:szCs w:val="21"/>
        </w:rPr>
      </w:pPr>
      <w:r>
        <w:rPr>
          <w:rFonts w:asciiTheme="minorEastAsia" w:eastAsiaTheme="minorEastAsia" w:hAnsiTheme="minorEastAsia" w:cs="Courier New" w:hint="eastAsia"/>
          <w:color w:val="000000" w:themeColor="text1"/>
          <w:kern w:val="1"/>
          <w:szCs w:val="21"/>
        </w:rPr>
        <w:t>9.1投标文件的构成应符合法律法规及招标文件的要求。</w:t>
      </w:r>
    </w:p>
    <w:p w14:paraId="32EF8E09"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9.2投标人应按本招标文件规定的内容和格式编制并提交投标文件，投标文件应参照招标文件第六部分的内容要求、编排顺序和格式要求，按顺序装订成册，提供全面的投标文件。</w:t>
      </w:r>
    </w:p>
    <w:p w14:paraId="2B28C5D0" w14:textId="77777777" w:rsidR="00615D14" w:rsidRDefault="00000000">
      <w:pPr>
        <w:adjustRightInd w:val="0"/>
        <w:snapToGrid w:val="0"/>
        <w:spacing w:line="360" w:lineRule="auto"/>
        <w:ind w:firstLineChars="200" w:firstLine="420"/>
        <w:rPr>
          <w:rFonts w:asciiTheme="minorEastAsia" w:eastAsiaTheme="minorEastAsia" w:hAnsiTheme="minorEastAsia" w:cs="Courier New" w:hint="eastAsia"/>
          <w:color w:val="000000" w:themeColor="text1"/>
          <w:kern w:val="1"/>
          <w:szCs w:val="21"/>
        </w:rPr>
      </w:pPr>
      <w:r>
        <w:rPr>
          <w:rFonts w:asciiTheme="minorEastAsia" w:eastAsiaTheme="minorEastAsia" w:hAnsiTheme="minorEastAsia" w:cs="Courier New" w:hint="eastAsia"/>
          <w:color w:val="000000" w:themeColor="text1"/>
          <w:kern w:val="1"/>
          <w:szCs w:val="21"/>
        </w:rPr>
        <w:t>9.3投标人相关证明文件</w:t>
      </w:r>
    </w:p>
    <w:p w14:paraId="56398E88" w14:textId="77777777" w:rsidR="00615D14" w:rsidRDefault="00000000">
      <w:pPr>
        <w:widowControl/>
        <w:autoSpaceDE w:val="0"/>
        <w:autoSpaceDN w:val="0"/>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color w:val="000000" w:themeColor="text1"/>
          <w:kern w:val="0"/>
          <w:szCs w:val="21"/>
        </w:rPr>
        <w:t>9.3.1</w:t>
      </w:r>
      <w:r>
        <w:rPr>
          <w:rFonts w:asciiTheme="minorEastAsia" w:eastAsiaTheme="minorEastAsia" w:hAnsiTheme="minorEastAsia" w:hint="eastAsia"/>
          <w:color w:val="000000" w:themeColor="text1"/>
          <w:kern w:val="0"/>
          <w:szCs w:val="21"/>
        </w:rPr>
        <w:t>投标人应按招标文件的要求，提交证明其能力的文件，并作为其投标文件的组成部分。</w:t>
      </w:r>
    </w:p>
    <w:p w14:paraId="791DECAA" w14:textId="77777777" w:rsidR="00615D14" w:rsidRDefault="00000000">
      <w:pPr>
        <w:widowControl/>
        <w:autoSpaceDE w:val="0"/>
        <w:autoSpaceDN w:val="0"/>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如果本次招标允许联合体参加，可根据投标人资格要求组成联合体。两个以上法人或者其他组织可以组成一个联合体，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联合体各方应当签订《联合体共同投标协议》，注明主办人，明确约定各方拟承担的工作和责任，并将共同投标协议连同投标文件一并提交。联合体中标的，联合体各方应当共同与采购人签订合同，就中标项目向采购人承担连带责任。</w:t>
      </w:r>
    </w:p>
    <w:p w14:paraId="0C0D403B" w14:textId="77777777" w:rsidR="00615D14" w:rsidRDefault="00000000">
      <w:pPr>
        <w:widowControl/>
        <w:autoSpaceDE w:val="0"/>
        <w:autoSpaceDN w:val="0"/>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hint="eastAsia"/>
          <w:color w:val="000000" w:themeColor="text1"/>
          <w:kern w:val="0"/>
        </w:rPr>
        <w:t>（</w:t>
      </w:r>
      <w:r>
        <w:rPr>
          <w:rFonts w:hint="eastAsia"/>
          <w:color w:val="000000" w:themeColor="text1"/>
          <w:kern w:val="0"/>
        </w:rPr>
        <w:t>2</w:t>
      </w:r>
      <w:r>
        <w:rPr>
          <w:rFonts w:hint="eastAsia"/>
          <w:color w:val="000000" w:themeColor="text1"/>
          <w:kern w:val="0"/>
        </w:rPr>
        <w:t>）如果</w:t>
      </w:r>
      <w:r>
        <w:rPr>
          <w:rFonts w:hint="eastAsia"/>
          <w:color w:val="000000" w:themeColor="text1"/>
        </w:rPr>
        <w:t>《投标人须知前附表》</w:t>
      </w:r>
      <w:r>
        <w:rPr>
          <w:rFonts w:hint="eastAsia"/>
          <w:color w:val="000000" w:themeColor="text1"/>
          <w:kern w:val="0"/>
        </w:rPr>
        <w:t>允许、且投标人拟将本项目的非主体、非关键性工作交由他人完成（分包）的，投标人应在投标文件中载明，并按《投标人须知前附表》的要求提交证明分包人合格的文件，且分包人不得再分包。如果投标人中标并将项目分包，其就分包项目向采购人负责，分包人就分包项目承担连带责任。</w:t>
      </w:r>
    </w:p>
    <w:p w14:paraId="7365BE52" w14:textId="77777777" w:rsidR="00615D14" w:rsidRDefault="00000000">
      <w:pPr>
        <w:adjustRightInd w:val="0"/>
        <w:snapToGrid w:val="0"/>
        <w:spacing w:line="360" w:lineRule="auto"/>
        <w:ind w:firstLineChars="200" w:firstLine="420"/>
        <w:rPr>
          <w:rFonts w:asciiTheme="minorEastAsia" w:eastAsiaTheme="minorEastAsia" w:hAnsiTheme="minorEastAsia" w:cs="Courier New" w:hint="eastAsia"/>
          <w:color w:val="000000" w:themeColor="text1"/>
          <w:kern w:val="1"/>
          <w:szCs w:val="21"/>
        </w:rPr>
      </w:pPr>
      <w:r>
        <w:rPr>
          <w:rFonts w:asciiTheme="minorEastAsia" w:eastAsiaTheme="minorEastAsia" w:hAnsiTheme="minorEastAsia" w:cs="Courier New" w:hint="eastAsia"/>
          <w:color w:val="000000" w:themeColor="text1"/>
          <w:kern w:val="1"/>
          <w:szCs w:val="21"/>
        </w:rPr>
        <w:t>9.3.2证明文件必须真实有效，复印件必须加盖单位公章。</w:t>
      </w:r>
    </w:p>
    <w:p w14:paraId="2143340C" w14:textId="77777777" w:rsidR="00615D14" w:rsidRDefault="00000000">
      <w:pPr>
        <w:adjustRightInd w:val="0"/>
        <w:snapToGrid w:val="0"/>
        <w:spacing w:line="360" w:lineRule="auto"/>
        <w:ind w:firstLineChars="200" w:firstLine="420"/>
        <w:rPr>
          <w:rFonts w:asciiTheme="minorEastAsia" w:eastAsiaTheme="minorEastAsia" w:hAnsiTheme="minorEastAsia" w:cs="Courier New" w:hint="eastAsia"/>
          <w:color w:val="000000" w:themeColor="text1"/>
          <w:kern w:val="1"/>
          <w:szCs w:val="21"/>
        </w:rPr>
      </w:pPr>
      <w:r>
        <w:rPr>
          <w:rFonts w:asciiTheme="minorEastAsia" w:eastAsiaTheme="minorEastAsia" w:hAnsiTheme="minorEastAsia" w:cs="Courier New" w:hint="eastAsia"/>
          <w:color w:val="000000" w:themeColor="text1"/>
          <w:kern w:val="1"/>
          <w:szCs w:val="21"/>
        </w:rPr>
        <w:t>9.4 证明报价标的物的合格性和符合招标文件规定的文件：</w:t>
      </w:r>
    </w:p>
    <w:p w14:paraId="2A306556" w14:textId="77777777" w:rsidR="00615D14" w:rsidRDefault="00000000">
      <w:pPr>
        <w:adjustRightInd w:val="0"/>
        <w:snapToGrid w:val="0"/>
        <w:spacing w:line="360" w:lineRule="auto"/>
        <w:ind w:firstLineChars="200" w:firstLine="420"/>
        <w:rPr>
          <w:rFonts w:asciiTheme="minorEastAsia" w:eastAsiaTheme="minorEastAsia" w:hAnsiTheme="minorEastAsia" w:cs="Courier New" w:hint="eastAsia"/>
          <w:color w:val="000000" w:themeColor="text1"/>
          <w:kern w:val="1"/>
          <w:szCs w:val="21"/>
        </w:rPr>
      </w:pPr>
      <w:r>
        <w:rPr>
          <w:rFonts w:asciiTheme="minorEastAsia" w:eastAsiaTheme="minorEastAsia" w:hAnsiTheme="minorEastAsia" w:cs="Courier New" w:hint="eastAsia"/>
          <w:color w:val="000000" w:themeColor="text1"/>
          <w:kern w:val="1"/>
          <w:szCs w:val="21"/>
        </w:rPr>
        <w:t>9.4.1 证明投标内容与招标文件的要求相一致的文件，可以是文字资料、图纸、数据和实物等。投标人的投标内容与招标文件的技术、商务要求有偏离时，无论这种偏离是否有利于采购人，投标人都应按招标文件中的投标文件格式如实填写商务、合同及技术响应表，详细列明偏离的内容。</w:t>
      </w:r>
    </w:p>
    <w:p w14:paraId="1DAC57D4" w14:textId="77777777" w:rsidR="00615D14" w:rsidRDefault="00000000">
      <w:pPr>
        <w:adjustRightInd w:val="0"/>
        <w:snapToGrid w:val="0"/>
        <w:spacing w:line="360" w:lineRule="auto"/>
        <w:ind w:firstLineChars="200" w:firstLine="420"/>
        <w:rPr>
          <w:rFonts w:asciiTheme="minorEastAsia" w:eastAsiaTheme="minorEastAsia" w:hAnsiTheme="minorEastAsia" w:cs="Courier New" w:hint="eastAsia"/>
          <w:color w:val="000000" w:themeColor="text1"/>
          <w:kern w:val="1"/>
          <w:szCs w:val="21"/>
        </w:rPr>
      </w:pPr>
      <w:r>
        <w:rPr>
          <w:rFonts w:asciiTheme="minorEastAsia" w:eastAsiaTheme="minorEastAsia" w:hAnsiTheme="minorEastAsia" w:cs="Courier New" w:hint="eastAsia"/>
          <w:color w:val="000000" w:themeColor="text1"/>
          <w:kern w:val="1"/>
          <w:szCs w:val="21"/>
        </w:rPr>
        <w:t>9.4.2 投标人在阐述本文件第三部分用户需求书的工程、货物或服务主要技术指标和性能、或者服务方案的要求时应注意：招标文件在技术规格中指出的工艺、材料和设备标准以及参照的牌号或分类号，或者服务方案的要求等内容，仅起说明作用，并没有任何限制性。投标人在报价中可以选用替代标准、牌号或分类号，但这些替代要实质上相当（或优）于技术规格的要求。</w:t>
      </w:r>
    </w:p>
    <w:p w14:paraId="77B233B5" w14:textId="77777777" w:rsidR="00615D14" w:rsidRDefault="00000000">
      <w:pPr>
        <w:adjustRightInd w:val="0"/>
        <w:snapToGrid w:val="0"/>
        <w:spacing w:line="360" w:lineRule="auto"/>
        <w:ind w:firstLineChars="200" w:firstLine="420"/>
        <w:rPr>
          <w:rFonts w:asciiTheme="minorEastAsia" w:eastAsiaTheme="minorEastAsia" w:hAnsiTheme="minorEastAsia" w:cs="Courier New" w:hint="eastAsia"/>
          <w:color w:val="000000" w:themeColor="text1"/>
          <w:kern w:val="1"/>
          <w:szCs w:val="21"/>
        </w:rPr>
      </w:pPr>
      <w:r>
        <w:rPr>
          <w:rFonts w:asciiTheme="minorEastAsia" w:eastAsiaTheme="minorEastAsia" w:hAnsiTheme="minorEastAsia" w:cs="Courier New" w:hint="eastAsia"/>
          <w:color w:val="000000" w:themeColor="text1"/>
          <w:kern w:val="0"/>
          <w:szCs w:val="21"/>
        </w:rPr>
        <w:t>9.4.3在参加本次采购活动前三年内在经营活动中没有重大违法记录的证明及书面声明</w:t>
      </w:r>
      <w:r>
        <w:rPr>
          <w:rFonts w:asciiTheme="minorEastAsia" w:eastAsiaTheme="minorEastAsia" w:hAnsiTheme="minorEastAsia" w:cs="Courier New" w:hint="eastAsia"/>
          <w:color w:val="000000" w:themeColor="text1"/>
          <w:kern w:val="1"/>
          <w:szCs w:val="21"/>
        </w:rPr>
        <w:t>。</w:t>
      </w:r>
    </w:p>
    <w:p w14:paraId="0A76A2D7"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10. 报价及计量</w:t>
      </w:r>
    </w:p>
    <w:p w14:paraId="0451BDCB"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10.1投标人所提供的工程、货物或服务均应以人民币报价（招标文件有特别要求的除外），若同时以人民币及外币报价的，以人民币报价为准。</w:t>
      </w:r>
    </w:p>
    <w:p w14:paraId="4EEAC440" w14:textId="77777777" w:rsidR="00615D14" w:rsidRDefault="00000000">
      <w:pPr>
        <w:widowControl/>
        <w:spacing w:line="360" w:lineRule="auto"/>
        <w:ind w:firstLineChars="200" w:firstLine="420"/>
        <w:rPr>
          <w:rFonts w:asciiTheme="minorEastAsia" w:eastAsiaTheme="minorEastAsia" w:hAnsiTheme="minorEastAsia" w:hint="eastAsia"/>
          <w:b/>
          <w:color w:val="000000" w:themeColor="text1"/>
          <w:kern w:val="0"/>
          <w:szCs w:val="21"/>
        </w:rPr>
      </w:pPr>
      <w:r>
        <w:rPr>
          <w:rFonts w:asciiTheme="minorEastAsia" w:eastAsiaTheme="minorEastAsia" w:hAnsiTheme="minorEastAsia" w:hint="eastAsia"/>
          <w:color w:val="000000" w:themeColor="text1"/>
          <w:kern w:val="0"/>
          <w:szCs w:val="21"/>
        </w:rPr>
        <w:lastRenderedPageBreak/>
        <w:t>10.2除招标文件及其附件资料中有特殊要求外，投标文件中的所有计量单位均应采用中华人民共和国法定计量单位制。</w:t>
      </w:r>
    </w:p>
    <w:p w14:paraId="1F77AB3C"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0"/>
          <w:szCs w:val="21"/>
        </w:rPr>
      </w:pPr>
      <w:bookmarkStart w:id="45" w:name="_Toc217589157"/>
      <w:r>
        <w:rPr>
          <w:rFonts w:asciiTheme="minorEastAsia" w:eastAsiaTheme="minorEastAsia" w:hAnsiTheme="minorEastAsia" w:hint="eastAsia"/>
          <w:b/>
          <w:color w:val="000000" w:themeColor="text1"/>
          <w:kern w:val="0"/>
          <w:szCs w:val="21"/>
        </w:rPr>
        <w:t>四、投标报价要求</w:t>
      </w:r>
      <w:bookmarkEnd w:id="45"/>
    </w:p>
    <w:p w14:paraId="4CF0EA6C"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11. 投标人应按招标文件要求的报价范围进行报价。任何报价是以投标人可独立履行本次招标项目需求合同项下的义务，通过合理预测与准确核算后，可达到预期设计功能和常规使用效果，满足约定的验收标准和符合自身合法利益的前提下所作出的综合性合理报价，对在投标文件和合同书中未有明确列述、响应方案设计遗漏失误、市场剧变因素、应预见和不可预见的费用等均视为已完全考虑到并包括在投标报价的总价之内。响应报价的价格中不得包含招标文件要求以外的内容，否则，在评审时不予核减。</w:t>
      </w:r>
    </w:p>
    <w:p w14:paraId="515E11F7" w14:textId="77777777" w:rsidR="00615D14" w:rsidRDefault="00000000">
      <w:pPr>
        <w:widowControl/>
        <w:spacing w:line="360" w:lineRule="auto"/>
        <w:ind w:firstLineChars="200" w:firstLine="420"/>
        <w:rPr>
          <w:rFonts w:asciiTheme="minorEastAsia" w:eastAsiaTheme="minorEastAsia" w:hAnsiTheme="minorEastAsia" w:hint="eastAsia"/>
          <w:b/>
          <w:color w:val="000000" w:themeColor="text1"/>
          <w:kern w:val="1"/>
          <w:szCs w:val="21"/>
        </w:rPr>
      </w:pPr>
      <w:r>
        <w:rPr>
          <w:rFonts w:asciiTheme="minorEastAsia" w:eastAsiaTheme="minorEastAsia" w:hAnsiTheme="minorEastAsia" w:hint="eastAsia"/>
          <w:color w:val="000000" w:themeColor="text1"/>
          <w:kern w:val="0"/>
          <w:szCs w:val="21"/>
        </w:rPr>
        <w:t>12.投标人的报价须保持唯一性。开放式、非唯一性（明确备选方案的除外）的报价方案将被评定响应无效。</w:t>
      </w:r>
    </w:p>
    <w:p w14:paraId="20E41DAE"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1"/>
          <w:szCs w:val="21"/>
        </w:rPr>
      </w:pPr>
      <w:bookmarkStart w:id="46" w:name="_Toc217589158"/>
      <w:r>
        <w:rPr>
          <w:rFonts w:asciiTheme="minorEastAsia" w:eastAsiaTheme="minorEastAsia" w:hAnsiTheme="minorEastAsia" w:hint="eastAsia"/>
          <w:b/>
          <w:color w:val="000000" w:themeColor="text1"/>
          <w:kern w:val="1"/>
          <w:szCs w:val="21"/>
        </w:rPr>
        <w:t>五、投标保证金</w:t>
      </w:r>
      <w:bookmarkEnd w:id="46"/>
    </w:p>
    <w:p w14:paraId="6A5353BB"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color w:val="000000" w:themeColor="text1"/>
          <w:kern w:val="0"/>
          <w:szCs w:val="21"/>
        </w:rPr>
        <w:t>13.1投标人应按</w:t>
      </w:r>
      <w:r>
        <w:rPr>
          <w:rFonts w:asciiTheme="minorEastAsia" w:eastAsiaTheme="minorEastAsia" w:hAnsiTheme="minorEastAsia" w:hint="eastAsia"/>
          <w:color w:val="000000" w:themeColor="text1"/>
          <w:kern w:val="0"/>
          <w:szCs w:val="21"/>
        </w:rPr>
        <w:t>招标</w:t>
      </w:r>
      <w:r>
        <w:rPr>
          <w:rFonts w:asciiTheme="minorEastAsia" w:eastAsiaTheme="minorEastAsia" w:hAnsiTheme="minorEastAsia"/>
          <w:color w:val="000000" w:themeColor="text1"/>
          <w:kern w:val="0"/>
          <w:szCs w:val="21"/>
        </w:rPr>
        <w:t>文件规定的金额和期限交纳投标保证金（金额见《投标人须知前附表》），投标保证金作为招标文件的组成部分</w:t>
      </w:r>
      <w:r>
        <w:rPr>
          <w:rFonts w:ascii="宋体" w:hAnsi="宋体" w:hint="eastAsia"/>
          <w:color w:val="000000" w:themeColor="text1"/>
        </w:rPr>
        <w:t>。投标人与交款人名称必须一致（因为总分公司归口结算原因，投标人与交款人出现总公司、分公司差异的，须出具加盖总分公司公章的说明函并承担连带责任），非投标人缴纳的投标保证金无效。</w:t>
      </w:r>
    </w:p>
    <w:p w14:paraId="19C01DA1"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color w:val="000000" w:themeColor="text1"/>
          <w:kern w:val="0"/>
          <w:szCs w:val="21"/>
        </w:rPr>
        <w:t>13.2</w:t>
      </w:r>
      <w:r>
        <w:rPr>
          <w:rFonts w:asciiTheme="minorEastAsia" w:eastAsiaTheme="minorEastAsia" w:hAnsiTheme="minorEastAsia" w:hint="eastAsia"/>
          <w:color w:val="000000" w:themeColor="text1"/>
          <w:kern w:val="0"/>
          <w:szCs w:val="21"/>
        </w:rPr>
        <w:t>投标保证金须用非现金形式提交，包括非现金转入或汇入，并应符合《投标人须知前附表》规定。投标保证金</w:t>
      </w:r>
      <w:r>
        <w:rPr>
          <w:rFonts w:hint="eastAsia"/>
          <w:color w:val="000000" w:themeColor="text1"/>
        </w:rPr>
        <w:t>须从投标人的账户一次性转出或汇出，否则视同其缴纳的投标保证金无效。</w:t>
      </w:r>
    </w:p>
    <w:p w14:paraId="7A3D6427" w14:textId="77777777" w:rsidR="00615D14" w:rsidRDefault="00000000">
      <w:pPr>
        <w:widowControl/>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color w:val="000000" w:themeColor="text1"/>
          <w:kern w:val="0"/>
          <w:szCs w:val="21"/>
        </w:rPr>
        <w:t>13.3凡未按规定交纳投标保证金的，其</w:t>
      </w:r>
      <w:r>
        <w:rPr>
          <w:rFonts w:asciiTheme="minorEastAsia" w:eastAsiaTheme="minorEastAsia" w:hAnsiTheme="minorEastAsia" w:cs="宋体" w:hint="eastAsia"/>
          <w:color w:val="000000" w:themeColor="text1"/>
          <w:kern w:val="0"/>
          <w:szCs w:val="21"/>
        </w:rPr>
        <w:t>投标文件作</w:t>
      </w:r>
      <w:r>
        <w:rPr>
          <w:rFonts w:asciiTheme="minorEastAsia" w:eastAsiaTheme="minorEastAsia" w:hAnsiTheme="minorEastAsia" w:hint="eastAsia"/>
          <w:color w:val="000000" w:themeColor="text1"/>
          <w:kern w:val="0"/>
          <w:szCs w:val="21"/>
        </w:rPr>
        <w:t>为无效投标处理。</w:t>
      </w:r>
    </w:p>
    <w:p w14:paraId="203834FD" w14:textId="77777777" w:rsidR="00615D14" w:rsidRDefault="00000000">
      <w:pPr>
        <w:widowControl/>
        <w:adjustRightInd w:val="0"/>
        <w:snapToGrid w:val="0"/>
        <w:spacing w:line="360" w:lineRule="auto"/>
        <w:ind w:firstLineChars="200" w:firstLine="420"/>
        <w:rPr>
          <w:rFonts w:ascii="宋体" w:hAnsi="宋体" w:hint="eastAsia"/>
          <w:color w:val="000000" w:themeColor="text1"/>
          <w:kern w:val="0"/>
          <w:szCs w:val="22"/>
        </w:rPr>
      </w:pPr>
      <w:r>
        <w:rPr>
          <w:rFonts w:asciiTheme="minorEastAsia" w:eastAsiaTheme="minorEastAsia" w:hAnsiTheme="minorEastAsia"/>
          <w:color w:val="000000" w:themeColor="text1"/>
          <w:kern w:val="0"/>
          <w:szCs w:val="21"/>
        </w:rPr>
        <w:t>13.4</w:t>
      </w:r>
      <w:r>
        <w:rPr>
          <w:rFonts w:ascii="宋体" w:hAnsi="宋体" w:hint="eastAsia"/>
          <w:color w:val="000000" w:themeColor="text1"/>
          <w:kern w:val="0"/>
          <w:szCs w:val="22"/>
        </w:rPr>
        <w:t>如无</w:t>
      </w:r>
      <w:r>
        <w:rPr>
          <w:rFonts w:asciiTheme="minorEastAsia" w:eastAsiaTheme="minorEastAsia" w:hAnsiTheme="minorEastAsia" w:hint="eastAsia"/>
          <w:color w:val="000000" w:themeColor="text1"/>
          <w:kern w:val="0"/>
          <w:szCs w:val="21"/>
        </w:rPr>
        <w:t>异议</w:t>
      </w:r>
      <w:r>
        <w:rPr>
          <w:rFonts w:ascii="宋体" w:hAnsi="宋体" w:hint="eastAsia"/>
          <w:color w:val="000000" w:themeColor="text1"/>
          <w:kern w:val="0"/>
          <w:szCs w:val="22"/>
        </w:rPr>
        <w:t>或投诉，未被确定为中标人的投标保证金，在中标通知书发出后5个工作日内原额退还，但因投标人自身原因导致无法及时退还或存在法规和本招标文件规定投标保证金不予退还情形的除外；如有异议或投诉，将在异议和投诉处理完毕后且没有不予退还情形的再办理退还手续。</w:t>
      </w:r>
    </w:p>
    <w:p w14:paraId="27559B76" w14:textId="77777777" w:rsidR="00615D14" w:rsidRDefault="00000000">
      <w:pPr>
        <w:widowControl/>
        <w:adjustRightInd w:val="0"/>
        <w:snapToGrid w:val="0"/>
        <w:spacing w:line="360" w:lineRule="auto"/>
        <w:ind w:firstLineChars="200" w:firstLine="420"/>
        <w:rPr>
          <w:rFonts w:ascii="宋体" w:hAnsi="宋体" w:hint="eastAsia"/>
          <w:color w:val="000000" w:themeColor="text1"/>
          <w:kern w:val="0"/>
          <w:szCs w:val="22"/>
        </w:rPr>
      </w:pPr>
      <w:r>
        <w:rPr>
          <w:rFonts w:ascii="宋体" w:hAnsi="宋体" w:hint="eastAsia"/>
          <w:color w:val="000000" w:themeColor="text1"/>
          <w:kern w:val="0"/>
          <w:szCs w:val="22"/>
        </w:rPr>
        <w:t>13.5中标人的投标保证金,在中标人与采购人签订采购合同后5个工作日内原额退还，但因投标人自身原因导致无法及时退还或存在法规或本招标文件规定保证金不予退还情形的除外。</w:t>
      </w:r>
    </w:p>
    <w:p w14:paraId="1A39D7A2" w14:textId="77777777" w:rsidR="00615D14" w:rsidRDefault="00000000">
      <w:pPr>
        <w:widowControl/>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color w:val="000000" w:themeColor="text1"/>
          <w:kern w:val="0"/>
          <w:szCs w:val="21"/>
        </w:rPr>
        <w:t>13.6有下列情形之一的，</w:t>
      </w:r>
      <w:r>
        <w:rPr>
          <w:rFonts w:asciiTheme="minorEastAsia" w:eastAsiaTheme="minorEastAsia" w:hAnsiTheme="minorEastAsia" w:hint="eastAsia"/>
          <w:color w:val="000000" w:themeColor="text1"/>
          <w:kern w:val="0"/>
          <w:szCs w:val="21"/>
        </w:rPr>
        <w:t>投标保证金将不予退还：</w:t>
      </w:r>
    </w:p>
    <w:p w14:paraId="38122C8E" w14:textId="77777777" w:rsidR="00615D14" w:rsidRDefault="00000000">
      <w:pPr>
        <w:widowControl/>
        <w:tabs>
          <w:tab w:val="left" w:pos="735"/>
        </w:tabs>
        <w:adjustRightInd w:val="0"/>
        <w:snapToGrid w:val="0"/>
        <w:spacing w:line="360" w:lineRule="auto"/>
        <w:ind w:firstLineChars="200" w:firstLine="420"/>
        <w:rPr>
          <w:rFonts w:ascii="宋体" w:hAnsi="宋体" w:hint="eastAsia"/>
          <w:snapToGrid w:val="0"/>
          <w:color w:val="000000" w:themeColor="text1"/>
          <w:kern w:val="0"/>
          <w:szCs w:val="22"/>
        </w:rPr>
      </w:pPr>
      <w:r>
        <w:rPr>
          <w:rFonts w:ascii="宋体" w:hAnsi="宋体" w:hint="eastAsia"/>
          <w:color w:val="000000" w:themeColor="text1"/>
          <w:kern w:val="0"/>
          <w:szCs w:val="22"/>
        </w:rPr>
        <w:t>（</w:t>
      </w:r>
      <w:r>
        <w:rPr>
          <w:rFonts w:ascii="宋体" w:hAnsi="宋体" w:hint="eastAsia"/>
          <w:snapToGrid w:val="0"/>
          <w:color w:val="000000" w:themeColor="text1"/>
          <w:kern w:val="0"/>
          <w:szCs w:val="22"/>
        </w:rPr>
        <w:t>1）投标人在提交投标文件截止时间后撤回投标文件的；</w:t>
      </w:r>
    </w:p>
    <w:p w14:paraId="2C442119" w14:textId="77777777" w:rsidR="00615D14" w:rsidRDefault="00000000">
      <w:pPr>
        <w:widowControl/>
        <w:tabs>
          <w:tab w:val="left" w:pos="735"/>
        </w:tabs>
        <w:adjustRightInd w:val="0"/>
        <w:snapToGrid w:val="0"/>
        <w:spacing w:line="360" w:lineRule="auto"/>
        <w:ind w:firstLineChars="200" w:firstLine="420"/>
        <w:rPr>
          <w:rFonts w:ascii="宋体" w:hAnsi="宋体" w:hint="eastAsia"/>
          <w:snapToGrid w:val="0"/>
          <w:color w:val="000000" w:themeColor="text1"/>
          <w:kern w:val="0"/>
          <w:szCs w:val="22"/>
        </w:rPr>
      </w:pPr>
      <w:r>
        <w:rPr>
          <w:rFonts w:ascii="宋体" w:hAnsi="宋体" w:hint="eastAsia"/>
          <w:snapToGrid w:val="0"/>
          <w:color w:val="000000" w:themeColor="text1"/>
          <w:kern w:val="0"/>
          <w:szCs w:val="22"/>
        </w:rPr>
        <w:t>（2）投标人在投标文件中提供虚假材料的，或存在其他弄虚作假的行为；</w:t>
      </w:r>
    </w:p>
    <w:p w14:paraId="4CB689EF" w14:textId="77777777" w:rsidR="00615D14" w:rsidRDefault="00000000">
      <w:pPr>
        <w:widowControl/>
        <w:tabs>
          <w:tab w:val="left" w:pos="735"/>
        </w:tabs>
        <w:adjustRightInd w:val="0"/>
        <w:snapToGrid w:val="0"/>
        <w:spacing w:line="360" w:lineRule="auto"/>
        <w:ind w:firstLineChars="200" w:firstLine="420"/>
        <w:rPr>
          <w:rFonts w:ascii="宋体" w:hAnsi="宋体" w:hint="eastAsia"/>
          <w:snapToGrid w:val="0"/>
          <w:color w:val="000000" w:themeColor="text1"/>
          <w:kern w:val="0"/>
          <w:szCs w:val="22"/>
        </w:rPr>
      </w:pPr>
      <w:r>
        <w:rPr>
          <w:rFonts w:ascii="宋体" w:hAnsi="宋体" w:hint="eastAsia"/>
          <w:snapToGrid w:val="0"/>
          <w:color w:val="000000" w:themeColor="text1"/>
          <w:kern w:val="0"/>
          <w:szCs w:val="22"/>
        </w:rPr>
        <w:t>（3）除因不可抗力或招标文件认可的情形以外，中标人不与采购人签订合同的或</w:t>
      </w:r>
      <w:r>
        <w:rPr>
          <w:rFonts w:asciiTheme="minorEastAsia" w:eastAsiaTheme="minorEastAsia" w:hAnsiTheme="minorEastAsia" w:hint="eastAsia"/>
          <w:color w:val="000000" w:themeColor="text1"/>
          <w:kern w:val="0"/>
          <w:szCs w:val="21"/>
        </w:rPr>
        <w:t>不按《投标人须知前附表》的规定提交履约保证金的；</w:t>
      </w:r>
    </w:p>
    <w:p w14:paraId="11D6651A" w14:textId="77777777" w:rsidR="00615D14" w:rsidRDefault="00000000">
      <w:pPr>
        <w:widowControl/>
        <w:tabs>
          <w:tab w:val="left" w:pos="735"/>
        </w:tabs>
        <w:adjustRightInd w:val="0"/>
        <w:snapToGrid w:val="0"/>
        <w:spacing w:line="360" w:lineRule="auto"/>
        <w:ind w:firstLineChars="200" w:firstLine="420"/>
        <w:rPr>
          <w:rFonts w:ascii="宋体" w:hAnsi="宋体" w:hint="eastAsia"/>
          <w:snapToGrid w:val="0"/>
          <w:color w:val="000000" w:themeColor="text1"/>
          <w:kern w:val="0"/>
          <w:szCs w:val="22"/>
        </w:rPr>
      </w:pPr>
      <w:r>
        <w:rPr>
          <w:rFonts w:ascii="宋体" w:hAnsi="宋体" w:hint="eastAsia"/>
          <w:snapToGrid w:val="0"/>
          <w:color w:val="000000" w:themeColor="text1"/>
          <w:kern w:val="0"/>
          <w:szCs w:val="22"/>
        </w:rPr>
        <w:t>（4）投标人与采购人、其他投标人或者采购代理机构恶意串通的；</w:t>
      </w:r>
    </w:p>
    <w:p w14:paraId="68F150AA" w14:textId="77777777" w:rsidR="00615D14" w:rsidRDefault="00000000">
      <w:pPr>
        <w:widowControl/>
        <w:tabs>
          <w:tab w:val="left" w:pos="735"/>
        </w:tabs>
        <w:adjustRightInd w:val="0"/>
        <w:snapToGrid w:val="0"/>
        <w:spacing w:line="360" w:lineRule="auto"/>
        <w:ind w:firstLineChars="200" w:firstLine="420"/>
        <w:rPr>
          <w:rFonts w:ascii="宋体" w:hAnsi="宋体" w:hint="eastAsia"/>
          <w:snapToGrid w:val="0"/>
          <w:color w:val="000000" w:themeColor="text1"/>
          <w:kern w:val="0"/>
          <w:szCs w:val="22"/>
        </w:rPr>
      </w:pPr>
      <w:r>
        <w:rPr>
          <w:rFonts w:ascii="宋体" w:hAnsi="宋体" w:hint="eastAsia"/>
          <w:snapToGrid w:val="0"/>
          <w:color w:val="000000" w:themeColor="text1"/>
          <w:kern w:val="0"/>
          <w:szCs w:val="22"/>
        </w:rPr>
        <w:t>（5）招标文件规定、</w:t>
      </w:r>
      <w:r>
        <w:rPr>
          <w:rFonts w:asciiTheme="minorEastAsia" w:eastAsiaTheme="minorEastAsia" w:hAnsiTheme="minorEastAsia" w:hint="eastAsia"/>
          <w:color w:val="000000" w:themeColor="text1"/>
          <w:kern w:val="0"/>
          <w:szCs w:val="21"/>
        </w:rPr>
        <w:t>法律规定</w:t>
      </w:r>
      <w:r>
        <w:rPr>
          <w:rFonts w:ascii="宋体" w:hAnsi="宋体" w:hint="eastAsia"/>
          <w:snapToGrid w:val="0"/>
          <w:color w:val="000000" w:themeColor="text1"/>
          <w:kern w:val="0"/>
          <w:szCs w:val="22"/>
        </w:rPr>
        <w:t>的其他不予退还的情形</w:t>
      </w:r>
      <w:bookmarkStart w:id="47" w:name="OLE_LINK28"/>
      <w:bookmarkStart w:id="48" w:name="OLE_LINK38"/>
      <w:bookmarkStart w:id="49" w:name="OLE_LINK43"/>
      <w:r>
        <w:rPr>
          <w:rFonts w:ascii="宋体" w:hAnsi="宋体" w:hint="eastAsia"/>
          <w:snapToGrid w:val="0"/>
          <w:color w:val="000000" w:themeColor="text1"/>
          <w:kern w:val="0"/>
          <w:szCs w:val="22"/>
        </w:rPr>
        <w:t>。</w:t>
      </w:r>
      <w:bookmarkEnd w:id="47"/>
    </w:p>
    <w:p w14:paraId="0CB068C5"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0"/>
          <w:szCs w:val="21"/>
        </w:rPr>
      </w:pPr>
      <w:bookmarkStart w:id="50" w:name="_Toc217589159"/>
      <w:bookmarkEnd w:id="48"/>
      <w:bookmarkEnd w:id="49"/>
      <w:r>
        <w:rPr>
          <w:rFonts w:asciiTheme="minorEastAsia" w:eastAsiaTheme="minorEastAsia" w:hAnsiTheme="minorEastAsia" w:hint="eastAsia"/>
          <w:b/>
          <w:color w:val="000000" w:themeColor="text1"/>
          <w:kern w:val="0"/>
          <w:szCs w:val="21"/>
        </w:rPr>
        <w:t>六、投标文件的份数、封装和递交</w:t>
      </w:r>
      <w:bookmarkEnd w:id="50"/>
    </w:p>
    <w:p w14:paraId="66B00D54"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14．</w:t>
      </w:r>
      <w:r>
        <w:rPr>
          <w:rFonts w:asciiTheme="minorEastAsia" w:eastAsiaTheme="minorEastAsia" w:hAnsiTheme="minorEastAsia" w:cs="宋体" w:hint="eastAsia"/>
          <w:color w:val="000000" w:themeColor="text1"/>
          <w:kern w:val="0"/>
          <w:szCs w:val="21"/>
        </w:rPr>
        <w:t>投标文件</w:t>
      </w:r>
      <w:r>
        <w:rPr>
          <w:rFonts w:asciiTheme="minorEastAsia" w:eastAsiaTheme="minorEastAsia" w:hAnsiTheme="minorEastAsia" w:hint="eastAsia"/>
          <w:color w:val="000000" w:themeColor="text1"/>
          <w:kern w:val="0"/>
          <w:szCs w:val="21"/>
        </w:rPr>
        <w:t>的份数和封装</w:t>
      </w:r>
    </w:p>
    <w:p w14:paraId="0AFC3F76" w14:textId="77777777" w:rsidR="00615D14" w:rsidRDefault="00000000">
      <w:pPr>
        <w:widowControl/>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lastRenderedPageBreak/>
        <w:t>14.1投标文件正本、副本、电子文件的数量和签署及提交要求见《投标人须知前附表》规定，内容应一致，如果正本与副本不符，以正本为准。每份纸质投标文件必须固定装订成册（不得采用活页形式），并在投标文件封面上清楚地标明“正本”或“副本”字样。电子版文件要求以U 盘介质提供，不留密码，无病毒，不压缩，其中报价部分应须保留EXCEL格式或WORD 格式可编辑文档格式文件（如有现场PPT 方案演示内容的，电子版还须包含PPT演示稿）。电子版文件要求加密后在供应商服务平台上传(网址:https://gfcg.cgbchina.com.cn/)，加密的密码自行保管并放入纸质投标文件中密封提交，并在投标截止时间后在供应商服务平台填写。如中标，报价的内容将用于结果公告公布，同时供应商须登录供应商服务平台录入报价明细。正本和副本、电子版不符，则以纸质正本为准。</w:t>
      </w:r>
    </w:p>
    <w:p w14:paraId="0A1B5395" w14:textId="77777777" w:rsidR="00615D14" w:rsidRDefault="00000000">
      <w:pPr>
        <w:widowControl/>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14.2投标文件的正本需打印或用不褪色墨水书写，并在投标文件格式有提示的地方由投标人的法定代表人或经法定代表人正式授权的代表签字及加盖单位公章。投标文件由法定代表人签字的，须在投标文件中出具“法定代表人资格证明书”原件；投标文件由授权代表签字的，则须在投标文件中出具“法定代表人资格证明书”和“法定代表人授权书”原件。投标文件的副本可采用签字盖章后的正本的复印件。所有投标文件（包括正本和副本）均须在封面和骑缝加盖公章，所有的复印件（包括正本中的响应资料）均应保证清晰可辨，否则项目评审委员会有权不予认可其有效性。投标文件的任何行间插字、涂改和增删，必须由投标文件的签字人在旁边签字并加盖单位公章才有效。</w:t>
      </w:r>
    </w:p>
    <w:p w14:paraId="55623A11" w14:textId="77777777" w:rsidR="00615D14" w:rsidRDefault="00000000">
      <w:pPr>
        <w:widowControl/>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宋体" w:hAnsi="宋体" w:hint="eastAsia"/>
          <w:color w:val="000000" w:themeColor="text1"/>
        </w:rPr>
        <w:t>14.3所有投标文件</w:t>
      </w:r>
      <w:r>
        <w:rPr>
          <w:rFonts w:hint="eastAsia"/>
          <w:color w:val="000000" w:themeColor="text1"/>
        </w:rPr>
        <w:t>应进行包装、加贴封条。</w:t>
      </w:r>
      <w:r>
        <w:rPr>
          <w:rFonts w:ascii="宋体" w:hAnsi="宋体" w:hint="eastAsia"/>
          <w:color w:val="000000" w:themeColor="text1"/>
        </w:rPr>
        <w:t>外包装上应当注明采购项目名称、采购项目编号和“在（《投标人须知前附表》中规定的</w:t>
      </w:r>
      <w:r>
        <w:rPr>
          <w:rFonts w:ascii="宋体" w:hAnsi="宋体" w:hint="eastAsia"/>
          <w:iCs/>
          <w:color w:val="000000" w:themeColor="text1"/>
        </w:rPr>
        <w:t>递交投标文件截止日期和时点）</w:t>
      </w:r>
      <w:r>
        <w:rPr>
          <w:rFonts w:ascii="宋体" w:hAnsi="宋体" w:hint="eastAsia"/>
          <w:color w:val="000000" w:themeColor="text1"/>
        </w:rPr>
        <w:t>之前不得启封”的字样，封口处应加盖投标人印章。</w:t>
      </w:r>
    </w:p>
    <w:p w14:paraId="345A8E32" w14:textId="77777777" w:rsidR="00615D14" w:rsidRDefault="00000000">
      <w:pPr>
        <w:widowControl/>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14.4采购人</w:t>
      </w:r>
      <w:r>
        <w:rPr>
          <w:rFonts w:ascii="宋体" w:hAnsi="宋体" w:hint="eastAsia"/>
          <w:color w:val="000000" w:themeColor="text1"/>
        </w:rPr>
        <w:t>对因投标文件未装订成册而造成的投标文件的损坏、丢失不承担任何责任</w:t>
      </w:r>
      <w:r>
        <w:rPr>
          <w:rFonts w:asciiTheme="minorEastAsia" w:eastAsiaTheme="minorEastAsia" w:hAnsiTheme="minorEastAsia" w:hint="eastAsia"/>
          <w:color w:val="000000" w:themeColor="text1"/>
          <w:kern w:val="0"/>
          <w:szCs w:val="21"/>
        </w:rPr>
        <w:t>。</w:t>
      </w:r>
    </w:p>
    <w:p w14:paraId="110DDCD9" w14:textId="77777777" w:rsidR="00615D14" w:rsidRDefault="00000000">
      <w:pPr>
        <w:widowControl/>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14.5采购人对不可抗力事件造成的投标文件的损坏、丢失不承担任何责任。</w:t>
      </w:r>
    </w:p>
    <w:p w14:paraId="5BDE2BA6"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15.投标文件的递交</w:t>
      </w:r>
    </w:p>
    <w:p w14:paraId="753D6FB2"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15.1所有投标文件应于《投标人须知前附表》中规定的截止时点前递交到投标文件收取地点。</w:t>
      </w:r>
    </w:p>
    <w:p w14:paraId="50F2EB2F" w14:textId="77777777" w:rsidR="00615D14" w:rsidRDefault="00000000">
      <w:pPr>
        <w:widowControl/>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15.2</w:t>
      </w:r>
      <w:r>
        <w:rPr>
          <w:rFonts w:asciiTheme="minorEastAsia" w:eastAsiaTheme="minorEastAsia" w:hAnsiTheme="minorEastAsia" w:hint="eastAsia"/>
          <w:snapToGrid w:val="0"/>
          <w:color w:val="000000" w:themeColor="text1"/>
          <w:kern w:val="0"/>
          <w:szCs w:val="21"/>
        </w:rPr>
        <w:t>未按要求密封或</w:t>
      </w:r>
      <w:r>
        <w:rPr>
          <w:rFonts w:asciiTheme="minorEastAsia" w:eastAsiaTheme="minorEastAsia" w:hAnsiTheme="minorEastAsia" w:hint="eastAsia"/>
          <w:color w:val="000000" w:themeColor="text1"/>
          <w:kern w:val="0"/>
          <w:szCs w:val="21"/>
        </w:rPr>
        <w:t>迟交或未送达指定地点的投标文件，采购人将拒收，或原封退回在规定的递交投标文件截止时点之后收到的任何投标文件。</w:t>
      </w:r>
    </w:p>
    <w:p w14:paraId="12355D18" w14:textId="77777777" w:rsidR="00615D14" w:rsidRDefault="00000000">
      <w:pPr>
        <w:widowControl/>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15.3本次采购不接受邮寄、电报、电话、传真方式递交的投标文件。</w:t>
      </w:r>
    </w:p>
    <w:p w14:paraId="24410E3A"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16.投标文件的修改和撤回</w:t>
      </w:r>
    </w:p>
    <w:p w14:paraId="6ECB9CDC"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16.1投标人在提交投标文件递交截止时间前，可以对所递交的投标文件进行补充、修改或者撤回，并书面通知采购人。在投标文件递交截止时间之后，除非在招标期间应项目评审委员会的要求，投标人不可以修改其投标文件内容。补充、修改的内容应当按招标文件要求签署、盖章，并作为投标文件的组成部分。在投标文件递交截止时间之后不允许撤回投标文件。</w:t>
      </w:r>
    </w:p>
    <w:p w14:paraId="144DA34E" w14:textId="77777777" w:rsidR="00615D14" w:rsidRDefault="00000000">
      <w:pPr>
        <w:widowControl/>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16.2招标期间应项目评审委员会要求所作的澄清、说明、更正应在项目评审委员会规定的时间内递交。</w:t>
      </w:r>
    </w:p>
    <w:p w14:paraId="017E92B9" w14:textId="77777777" w:rsidR="00615D14" w:rsidRDefault="00000000">
      <w:pPr>
        <w:widowControl/>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16.3投标人所提交的投标文件在评审结束后，无论中标与否都不退还。</w:t>
      </w:r>
    </w:p>
    <w:p w14:paraId="6FCF7D33" w14:textId="77777777" w:rsidR="00615D14"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17.投标文件及报价有效期</w:t>
      </w:r>
    </w:p>
    <w:p w14:paraId="0602FE00" w14:textId="77777777" w:rsidR="00615D14"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lastRenderedPageBreak/>
        <w:t>17.1投标文件及报价有效期见《投标人须知前附表》规定的天数，投标人的投标文件及报价应在有效期内保持有效，有效期不足的将被视为实质性不响应招标文件而被宣布为无效投标。</w:t>
      </w:r>
    </w:p>
    <w:p w14:paraId="3BD6F761" w14:textId="77777777" w:rsidR="00615D14"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17.2在特殊情况下，采购人可于有效期满之前要求投标人同意延长有效期，要求与答复均应以书面形式。投标人可以拒绝上述要求而其投标保证金不被没收，同意延期的投标人在原投标及报价有效期内应享之权利及应负之责任也相应延续。</w:t>
      </w:r>
    </w:p>
    <w:p w14:paraId="40DD129D"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color w:val="000000" w:themeColor="text1"/>
          <w:kern w:val="0"/>
          <w:szCs w:val="21"/>
        </w:rPr>
      </w:pPr>
      <w:bookmarkStart w:id="51" w:name="_Toc217589160"/>
      <w:r>
        <w:rPr>
          <w:rFonts w:asciiTheme="minorEastAsia" w:eastAsiaTheme="minorEastAsia" w:hAnsiTheme="minorEastAsia" w:hint="eastAsia"/>
          <w:b/>
          <w:color w:val="000000" w:themeColor="text1"/>
          <w:kern w:val="0"/>
          <w:szCs w:val="21"/>
        </w:rPr>
        <w:t>七、开标及评审</w:t>
      </w:r>
      <w:bookmarkEnd w:id="51"/>
    </w:p>
    <w:p w14:paraId="7C1FEAB9" w14:textId="77777777" w:rsidR="00615D14" w:rsidRDefault="00000000">
      <w:pPr>
        <w:tabs>
          <w:tab w:val="left" w:pos="360"/>
          <w:tab w:val="left" w:pos="390"/>
          <w:tab w:val="left" w:pos="540"/>
        </w:tabs>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18.开标</w:t>
      </w:r>
    </w:p>
    <w:p w14:paraId="6F7CA54E" w14:textId="77777777" w:rsidR="00615D14" w:rsidRDefault="00000000">
      <w:pPr>
        <w:tabs>
          <w:tab w:val="left" w:pos="360"/>
          <w:tab w:val="left" w:pos="390"/>
          <w:tab w:val="left" w:pos="540"/>
        </w:tabs>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18.1采购人将在《投标人须知前附表》规定的时间地点组织公开开标。投标人法定代表人或其授权代表务必携带有效身份证件和授权委托文件准时参加，开标仪式或响应项目评审委员会认为必要的澄清，其现场所签署确认的文件均代表投标人的真实意愿和决定，并作为投标文件的补充内容具有不可撤销更改的法律效力。</w:t>
      </w:r>
    </w:p>
    <w:p w14:paraId="1BDE82F8" w14:textId="77777777" w:rsidR="00615D14" w:rsidRDefault="00000000">
      <w:pPr>
        <w:tabs>
          <w:tab w:val="left" w:pos="360"/>
          <w:tab w:val="left" w:pos="390"/>
          <w:tab w:val="left" w:pos="540"/>
        </w:tabs>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18.2开标前，由投标人或其推选的代表检查投标文件的密封情况，也可以由采购人委托的机构检查并见证，经确认无误后由招标工作人员当众拆封。任何密封性文件的包装，均以不会损害各投标当事人的合法权益为合格标准。对于构成直接、明显的侵权行为和事实时，侵权者将作为无效投标处理。投标人授权代表需签署投标文件密封确认表。唱标将宣读投标人名称、投标价格、价格折扣、投标文件的其他主要内容和招标文件允许提供的备选投标方案。</w:t>
      </w:r>
    </w:p>
    <w:p w14:paraId="425331A5" w14:textId="77777777" w:rsidR="00615D14" w:rsidRDefault="00000000">
      <w:pPr>
        <w:tabs>
          <w:tab w:val="left" w:pos="360"/>
          <w:tab w:val="left" w:pos="390"/>
          <w:tab w:val="left" w:pos="540"/>
        </w:tabs>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18.3除了按照本须知“迟到的投标文件”规定原封退回迟到的投标之外，开标时将不得拒绝任何投标。</w:t>
      </w:r>
    </w:p>
    <w:p w14:paraId="0CA460B5" w14:textId="77777777" w:rsidR="00615D14" w:rsidRDefault="00000000">
      <w:pPr>
        <w:tabs>
          <w:tab w:val="left" w:pos="360"/>
          <w:tab w:val="left" w:pos="390"/>
          <w:tab w:val="left" w:pos="540"/>
        </w:tabs>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18.4在开标时没有启封和读出的投标文件（包括按照本须知投标文件的修改与撤回递交的修改书），在评标时将不予考虑。没有启封和读出的投标文件将原封退回给投标人。</w:t>
      </w:r>
    </w:p>
    <w:p w14:paraId="191ECA76" w14:textId="77777777" w:rsidR="00615D14" w:rsidRDefault="00000000">
      <w:pPr>
        <w:tabs>
          <w:tab w:val="left" w:pos="360"/>
          <w:tab w:val="left" w:pos="390"/>
          <w:tab w:val="left" w:pos="540"/>
        </w:tabs>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18.5招标工作人员将在开标记录表上记录唱标内容，并当场公示。如开标记录表上内容与投标文件不一致时，投标人代表须当场提出。开标记录表由记录人、唱标人、投标人代表和有关人员共同签字确认。</w:t>
      </w:r>
    </w:p>
    <w:p w14:paraId="4D49C804" w14:textId="77777777" w:rsidR="00615D14" w:rsidRDefault="00000000">
      <w:pPr>
        <w:tabs>
          <w:tab w:val="left" w:pos="360"/>
          <w:tab w:val="left" w:pos="390"/>
          <w:tab w:val="left" w:pos="540"/>
        </w:tabs>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18.6开标唱读内容与投标文件内容不一致时，均以公开唱读为准。</w:t>
      </w:r>
    </w:p>
    <w:p w14:paraId="228B0F4E" w14:textId="77777777" w:rsidR="00615D14" w:rsidRDefault="00000000">
      <w:pPr>
        <w:tabs>
          <w:tab w:val="left" w:pos="360"/>
          <w:tab w:val="left" w:pos="390"/>
          <w:tab w:val="left" w:pos="540"/>
        </w:tabs>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19.评审</w:t>
      </w:r>
    </w:p>
    <w:p w14:paraId="4BD6F29C" w14:textId="77777777" w:rsidR="00615D14" w:rsidRDefault="00000000">
      <w:pPr>
        <w:tabs>
          <w:tab w:val="left" w:pos="360"/>
          <w:tab w:val="left" w:pos="390"/>
          <w:tab w:val="left" w:pos="540"/>
        </w:tabs>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19.1评审由采购人按规定组建的项目评审委员会负责。</w:t>
      </w:r>
    </w:p>
    <w:p w14:paraId="10262B42" w14:textId="77777777" w:rsidR="00615D14" w:rsidRDefault="00000000">
      <w:pPr>
        <w:tabs>
          <w:tab w:val="left" w:pos="360"/>
          <w:tab w:val="left" w:pos="390"/>
          <w:tab w:val="left" w:pos="540"/>
        </w:tabs>
        <w:spacing w:line="360" w:lineRule="auto"/>
        <w:ind w:firstLineChars="200" w:firstLine="420"/>
        <w:rPr>
          <w:color w:val="000000" w:themeColor="text1"/>
        </w:rPr>
      </w:pPr>
      <w:r>
        <w:rPr>
          <w:rFonts w:ascii="宋体" w:hAnsi="宋体"/>
          <w:color w:val="000000" w:themeColor="text1"/>
        </w:rPr>
        <w:t>1</w:t>
      </w:r>
      <w:r>
        <w:rPr>
          <w:rFonts w:ascii="宋体" w:hAnsi="宋体" w:hint="eastAsia"/>
          <w:color w:val="000000" w:themeColor="text1"/>
        </w:rPr>
        <w:t>9</w:t>
      </w:r>
      <w:r>
        <w:rPr>
          <w:rFonts w:ascii="宋体" w:hAnsi="宋体"/>
          <w:color w:val="000000" w:themeColor="text1"/>
        </w:rPr>
        <w:t>.</w:t>
      </w:r>
      <w:r>
        <w:rPr>
          <w:rFonts w:ascii="宋体" w:hAnsi="宋体" w:hint="eastAsia"/>
          <w:color w:val="000000" w:themeColor="text1"/>
        </w:rPr>
        <w:t>2项目评审委员会</w:t>
      </w:r>
      <w:r>
        <w:rPr>
          <w:rFonts w:asciiTheme="minorEastAsia" w:eastAsiaTheme="minorEastAsia" w:hAnsiTheme="minorEastAsia" w:hint="eastAsia"/>
          <w:color w:val="000000" w:themeColor="text1"/>
          <w:kern w:val="0"/>
          <w:szCs w:val="21"/>
        </w:rPr>
        <w:t>根据</w:t>
      </w:r>
      <w:r>
        <w:rPr>
          <w:rFonts w:hint="eastAsia"/>
          <w:color w:val="000000" w:themeColor="text1"/>
        </w:rPr>
        <w:t>招标文件确定的评审方法对投标人投标文件进行评审</w:t>
      </w:r>
      <w:r>
        <w:rPr>
          <w:color w:val="000000" w:themeColor="text1"/>
        </w:rPr>
        <w:t>,</w:t>
      </w:r>
      <w:r>
        <w:rPr>
          <w:rFonts w:hint="eastAsia"/>
          <w:color w:val="000000" w:themeColor="text1"/>
        </w:rPr>
        <w:t>并据此推荐中标候选人。</w:t>
      </w:r>
    </w:p>
    <w:p w14:paraId="23563BA0" w14:textId="77777777" w:rsidR="00615D14" w:rsidRDefault="00000000">
      <w:pPr>
        <w:widowControl/>
        <w:spacing w:line="360" w:lineRule="auto"/>
        <w:ind w:firstLineChars="200" w:firstLine="420"/>
        <w:rPr>
          <w:rFonts w:asciiTheme="minorEastAsia" w:eastAsiaTheme="minorEastAsia" w:hAnsiTheme="minorEastAsia" w:hint="eastAsia"/>
          <w:b/>
          <w:color w:val="000000" w:themeColor="text1"/>
          <w:kern w:val="0"/>
          <w:szCs w:val="21"/>
        </w:rPr>
      </w:pPr>
      <w:r>
        <w:rPr>
          <w:rFonts w:ascii="宋体" w:hAnsi="宋体"/>
          <w:color w:val="000000" w:themeColor="text1"/>
        </w:rPr>
        <w:t>19.</w:t>
      </w:r>
      <w:r>
        <w:rPr>
          <w:rFonts w:ascii="宋体" w:hAnsi="宋体" w:hint="eastAsia"/>
          <w:color w:val="000000" w:themeColor="text1"/>
        </w:rPr>
        <w:t>3具体见本招标文件第五部分“评审方法”。</w:t>
      </w:r>
    </w:p>
    <w:p w14:paraId="3E3A28E4"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0"/>
          <w:szCs w:val="21"/>
        </w:rPr>
      </w:pPr>
      <w:bookmarkStart w:id="52" w:name="_Toc217589161"/>
      <w:r>
        <w:rPr>
          <w:rFonts w:asciiTheme="minorEastAsia" w:eastAsiaTheme="minorEastAsia" w:hAnsiTheme="minorEastAsia" w:hint="eastAsia"/>
          <w:b/>
          <w:color w:val="000000" w:themeColor="text1"/>
          <w:kern w:val="0"/>
          <w:szCs w:val="21"/>
        </w:rPr>
        <w:t>八、确定中标人办法</w:t>
      </w:r>
      <w:bookmarkEnd w:id="52"/>
    </w:p>
    <w:p w14:paraId="583F7C68"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20.确定中标人</w:t>
      </w:r>
    </w:p>
    <w:p w14:paraId="169489DC"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20.1根据项目评审委员会评审出具的评审报告，由采购人最终审定中标人。若中标人不能履行合同，采购人可将合同授予顺序排名下一名的投标人，或者按规定重新组织采购。</w:t>
      </w:r>
    </w:p>
    <w:p w14:paraId="5B797BDC"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lastRenderedPageBreak/>
        <w:t>20.2中标人确定后，采购人将在指定的媒体（见《投标人须知前附表》) 上发布中标结果公告，并向中标人发出《中标通知书》。</w:t>
      </w:r>
    </w:p>
    <w:p w14:paraId="5E9196F0" w14:textId="77777777" w:rsidR="00615D14" w:rsidRDefault="00000000">
      <w:pPr>
        <w:widowControl/>
        <w:spacing w:line="360" w:lineRule="auto"/>
        <w:ind w:firstLineChars="200" w:firstLine="420"/>
        <w:rPr>
          <w:rFonts w:asciiTheme="minorEastAsia" w:eastAsiaTheme="minorEastAsia" w:hAnsiTheme="minorEastAsia" w:hint="eastAsia"/>
          <w:b/>
          <w:color w:val="000000" w:themeColor="text1"/>
          <w:kern w:val="0"/>
          <w:szCs w:val="21"/>
        </w:rPr>
      </w:pPr>
      <w:r>
        <w:rPr>
          <w:rFonts w:asciiTheme="minorEastAsia" w:eastAsiaTheme="minorEastAsia" w:hAnsiTheme="minorEastAsia" w:hint="eastAsia"/>
          <w:color w:val="000000" w:themeColor="text1"/>
          <w:kern w:val="0"/>
          <w:szCs w:val="21"/>
        </w:rPr>
        <w:t>20.3采购人有权在中标通知发出之前任何时候接受或拒绝任何投标及报价，对受影响的投标及报价不承担任何责任，也无义务向受影响的投标人解释采取这一行动的理由。</w:t>
      </w:r>
    </w:p>
    <w:p w14:paraId="1258643C"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0"/>
          <w:szCs w:val="21"/>
        </w:rPr>
      </w:pPr>
      <w:bookmarkStart w:id="53" w:name="_Toc217589162"/>
      <w:r>
        <w:rPr>
          <w:rFonts w:asciiTheme="minorEastAsia" w:eastAsiaTheme="minorEastAsia" w:hAnsiTheme="minorEastAsia" w:hint="eastAsia"/>
          <w:b/>
          <w:color w:val="000000" w:themeColor="text1"/>
          <w:kern w:val="0"/>
          <w:szCs w:val="21"/>
        </w:rPr>
        <w:t>九、异议和投诉</w:t>
      </w:r>
      <w:bookmarkEnd w:id="53"/>
    </w:p>
    <w:p w14:paraId="640A0C9D" w14:textId="77777777" w:rsidR="00615D14" w:rsidRDefault="00000000">
      <w:pPr>
        <w:widowControl/>
        <w:autoSpaceDE w:val="0"/>
        <w:autoSpaceDN w:val="0"/>
        <w:adjustRightInd w:val="0"/>
        <w:snapToGrid w:val="0"/>
        <w:spacing w:line="360" w:lineRule="auto"/>
        <w:ind w:firstLineChars="200" w:firstLine="420"/>
        <w:rPr>
          <w:rFonts w:asciiTheme="minorEastAsia" w:eastAsiaTheme="minorEastAsia" w:hAnsiTheme="minorEastAsia" w:hint="eastAsia"/>
          <w:snapToGrid w:val="0"/>
          <w:color w:val="000000" w:themeColor="text1"/>
          <w:kern w:val="0"/>
          <w:szCs w:val="21"/>
        </w:rPr>
      </w:pPr>
      <w:r>
        <w:rPr>
          <w:rFonts w:asciiTheme="minorEastAsia" w:eastAsiaTheme="minorEastAsia" w:hAnsiTheme="minorEastAsia" w:hint="eastAsia"/>
          <w:color w:val="000000" w:themeColor="text1"/>
          <w:kern w:val="0"/>
          <w:szCs w:val="21"/>
        </w:rPr>
        <w:t>21.1投标人</w:t>
      </w:r>
      <w:r>
        <w:rPr>
          <w:rFonts w:asciiTheme="minorEastAsia" w:eastAsiaTheme="minorEastAsia" w:hAnsiTheme="minorEastAsia"/>
          <w:snapToGrid w:val="0"/>
          <w:color w:val="000000" w:themeColor="text1"/>
          <w:kern w:val="0"/>
          <w:szCs w:val="21"/>
        </w:rPr>
        <w:t>对招标文件</w:t>
      </w:r>
      <w:r>
        <w:rPr>
          <w:rFonts w:asciiTheme="minorEastAsia" w:eastAsiaTheme="minorEastAsia" w:hAnsiTheme="minorEastAsia" w:hint="eastAsia"/>
          <w:snapToGrid w:val="0"/>
          <w:color w:val="000000" w:themeColor="text1"/>
          <w:kern w:val="0"/>
          <w:szCs w:val="21"/>
        </w:rPr>
        <w:t>有异议</w:t>
      </w:r>
      <w:r>
        <w:rPr>
          <w:rFonts w:asciiTheme="minorEastAsia" w:eastAsiaTheme="minorEastAsia" w:hAnsiTheme="minorEastAsia"/>
          <w:snapToGrid w:val="0"/>
          <w:color w:val="000000" w:themeColor="text1"/>
          <w:kern w:val="0"/>
          <w:szCs w:val="21"/>
        </w:rPr>
        <w:t>的，</w:t>
      </w:r>
      <w:r>
        <w:rPr>
          <w:rFonts w:asciiTheme="minorEastAsia" w:eastAsiaTheme="minorEastAsia" w:hAnsiTheme="minorEastAsia" w:hint="eastAsia"/>
          <w:snapToGrid w:val="0"/>
          <w:color w:val="000000" w:themeColor="text1"/>
          <w:kern w:val="0"/>
          <w:szCs w:val="21"/>
        </w:rPr>
        <w:t>应在</w:t>
      </w:r>
      <w:r>
        <w:rPr>
          <w:rFonts w:asciiTheme="minorEastAsia" w:eastAsiaTheme="minorEastAsia" w:hAnsiTheme="minorEastAsia"/>
          <w:snapToGrid w:val="0"/>
          <w:color w:val="000000" w:themeColor="text1"/>
          <w:kern w:val="0"/>
          <w:szCs w:val="21"/>
        </w:rPr>
        <w:t>招标文件</w:t>
      </w:r>
      <w:r>
        <w:rPr>
          <w:rFonts w:asciiTheme="minorEastAsia" w:eastAsiaTheme="minorEastAsia" w:hAnsiTheme="minorEastAsia" w:hint="eastAsia"/>
          <w:snapToGrid w:val="0"/>
          <w:color w:val="000000" w:themeColor="text1"/>
          <w:kern w:val="0"/>
          <w:szCs w:val="21"/>
        </w:rPr>
        <w:t>招标公告规定的时间前提出。</w:t>
      </w:r>
    </w:p>
    <w:p w14:paraId="7092D36D" w14:textId="77777777" w:rsidR="00615D14" w:rsidRDefault="00000000">
      <w:pPr>
        <w:widowControl/>
        <w:tabs>
          <w:tab w:val="left" w:pos="735"/>
        </w:tabs>
        <w:adjustRightInd w:val="0"/>
        <w:snapToGrid w:val="0"/>
        <w:spacing w:line="360" w:lineRule="auto"/>
        <w:ind w:firstLineChars="200" w:firstLine="420"/>
        <w:rPr>
          <w:rFonts w:asciiTheme="minorEastAsia" w:eastAsiaTheme="minorEastAsia" w:hAnsiTheme="minorEastAsia" w:hint="eastAsia"/>
          <w:snapToGrid w:val="0"/>
          <w:color w:val="000000" w:themeColor="text1"/>
          <w:kern w:val="0"/>
          <w:szCs w:val="21"/>
        </w:rPr>
      </w:pPr>
      <w:r>
        <w:rPr>
          <w:rFonts w:asciiTheme="minorEastAsia" w:eastAsiaTheme="minorEastAsia" w:hAnsiTheme="minorEastAsia" w:hint="eastAsia"/>
          <w:snapToGrid w:val="0"/>
          <w:color w:val="000000" w:themeColor="text1"/>
          <w:kern w:val="0"/>
          <w:szCs w:val="21"/>
        </w:rPr>
        <w:t>21.2投标人</w:t>
      </w:r>
      <w:r>
        <w:rPr>
          <w:rFonts w:asciiTheme="minorEastAsia" w:eastAsiaTheme="minorEastAsia" w:hAnsiTheme="minorEastAsia"/>
          <w:snapToGrid w:val="0"/>
          <w:color w:val="000000" w:themeColor="text1"/>
          <w:kern w:val="0"/>
          <w:szCs w:val="21"/>
        </w:rPr>
        <w:t>对</w:t>
      </w:r>
      <w:r>
        <w:rPr>
          <w:rFonts w:asciiTheme="minorEastAsia" w:eastAsiaTheme="minorEastAsia" w:hAnsiTheme="minorEastAsia" w:hint="eastAsia"/>
          <w:snapToGrid w:val="0"/>
          <w:color w:val="000000" w:themeColor="text1"/>
          <w:kern w:val="0"/>
          <w:szCs w:val="21"/>
        </w:rPr>
        <w:t>中标</w:t>
      </w:r>
      <w:r>
        <w:rPr>
          <w:rFonts w:asciiTheme="minorEastAsia" w:eastAsiaTheme="minorEastAsia" w:hAnsiTheme="minorEastAsia"/>
          <w:snapToGrid w:val="0"/>
          <w:color w:val="000000" w:themeColor="text1"/>
          <w:kern w:val="0"/>
          <w:szCs w:val="21"/>
        </w:rPr>
        <w:t>结果</w:t>
      </w:r>
      <w:r>
        <w:rPr>
          <w:rFonts w:asciiTheme="minorEastAsia" w:eastAsiaTheme="minorEastAsia" w:hAnsiTheme="minorEastAsia" w:hint="eastAsia"/>
          <w:snapToGrid w:val="0"/>
          <w:color w:val="000000" w:themeColor="text1"/>
          <w:kern w:val="0"/>
          <w:szCs w:val="21"/>
        </w:rPr>
        <w:t>有异议</w:t>
      </w:r>
      <w:r>
        <w:rPr>
          <w:rFonts w:asciiTheme="minorEastAsia" w:eastAsiaTheme="minorEastAsia" w:hAnsiTheme="minorEastAsia"/>
          <w:snapToGrid w:val="0"/>
          <w:color w:val="000000" w:themeColor="text1"/>
          <w:kern w:val="0"/>
          <w:szCs w:val="21"/>
        </w:rPr>
        <w:t>的，</w:t>
      </w:r>
      <w:r>
        <w:rPr>
          <w:rFonts w:asciiTheme="minorEastAsia" w:eastAsiaTheme="minorEastAsia" w:hAnsiTheme="minorEastAsia" w:hint="eastAsia"/>
          <w:snapToGrid w:val="0"/>
          <w:color w:val="000000" w:themeColor="text1"/>
          <w:kern w:val="0"/>
          <w:szCs w:val="21"/>
        </w:rPr>
        <w:t>应在中标</w:t>
      </w:r>
      <w:r>
        <w:rPr>
          <w:rFonts w:asciiTheme="minorEastAsia" w:eastAsiaTheme="minorEastAsia" w:hAnsiTheme="minorEastAsia"/>
          <w:snapToGrid w:val="0"/>
          <w:color w:val="000000" w:themeColor="text1"/>
          <w:kern w:val="0"/>
          <w:szCs w:val="21"/>
        </w:rPr>
        <w:t>结果公告期限届满之日</w:t>
      </w:r>
      <w:r>
        <w:rPr>
          <w:rFonts w:asciiTheme="minorEastAsia" w:eastAsiaTheme="minorEastAsia" w:hAnsiTheme="minorEastAsia" w:hint="eastAsia"/>
          <w:snapToGrid w:val="0"/>
          <w:color w:val="000000" w:themeColor="text1"/>
          <w:kern w:val="0"/>
          <w:szCs w:val="21"/>
        </w:rPr>
        <w:t>前提出</w:t>
      </w:r>
      <w:r>
        <w:rPr>
          <w:rFonts w:asciiTheme="minorEastAsia" w:eastAsiaTheme="minorEastAsia" w:hAnsiTheme="minorEastAsia"/>
          <w:snapToGrid w:val="0"/>
          <w:color w:val="000000" w:themeColor="text1"/>
          <w:kern w:val="0"/>
          <w:szCs w:val="21"/>
        </w:rPr>
        <w:t>。</w:t>
      </w:r>
    </w:p>
    <w:p w14:paraId="4BC5E81F"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21.3投标人的异议，可</w:t>
      </w:r>
      <w:r>
        <w:rPr>
          <w:rFonts w:asciiTheme="minorEastAsia" w:eastAsiaTheme="minorEastAsia" w:hAnsiTheme="minorEastAsia" w:hint="eastAsia"/>
          <w:snapToGrid w:val="0"/>
          <w:color w:val="000000" w:themeColor="text1"/>
          <w:kern w:val="0"/>
          <w:szCs w:val="21"/>
        </w:rPr>
        <w:t>按招标公告中的联系方式</w:t>
      </w:r>
      <w:r>
        <w:rPr>
          <w:rFonts w:asciiTheme="minorEastAsia" w:eastAsiaTheme="minorEastAsia" w:hAnsiTheme="minorEastAsia" w:hint="eastAsia"/>
          <w:color w:val="000000" w:themeColor="text1"/>
          <w:kern w:val="0"/>
          <w:szCs w:val="21"/>
        </w:rPr>
        <w:t>向采购人提出。</w:t>
      </w:r>
      <w:r>
        <w:rPr>
          <w:rFonts w:asciiTheme="minorEastAsia" w:eastAsiaTheme="minorEastAsia" w:hAnsiTheme="minorEastAsia" w:hint="eastAsia"/>
          <w:snapToGrid w:val="0"/>
          <w:color w:val="000000" w:themeColor="text1"/>
          <w:kern w:val="0"/>
          <w:szCs w:val="21"/>
        </w:rPr>
        <w:t>采购人在收到投标人书面异议后，依法对异议内容作出答复。</w:t>
      </w:r>
    </w:p>
    <w:p w14:paraId="0266B9EB"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21.4投标人对</w:t>
      </w:r>
      <w:r>
        <w:rPr>
          <w:rFonts w:asciiTheme="minorEastAsia" w:eastAsiaTheme="minorEastAsia" w:hAnsiTheme="minorEastAsia" w:hint="eastAsia"/>
          <w:snapToGrid w:val="0"/>
          <w:color w:val="000000" w:themeColor="text1"/>
          <w:kern w:val="0"/>
          <w:szCs w:val="21"/>
        </w:rPr>
        <w:t>采购人的答复不满意的，提出异议的投标人可以按《投标人须知前附表》中的联系方式向监督管理机构投诉。</w:t>
      </w:r>
      <w:r>
        <w:rPr>
          <w:rFonts w:asciiTheme="minorEastAsia" w:eastAsiaTheme="minorEastAsia" w:hAnsiTheme="minorEastAsia"/>
          <w:color w:val="000000" w:themeColor="text1"/>
          <w:spacing w:val="-4"/>
          <w:kern w:val="0"/>
          <w:szCs w:val="21"/>
        </w:rPr>
        <w:t>投诉的事项不得超出已</w:t>
      </w:r>
      <w:r>
        <w:rPr>
          <w:rFonts w:asciiTheme="minorEastAsia" w:eastAsiaTheme="minorEastAsia" w:hAnsiTheme="minorEastAsia" w:hint="eastAsia"/>
          <w:color w:val="000000" w:themeColor="text1"/>
          <w:spacing w:val="-4"/>
          <w:kern w:val="0"/>
          <w:szCs w:val="21"/>
        </w:rPr>
        <w:t>异议</w:t>
      </w:r>
      <w:r>
        <w:rPr>
          <w:rFonts w:asciiTheme="minorEastAsia" w:eastAsiaTheme="minorEastAsia" w:hAnsiTheme="minorEastAsia"/>
          <w:color w:val="000000" w:themeColor="text1"/>
          <w:spacing w:val="-4"/>
          <w:kern w:val="0"/>
          <w:szCs w:val="21"/>
        </w:rPr>
        <w:t>事项的范围。</w:t>
      </w:r>
    </w:p>
    <w:p w14:paraId="39F718E1"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21.5投标人的异议</w:t>
      </w:r>
      <w:r>
        <w:rPr>
          <w:rFonts w:asciiTheme="minorEastAsia" w:eastAsiaTheme="minorEastAsia" w:hAnsiTheme="minorEastAsia" w:hint="eastAsia"/>
          <w:color w:val="000000" w:themeColor="text1"/>
          <w:spacing w:val="-4"/>
          <w:kern w:val="0"/>
          <w:szCs w:val="21"/>
        </w:rPr>
        <w:t>或投诉必须是书面的原件，并由其法定代表人或其授权代表签字并加盖投标人公章。</w:t>
      </w:r>
      <w:r>
        <w:rPr>
          <w:rFonts w:asciiTheme="minorEastAsia" w:eastAsiaTheme="minorEastAsia" w:hAnsiTheme="minorEastAsia"/>
          <w:color w:val="000000" w:themeColor="text1"/>
          <w:spacing w:val="-4"/>
          <w:kern w:val="0"/>
          <w:szCs w:val="21"/>
        </w:rPr>
        <w:t>异议、投诉应当有明确的请求</w:t>
      </w:r>
      <w:r>
        <w:rPr>
          <w:rFonts w:asciiTheme="minorEastAsia" w:eastAsiaTheme="minorEastAsia" w:hAnsiTheme="minorEastAsia" w:hint="eastAsia"/>
          <w:color w:val="000000" w:themeColor="text1"/>
          <w:spacing w:val="-4"/>
          <w:kern w:val="0"/>
          <w:szCs w:val="21"/>
        </w:rPr>
        <w:t>、事实依据、必要的法律依据</w:t>
      </w:r>
      <w:r>
        <w:rPr>
          <w:rFonts w:asciiTheme="minorEastAsia" w:eastAsiaTheme="minorEastAsia" w:hAnsiTheme="minorEastAsia"/>
          <w:color w:val="000000" w:themeColor="text1"/>
          <w:spacing w:val="-4"/>
          <w:kern w:val="0"/>
          <w:szCs w:val="21"/>
        </w:rPr>
        <w:t>和</w:t>
      </w:r>
      <w:r>
        <w:rPr>
          <w:rFonts w:asciiTheme="minorEastAsia" w:eastAsiaTheme="minorEastAsia" w:hAnsiTheme="minorEastAsia" w:hint="eastAsia"/>
          <w:color w:val="000000" w:themeColor="text1"/>
          <w:spacing w:val="-4"/>
          <w:kern w:val="0"/>
          <w:szCs w:val="21"/>
        </w:rPr>
        <w:t>相关的</w:t>
      </w:r>
      <w:r>
        <w:rPr>
          <w:rFonts w:asciiTheme="minorEastAsia" w:eastAsiaTheme="minorEastAsia" w:hAnsiTheme="minorEastAsia"/>
          <w:color w:val="000000" w:themeColor="text1"/>
          <w:spacing w:val="-4"/>
          <w:kern w:val="0"/>
          <w:szCs w:val="21"/>
        </w:rPr>
        <w:t>证明材料</w:t>
      </w:r>
      <w:r>
        <w:rPr>
          <w:rFonts w:asciiTheme="minorEastAsia" w:eastAsiaTheme="minorEastAsia" w:hAnsiTheme="minorEastAsia" w:hint="eastAsia"/>
          <w:color w:val="000000" w:themeColor="text1"/>
          <w:spacing w:val="-4"/>
          <w:kern w:val="0"/>
          <w:szCs w:val="21"/>
        </w:rPr>
        <w:t>，并在规定的时间内提出</w:t>
      </w:r>
      <w:r>
        <w:rPr>
          <w:rFonts w:asciiTheme="minorEastAsia" w:eastAsiaTheme="minorEastAsia" w:hAnsiTheme="minorEastAsia"/>
          <w:color w:val="000000" w:themeColor="text1"/>
          <w:spacing w:val="-4"/>
          <w:kern w:val="0"/>
          <w:szCs w:val="21"/>
        </w:rPr>
        <w:t>。</w:t>
      </w:r>
    </w:p>
    <w:p w14:paraId="57824588"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0"/>
          <w:szCs w:val="21"/>
        </w:rPr>
      </w:pPr>
      <w:bookmarkStart w:id="54" w:name="_Toc217589163"/>
      <w:r>
        <w:rPr>
          <w:rFonts w:asciiTheme="minorEastAsia" w:eastAsiaTheme="minorEastAsia" w:hAnsiTheme="minorEastAsia" w:hint="eastAsia"/>
          <w:b/>
          <w:color w:val="000000" w:themeColor="text1"/>
          <w:kern w:val="0"/>
          <w:szCs w:val="21"/>
        </w:rPr>
        <w:t>十、签订合同</w:t>
      </w:r>
      <w:bookmarkEnd w:id="54"/>
    </w:p>
    <w:p w14:paraId="3BB2626D"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22.中标通知书</w:t>
      </w:r>
    </w:p>
    <w:p w14:paraId="4576B847" w14:textId="77777777" w:rsidR="00615D14"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22.1中标结果公告发布后，采购人将以书面形式向</w:t>
      </w:r>
      <w:r>
        <w:rPr>
          <w:rFonts w:asciiTheme="minorEastAsia" w:eastAsiaTheme="minorEastAsia" w:hAnsiTheme="minorEastAsia" w:cs="宋体" w:hint="eastAsia"/>
          <w:color w:val="000000" w:themeColor="text1"/>
          <w:kern w:val="0"/>
          <w:szCs w:val="21"/>
        </w:rPr>
        <w:t>中标人</w:t>
      </w:r>
      <w:r>
        <w:rPr>
          <w:rFonts w:asciiTheme="minorEastAsia" w:eastAsiaTheme="minorEastAsia" w:hAnsiTheme="minorEastAsia" w:hint="eastAsia"/>
          <w:color w:val="000000" w:themeColor="text1"/>
          <w:kern w:val="0"/>
          <w:szCs w:val="21"/>
        </w:rPr>
        <w:t>发出《中标通知书》。</w:t>
      </w:r>
    </w:p>
    <w:p w14:paraId="76885CF9" w14:textId="77777777" w:rsidR="00615D14"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22.2《中标通知书》将是合同的一个组成部分，对采购人和中标人具有同等法律效力；《中标通知书》发出后，采购人改变中标结果，或者中标人放弃中标，均应承担相应的法律责任。</w:t>
      </w:r>
    </w:p>
    <w:p w14:paraId="6863ACD9" w14:textId="77777777" w:rsidR="00615D14"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color w:val="000000" w:themeColor="text1"/>
          <w:kern w:val="0"/>
          <w:szCs w:val="21"/>
        </w:rPr>
        <w:t>23.</w:t>
      </w:r>
      <w:r>
        <w:rPr>
          <w:rFonts w:asciiTheme="minorEastAsia" w:eastAsiaTheme="minorEastAsia" w:hAnsiTheme="minorEastAsia" w:hint="eastAsia"/>
          <w:color w:val="000000" w:themeColor="text1"/>
          <w:kern w:val="0"/>
          <w:szCs w:val="21"/>
        </w:rPr>
        <w:t>履约保证金</w:t>
      </w:r>
    </w:p>
    <w:p w14:paraId="52EAEC5A" w14:textId="77777777" w:rsidR="00615D14"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23.1</w:t>
      </w:r>
      <w:r>
        <w:rPr>
          <w:rFonts w:asciiTheme="minorEastAsia" w:eastAsiaTheme="minorEastAsia" w:hAnsiTheme="minorEastAsia"/>
          <w:color w:val="000000" w:themeColor="text1"/>
          <w:kern w:val="0"/>
          <w:szCs w:val="21"/>
        </w:rPr>
        <w:t>在签订合同前，中标人应按</w:t>
      </w:r>
      <w:r>
        <w:rPr>
          <w:rFonts w:asciiTheme="minorEastAsia" w:eastAsiaTheme="minorEastAsia" w:hAnsiTheme="minorEastAsia" w:hint="eastAsia"/>
          <w:color w:val="000000" w:themeColor="text1"/>
          <w:kern w:val="0"/>
          <w:szCs w:val="21"/>
        </w:rPr>
        <w:t>《投标人须知</w:t>
      </w:r>
      <w:r>
        <w:rPr>
          <w:rFonts w:asciiTheme="minorEastAsia" w:eastAsiaTheme="minorEastAsia" w:hAnsiTheme="minorEastAsia"/>
          <w:color w:val="000000" w:themeColor="text1"/>
          <w:kern w:val="0"/>
          <w:szCs w:val="21"/>
        </w:rPr>
        <w:t>前附表</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规定的形式、金额和</w:t>
      </w:r>
      <w:r>
        <w:rPr>
          <w:rFonts w:asciiTheme="minorEastAsia" w:eastAsiaTheme="minorEastAsia" w:hAnsiTheme="minorEastAsia" w:hint="eastAsia"/>
          <w:color w:val="000000" w:themeColor="text1"/>
          <w:kern w:val="0"/>
          <w:szCs w:val="21"/>
        </w:rPr>
        <w:t>招标</w:t>
      </w:r>
      <w:r>
        <w:rPr>
          <w:rFonts w:asciiTheme="minorEastAsia" w:eastAsiaTheme="minorEastAsia" w:hAnsiTheme="minorEastAsia"/>
          <w:color w:val="000000" w:themeColor="text1"/>
          <w:kern w:val="0"/>
          <w:szCs w:val="21"/>
        </w:rPr>
        <w:t>文件第四章“合同</w:t>
      </w:r>
      <w:r>
        <w:rPr>
          <w:rFonts w:asciiTheme="minorEastAsia" w:eastAsiaTheme="minorEastAsia" w:hAnsiTheme="minorEastAsia" w:hint="eastAsia"/>
          <w:color w:val="000000" w:themeColor="text1"/>
          <w:kern w:val="0"/>
          <w:szCs w:val="21"/>
        </w:rPr>
        <w:t>书</w:t>
      </w:r>
      <w:r>
        <w:rPr>
          <w:rFonts w:asciiTheme="minorEastAsia" w:eastAsiaTheme="minorEastAsia" w:hAnsiTheme="minorEastAsia"/>
          <w:color w:val="000000" w:themeColor="text1"/>
          <w:kern w:val="0"/>
          <w:szCs w:val="21"/>
        </w:rPr>
        <w:t>格式”规定的或者事先经过</w:t>
      </w:r>
      <w:r>
        <w:rPr>
          <w:rFonts w:asciiTheme="minorEastAsia" w:eastAsiaTheme="minorEastAsia" w:hAnsiTheme="minorEastAsia" w:hint="eastAsia"/>
          <w:color w:val="000000" w:themeColor="text1"/>
          <w:kern w:val="0"/>
          <w:szCs w:val="21"/>
        </w:rPr>
        <w:t>采购</w:t>
      </w:r>
      <w:r>
        <w:rPr>
          <w:rFonts w:asciiTheme="minorEastAsia" w:eastAsiaTheme="minorEastAsia" w:hAnsiTheme="minorEastAsia"/>
          <w:color w:val="000000" w:themeColor="text1"/>
          <w:kern w:val="0"/>
          <w:szCs w:val="21"/>
        </w:rPr>
        <w:t>人认可的履约保证金</w:t>
      </w:r>
      <w:r>
        <w:rPr>
          <w:rFonts w:asciiTheme="minorEastAsia" w:eastAsiaTheme="minorEastAsia" w:hAnsiTheme="minorEastAsia" w:hint="eastAsia"/>
          <w:color w:val="000000" w:themeColor="text1"/>
          <w:kern w:val="0"/>
          <w:szCs w:val="21"/>
        </w:rPr>
        <w:t>形式</w:t>
      </w:r>
      <w:r>
        <w:rPr>
          <w:rFonts w:asciiTheme="minorEastAsia" w:eastAsiaTheme="minorEastAsia" w:hAnsiTheme="minorEastAsia"/>
          <w:color w:val="000000" w:themeColor="text1"/>
          <w:kern w:val="0"/>
          <w:szCs w:val="21"/>
        </w:rPr>
        <w:t>向</w:t>
      </w:r>
      <w:r>
        <w:rPr>
          <w:rFonts w:asciiTheme="minorEastAsia" w:eastAsiaTheme="minorEastAsia" w:hAnsiTheme="minorEastAsia" w:hint="eastAsia"/>
          <w:color w:val="000000" w:themeColor="text1"/>
          <w:kern w:val="0"/>
          <w:szCs w:val="21"/>
        </w:rPr>
        <w:t>采购</w:t>
      </w:r>
      <w:r>
        <w:rPr>
          <w:rFonts w:asciiTheme="minorEastAsia" w:eastAsiaTheme="minorEastAsia" w:hAnsiTheme="minorEastAsia"/>
          <w:color w:val="000000" w:themeColor="text1"/>
          <w:kern w:val="0"/>
          <w:szCs w:val="21"/>
        </w:rPr>
        <w:t>人提交履约保证金。联合体中标的，其履约保证金以联合体各方或者联合体中牵头人的名义提交。</w:t>
      </w:r>
    </w:p>
    <w:p w14:paraId="197A2BA3" w14:textId="77777777" w:rsidR="00615D14"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23.2</w:t>
      </w:r>
      <w:r>
        <w:rPr>
          <w:rFonts w:asciiTheme="minorEastAsia" w:eastAsiaTheme="minorEastAsia" w:hAnsiTheme="minorEastAsia"/>
          <w:color w:val="000000" w:themeColor="text1"/>
          <w:kern w:val="0"/>
          <w:szCs w:val="21"/>
        </w:rPr>
        <w:t>中标人不能按本</w:t>
      </w:r>
      <w:r>
        <w:rPr>
          <w:rFonts w:asciiTheme="minorEastAsia" w:eastAsiaTheme="minorEastAsia" w:hAnsiTheme="minorEastAsia" w:hint="eastAsia"/>
          <w:color w:val="000000" w:themeColor="text1"/>
          <w:kern w:val="0"/>
          <w:szCs w:val="21"/>
        </w:rPr>
        <w:t>招标文件</w:t>
      </w:r>
      <w:r>
        <w:rPr>
          <w:rFonts w:asciiTheme="minorEastAsia" w:eastAsiaTheme="minorEastAsia" w:hAnsiTheme="minorEastAsia"/>
          <w:color w:val="000000" w:themeColor="text1"/>
          <w:kern w:val="0"/>
          <w:szCs w:val="21"/>
        </w:rPr>
        <w:t>要求提交履约保证金的，视为放弃中标，其</w:t>
      </w:r>
      <w:r>
        <w:rPr>
          <w:rFonts w:asciiTheme="minorEastAsia" w:eastAsiaTheme="minorEastAsia" w:hAnsiTheme="minorEastAsia" w:hint="eastAsia"/>
          <w:color w:val="000000" w:themeColor="text1"/>
          <w:kern w:val="0"/>
          <w:szCs w:val="21"/>
        </w:rPr>
        <w:t>投标保证金</w:t>
      </w:r>
      <w:r>
        <w:rPr>
          <w:rFonts w:asciiTheme="minorEastAsia" w:eastAsiaTheme="minorEastAsia" w:hAnsiTheme="minorEastAsia"/>
          <w:color w:val="000000" w:themeColor="text1"/>
          <w:kern w:val="0"/>
          <w:szCs w:val="21"/>
        </w:rPr>
        <w:t>不予退还，给</w:t>
      </w:r>
      <w:r>
        <w:rPr>
          <w:rFonts w:asciiTheme="minorEastAsia" w:eastAsiaTheme="minorEastAsia" w:hAnsiTheme="minorEastAsia" w:hint="eastAsia"/>
          <w:color w:val="000000" w:themeColor="text1"/>
          <w:kern w:val="0"/>
          <w:szCs w:val="21"/>
        </w:rPr>
        <w:t>采购</w:t>
      </w:r>
      <w:r>
        <w:rPr>
          <w:rFonts w:asciiTheme="minorEastAsia" w:eastAsiaTheme="minorEastAsia" w:hAnsiTheme="minorEastAsia"/>
          <w:color w:val="000000" w:themeColor="text1"/>
          <w:kern w:val="0"/>
          <w:szCs w:val="21"/>
        </w:rPr>
        <w:t>人造成的损失超过</w:t>
      </w:r>
      <w:r>
        <w:rPr>
          <w:rFonts w:asciiTheme="minorEastAsia" w:eastAsiaTheme="minorEastAsia" w:hAnsiTheme="minorEastAsia" w:hint="eastAsia"/>
          <w:color w:val="000000" w:themeColor="text1"/>
          <w:kern w:val="0"/>
          <w:szCs w:val="21"/>
        </w:rPr>
        <w:t>投标保证金</w:t>
      </w:r>
      <w:r>
        <w:rPr>
          <w:rFonts w:asciiTheme="minorEastAsia" w:eastAsiaTheme="minorEastAsia" w:hAnsiTheme="minorEastAsia"/>
          <w:color w:val="000000" w:themeColor="text1"/>
          <w:kern w:val="0"/>
          <w:szCs w:val="21"/>
        </w:rPr>
        <w:t>数额的，中标人还应当对超过部分予以赔偿。</w:t>
      </w:r>
    </w:p>
    <w:p w14:paraId="7EE8D81D" w14:textId="77777777" w:rsidR="00615D14"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color w:val="000000" w:themeColor="text1"/>
          <w:kern w:val="0"/>
          <w:szCs w:val="21"/>
        </w:rPr>
        <w:t>2</w:t>
      </w:r>
      <w:r>
        <w:rPr>
          <w:rFonts w:asciiTheme="minorEastAsia" w:eastAsiaTheme="minorEastAsia" w:hAnsiTheme="minorEastAsia" w:hint="eastAsia"/>
          <w:color w:val="000000" w:themeColor="text1"/>
          <w:kern w:val="0"/>
          <w:szCs w:val="21"/>
        </w:rPr>
        <w:t>3</w:t>
      </w:r>
      <w:r>
        <w:rPr>
          <w:rFonts w:asciiTheme="minorEastAsia" w:eastAsiaTheme="minorEastAsia" w:hAnsiTheme="minorEastAsia"/>
          <w:color w:val="000000" w:themeColor="text1"/>
          <w:kern w:val="0"/>
          <w:szCs w:val="21"/>
        </w:rPr>
        <w:t>.</w:t>
      </w:r>
      <w:r>
        <w:rPr>
          <w:rFonts w:asciiTheme="minorEastAsia" w:eastAsiaTheme="minorEastAsia" w:hAnsiTheme="minorEastAsia" w:hint="eastAsia"/>
          <w:color w:val="000000" w:themeColor="text1"/>
          <w:kern w:val="0"/>
          <w:szCs w:val="21"/>
        </w:rPr>
        <w:t>3履约担保的有效期，是从履约担保提供之日起至合同履行完毕且验收合格履行完毕之日止，采购合同另有规定的从其规定。履约保证金采用转账方式提交到采购人账户的，</w:t>
      </w:r>
      <w:r>
        <w:rPr>
          <w:rFonts w:asciiTheme="minorEastAsia" w:eastAsiaTheme="minorEastAsia" w:hAnsiTheme="minorEastAsia"/>
          <w:color w:val="000000" w:themeColor="text1"/>
          <w:kern w:val="0"/>
          <w:szCs w:val="21"/>
        </w:rPr>
        <w:t>中标人</w:t>
      </w:r>
      <w:r>
        <w:rPr>
          <w:rFonts w:asciiTheme="minorEastAsia" w:eastAsiaTheme="minorEastAsia" w:hAnsiTheme="minorEastAsia" w:hint="eastAsia"/>
          <w:color w:val="000000" w:themeColor="text1"/>
          <w:kern w:val="0"/>
          <w:szCs w:val="21"/>
        </w:rPr>
        <w:t>应在担保期满后提出履约保证金退还申请，采购人在收到申请后核实满足退还条件的将在收到申请后的</w:t>
      </w:r>
      <w:r>
        <w:rPr>
          <w:rFonts w:asciiTheme="minorEastAsia" w:eastAsiaTheme="minorEastAsia" w:hAnsiTheme="minorEastAsia"/>
          <w:color w:val="000000" w:themeColor="text1"/>
          <w:kern w:val="0"/>
          <w:szCs w:val="21"/>
        </w:rPr>
        <w:t xml:space="preserve"> 15个工作日</w:t>
      </w:r>
      <w:r>
        <w:rPr>
          <w:rFonts w:asciiTheme="minorEastAsia" w:eastAsiaTheme="minorEastAsia" w:hAnsiTheme="minorEastAsia" w:hint="eastAsia"/>
          <w:color w:val="000000" w:themeColor="text1"/>
          <w:kern w:val="0"/>
          <w:szCs w:val="21"/>
        </w:rPr>
        <w:t>内将履约保证金退还给投标人，采购合同另有规定的从其规定。</w:t>
      </w:r>
    </w:p>
    <w:p w14:paraId="45B7D0D0" w14:textId="77777777" w:rsidR="00615D14"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color w:val="000000" w:themeColor="text1"/>
          <w:kern w:val="0"/>
          <w:szCs w:val="21"/>
        </w:rPr>
        <w:t>2</w:t>
      </w:r>
      <w:r>
        <w:rPr>
          <w:rFonts w:asciiTheme="minorEastAsia" w:eastAsiaTheme="minorEastAsia" w:hAnsiTheme="minorEastAsia" w:hint="eastAsia"/>
          <w:color w:val="000000" w:themeColor="text1"/>
          <w:kern w:val="0"/>
          <w:szCs w:val="21"/>
        </w:rPr>
        <w:t>3</w:t>
      </w:r>
      <w:r>
        <w:rPr>
          <w:rFonts w:asciiTheme="minorEastAsia" w:eastAsiaTheme="minorEastAsia" w:hAnsiTheme="minorEastAsia"/>
          <w:color w:val="000000" w:themeColor="text1"/>
          <w:kern w:val="0"/>
          <w:szCs w:val="21"/>
        </w:rPr>
        <w:t>.</w:t>
      </w:r>
      <w:r>
        <w:rPr>
          <w:rFonts w:asciiTheme="minorEastAsia" w:eastAsiaTheme="minorEastAsia" w:hAnsiTheme="minorEastAsia" w:hint="eastAsia"/>
          <w:color w:val="000000" w:themeColor="text1"/>
          <w:kern w:val="0"/>
          <w:szCs w:val="21"/>
        </w:rPr>
        <w:t>4采购人在对履约担保提出索赔要求之前，应书面通知投标人，说明导致此项索赔的原因，并及时向担保人提出索赔文件。担保人应按约定履行担保责任，并无须征得投标人的同意，直接向采购人支付索赔价款。</w:t>
      </w:r>
    </w:p>
    <w:p w14:paraId="37D29434" w14:textId="77777777" w:rsidR="00615D14"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color w:val="000000" w:themeColor="text1"/>
          <w:kern w:val="0"/>
          <w:szCs w:val="21"/>
        </w:rPr>
        <w:t>2</w:t>
      </w:r>
      <w:r>
        <w:rPr>
          <w:rFonts w:asciiTheme="minorEastAsia" w:eastAsiaTheme="minorEastAsia" w:hAnsiTheme="minorEastAsia" w:hint="eastAsia"/>
          <w:color w:val="000000" w:themeColor="text1"/>
          <w:kern w:val="0"/>
          <w:szCs w:val="21"/>
        </w:rPr>
        <w:t>3</w:t>
      </w:r>
      <w:r>
        <w:rPr>
          <w:rFonts w:asciiTheme="minorEastAsia" w:eastAsiaTheme="minorEastAsia" w:hAnsiTheme="minorEastAsia"/>
          <w:color w:val="000000" w:themeColor="text1"/>
          <w:kern w:val="0"/>
          <w:szCs w:val="21"/>
        </w:rPr>
        <w:t>.</w:t>
      </w:r>
      <w:r>
        <w:rPr>
          <w:rFonts w:asciiTheme="minorEastAsia" w:eastAsiaTheme="minorEastAsia" w:hAnsiTheme="minorEastAsia" w:hint="eastAsia"/>
          <w:color w:val="000000" w:themeColor="text1"/>
          <w:kern w:val="0"/>
          <w:szCs w:val="21"/>
        </w:rPr>
        <w:t>5中标人应确保履约担保有效期符合工期合理顺延的要求。若中标人未能保证延长担保有效期，采购人可向其索赔担保的全部金额。</w:t>
      </w:r>
    </w:p>
    <w:p w14:paraId="248C6429"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lastRenderedPageBreak/>
        <w:t>24.签订合同</w:t>
      </w:r>
    </w:p>
    <w:p w14:paraId="38EB477F" w14:textId="77777777" w:rsidR="00615D14" w:rsidRDefault="00000000">
      <w:pPr>
        <w:widowControl/>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24.1</w:t>
      </w:r>
      <w:r>
        <w:rPr>
          <w:rFonts w:asciiTheme="minorEastAsia" w:eastAsiaTheme="minorEastAsia" w:hAnsiTheme="minorEastAsia" w:cs="宋体" w:hint="eastAsia"/>
          <w:color w:val="000000" w:themeColor="text1"/>
          <w:kern w:val="0"/>
          <w:szCs w:val="21"/>
        </w:rPr>
        <w:t>中标人</w:t>
      </w:r>
      <w:r>
        <w:rPr>
          <w:rFonts w:asciiTheme="minorEastAsia" w:eastAsiaTheme="minorEastAsia" w:hAnsiTheme="minorEastAsia" w:hint="eastAsia"/>
          <w:color w:val="000000" w:themeColor="text1"/>
          <w:kern w:val="0"/>
          <w:szCs w:val="21"/>
        </w:rPr>
        <w:t>在收到《中标通知书》后，应按照《中标通知书》指定的时间、地点，派遣其授权代表与采购人办理采购合同签订事宜。采购人在与中标人就合同条款达成一致意见后将合同授予中标人，中标人应当接受采购人提供的合同条款。采购人和中标人应当在中标通知书发出之日起30日内签订书面合同。在双方签订合同后，合同自约定之日起正式生效。</w:t>
      </w:r>
    </w:p>
    <w:p w14:paraId="35229B5E" w14:textId="77777777" w:rsidR="00615D14"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hint="eastAsia"/>
          <w:b/>
          <w:color w:val="000000" w:themeColor="text1"/>
          <w:kern w:val="0"/>
          <w:szCs w:val="21"/>
        </w:rPr>
      </w:pPr>
      <w:r>
        <w:rPr>
          <w:rFonts w:asciiTheme="minorEastAsia" w:eastAsiaTheme="minorEastAsia" w:hAnsiTheme="minorEastAsia" w:hint="eastAsia"/>
          <w:color w:val="000000" w:themeColor="text1"/>
          <w:kern w:val="0"/>
          <w:szCs w:val="21"/>
        </w:rPr>
        <w:t>24.2采购人</w:t>
      </w:r>
      <w:r>
        <w:rPr>
          <w:rFonts w:asciiTheme="minorEastAsia" w:eastAsiaTheme="minorEastAsia" w:hAnsiTheme="minorEastAsia"/>
          <w:color w:val="000000" w:themeColor="text1"/>
          <w:kern w:val="0"/>
          <w:szCs w:val="21"/>
        </w:rPr>
        <w:t>按</w:t>
      </w:r>
      <w:r>
        <w:rPr>
          <w:rFonts w:asciiTheme="minorEastAsia" w:eastAsiaTheme="minorEastAsia" w:hAnsiTheme="minorEastAsia" w:hint="eastAsia"/>
          <w:color w:val="000000" w:themeColor="text1"/>
          <w:kern w:val="0"/>
          <w:szCs w:val="21"/>
        </w:rPr>
        <w:t>招标文件</w:t>
      </w:r>
      <w:r>
        <w:rPr>
          <w:rFonts w:asciiTheme="minorEastAsia" w:eastAsiaTheme="minorEastAsia" w:hAnsiTheme="minorEastAsia"/>
          <w:color w:val="000000" w:themeColor="text1"/>
          <w:kern w:val="0"/>
          <w:szCs w:val="21"/>
        </w:rPr>
        <w:t>要求和</w:t>
      </w:r>
      <w:r>
        <w:rPr>
          <w:rFonts w:asciiTheme="minorEastAsia" w:eastAsiaTheme="minorEastAsia" w:hAnsiTheme="minorEastAsia" w:hint="eastAsia"/>
          <w:color w:val="000000" w:themeColor="text1"/>
          <w:kern w:val="0"/>
          <w:szCs w:val="21"/>
        </w:rPr>
        <w:t>中标人的投标文件</w:t>
      </w:r>
      <w:r>
        <w:rPr>
          <w:rFonts w:asciiTheme="minorEastAsia" w:eastAsiaTheme="minorEastAsia" w:hAnsiTheme="minorEastAsia"/>
          <w:color w:val="000000" w:themeColor="text1"/>
          <w:kern w:val="0"/>
          <w:szCs w:val="21"/>
        </w:rPr>
        <w:t>承诺签订</w:t>
      </w:r>
      <w:r>
        <w:rPr>
          <w:rFonts w:asciiTheme="minorEastAsia" w:eastAsiaTheme="minorEastAsia" w:hAnsiTheme="minorEastAsia" w:hint="eastAsia"/>
          <w:color w:val="000000" w:themeColor="text1"/>
          <w:kern w:val="0"/>
          <w:szCs w:val="21"/>
        </w:rPr>
        <w:t>采购</w:t>
      </w:r>
      <w:r>
        <w:rPr>
          <w:rFonts w:asciiTheme="minorEastAsia" w:eastAsiaTheme="minorEastAsia" w:hAnsiTheme="minorEastAsia"/>
          <w:color w:val="000000" w:themeColor="text1"/>
          <w:kern w:val="0"/>
          <w:szCs w:val="21"/>
        </w:rPr>
        <w:t>合同，但不得超出</w:t>
      </w:r>
      <w:r>
        <w:rPr>
          <w:rFonts w:asciiTheme="minorEastAsia" w:eastAsiaTheme="minorEastAsia" w:hAnsiTheme="minorEastAsia" w:hint="eastAsia"/>
          <w:color w:val="000000" w:themeColor="text1"/>
          <w:kern w:val="0"/>
          <w:szCs w:val="21"/>
        </w:rPr>
        <w:t>招标文件</w:t>
      </w:r>
      <w:r>
        <w:rPr>
          <w:rFonts w:asciiTheme="minorEastAsia" w:eastAsiaTheme="minorEastAsia" w:hAnsiTheme="minorEastAsia"/>
          <w:color w:val="000000" w:themeColor="text1"/>
          <w:kern w:val="0"/>
          <w:szCs w:val="21"/>
        </w:rPr>
        <w:t>要求和</w:t>
      </w:r>
      <w:r>
        <w:rPr>
          <w:rFonts w:asciiTheme="minorEastAsia" w:eastAsiaTheme="minorEastAsia" w:hAnsiTheme="minorEastAsia" w:hint="eastAsia"/>
          <w:color w:val="000000" w:themeColor="text1"/>
          <w:kern w:val="0"/>
          <w:szCs w:val="21"/>
        </w:rPr>
        <w:t>中标人的投标文件</w:t>
      </w:r>
      <w:r>
        <w:rPr>
          <w:rFonts w:asciiTheme="minorEastAsia" w:eastAsiaTheme="minorEastAsia" w:hAnsiTheme="minorEastAsia"/>
          <w:color w:val="000000" w:themeColor="text1"/>
          <w:kern w:val="0"/>
          <w:szCs w:val="21"/>
        </w:rPr>
        <w:t>的范围、也不得再行订立背离合同实质性内容的其他协议</w:t>
      </w:r>
      <w:r>
        <w:rPr>
          <w:rFonts w:asciiTheme="minorEastAsia" w:eastAsiaTheme="minorEastAsia" w:hAnsiTheme="minorEastAsia" w:hint="eastAsia"/>
          <w:color w:val="000000" w:themeColor="text1"/>
          <w:kern w:val="0"/>
          <w:szCs w:val="21"/>
        </w:rPr>
        <w:t>。</w:t>
      </w:r>
    </w:p>
    <w:p w14:paraId="0BAF42E3" w14:textId="77777777" w:rsidR="00615D14"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color w:val="000000" w:themeColor="text1"/>
          <w:kern w:val="0"/>
          <w:szCs w:val="21"/>
        </w:rPr>
        <w:t>24.3</w:t>
      </w:r>
      <w:r>
        <w:rPr>
          <w:rFonts w:asciiTheme="minorEastAsia" w:eastAsiaTheme="minorEastAsia" w:hAnsiTheme="minorEastAsia" w:hint="eastAsia"/>
          <w:color w:val="000000" w:themeColor="text1"/>
          <w:kern w:val="0"/>
          <w:szCs w:val="21"/>
        </w:rPr>
        <w:t>中标人无正当理由拒签合同，在签订合同时向采购人提出附加条件，或者不按照招标文件要求提交履约保证金的，采购人有权取消其中标资格，其投标保证金不予退还；给采购人造成的损失超过投标保证金数额的，中标人还应当对超过部分予以赔偿。发出中标通知书后，采购人无正当理由拒签合同，或者在签订合同时向中标人提出附加条件的，采购人向中标人退还投标保证金；给中标人造成损失的，相应赔偿损失。</w:t>
      </w:r>
    </w:p>
    <w:p w14:paraId="5DA5BADB"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0"/>
          <w:szCs w:val="21"/>
        </w:rPr>
      </w:pPr>
      <w:bookmarkStart w:id="55" w:name="_Toc217589164"/>
      <w:r>
        <w:rPr>
          <w:rFonts w:asciiTheme="minorEastAsia" w:eastAsiaTheme="minorEastAsia" w:hAnsiTheme="minorEastAsia" w:hint="eastAsia"/>
          <w:b/>
          <w:color w:val="000000" w:themeColor="text1"/>
          <w:kern w:val="0"/>
          <w:szCs w:val="21"/>
        </w:rPr>
        <w:t>十一、投标人不良行为处理</w:t>
      </w:r>
      <w:bookmarkEnd w:id="55"/>
    </w:p>
    <w:p w14:paraId="39FE4CD5" w14:textId="77777777" w:rsidR="00615D14"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hint="eastAsia"/>
          <w:color w:val="000000" w:themeColor="text1"/>
          <w:kern w:val="0"/>
          <w:szCs w:val="21"/>
        </w:rPr>
      </w:pPr>
      <w:r>
        <w:rPr>
          <w:rFonts w:asciiTheme="minorEastAsia" w:eastAsiaTheme="minorEastAsia" w:hAnsiTheme="minorEastAsia" w:hint="eastAsia"/>
          <w:color w:val="000000" w:themeColor="text1"/>
          <w:kern w:val="0"/>
          <w:szCs w:val="21"/>
        </w:rPr>
        <w:t>投标人的不良行为，是指投标人违反诚信原则，在参与招投标活动过程中扰乱正常采购组织秩序，以弄虚作假、恶意欺诈、围标串标等不正当手段谋取利益，或无正当理由不按照合同履约等违反法律法规和采购人规章制度的行为。投标人不良行为按其性质和严重程度划分为一般不良行为、严重不良行为及特别严重不良行为，对应给予的惩罚措施包括警告、禁止和采购人的采购合作（简称“禁入”）、永久禁入等。如果投标人出现不良行为，不良行为的等级和惩罚措施</w:t>
      </w:r>
      <w:bookmarkStart w:id="56" w:name="OLE_LINK29"/>
      <w:bookmarkStart w:id="57" w:name="OLE_LINK44"/>
      <w:bookmarkStart w:id="58" w:name="OLE_LINK30"/>
      <w:bookmarkStart w:id="59" w:name="OLE_LINK39"/>
      <w:bookmarkStart w:id="60" w:name="OLE_LINK45"/>
      <w:r>
        <w:rPr>
          <w:rFonts w:asciiTheme="minorEastAsia" w:eastAsiaTheme="minorEastAsia" w:hAnsiTheme="minorEastAsia" w:hint="eastAsia"/>
          <w:color w:val="000000" w:themeColor="text1"/>
          <w:kern w:val="0"/>
          <w:szCs w:val="21"/>
        </w:rPr>
        <w:t>由采购人评估认定后通知投标人并视情况可在采购人官网等渠道公开披露。</w:t>
      </w:r>
      <w:bookmarkStart w:id="61" w:name="_Toc420071769"/>
      <w:bookmarkStart w:id="62" w:name="_Toc296006404"/>
      <w:bookmarkStart w:id="63" w:name="_Toc296003022"/>
      <w:bookmarkStart w:id="64" w:name="_Toc363145646"/>
      <w:bookmarkStart w:id="65" w:name="_Toc296006334"/>
      <w:bookmarkStart w:id="66" w:name="_Toc363145529"/>
      <w:bookmarkStart w:id="67" w:name="_Toc456340606"/>
      <w:bookmarkStart w:id="68" w:name="_Toc363145067"/>
      <w:bookmarkEnd w:id="34"/>
      <w:bookmarkEnd w:id="35"/>
      <w:bookmarkEnd w:id="56"/>
      <w:bookmarkEnd w:id="57"/>
      <w:bookmarkEnd w:id="58"/>
      <w:bookmarkEnd w:id="59"/>
      <w:bookmarkEnd w:id="60"/>
    </w:p>
    <w:p w14:paraId="6BD66915" w14:textId="77777777" w:rsidR="00615D14" w:rsidRDefault="00000000">
      <w:pPr>
        <w:widowControl/>
        <w:tabs>
          <w:tab w:val="left" w:pos="8280"/>
        </w:tabs>
        <w:autoSpaceDE w:val="0"/>
        <w:autoSpaceDN w:val="0"/>
        <w:adjustRightInd w:val="0"/>
        <w:snapToGrid w:val="0"/>
        <w:spacing w:line="360" w:lineRule="auto"/>
        <w:ind w:firstLineChars="200" w:firstLine="420"/>
        <w:rPr>
          <w:color w:val="000000" w:themeColor="text1"/>
        </w:rPr>
      </w:pPr>
      <w:r>
        <w:rPr>
          <w:rFonts w:hint="eastAsia"/>
          <w:color w:val="000000" w:themeColor="text1"/>
        </w:rPr>
        <w:t>若投标人中标，候选中标人须在一个工作日内提交盖章的报价表等材料，完成采购管理系统的价格审核工作。如果三个工作日内未按要求完成提交的，采购人有权取消候选中标资格，投标保证金不予退还，并按投标人不良行为规定，对该投标人做禁止再参与采购人采购并对不良行为予以公告。</w:t>
      </w:r>
    </w:p>
    <w:p w14:paraId="1B8A4570" w14:textId="77777777" w:rsidR="00615D14" w:rsidRDefault="00615D14">
      <w:pPr>
        <w:pStyle w:val="a1"/>
        <w:rPr>
          <w:color w:val="000000" w:themeColor="text1"/>
        </w:rPr>
      </w:pPr>
    </w:p>
    <w:p w14:paraId="2296A870" w14:textId="77777777" w:rsidR="00615D14" w:rsidRDefault="00615D14"/>
    <w:p w14:paraId="08C8A6DC" w14:textId="77777777" w:rsidR="00615D14" w:rsidRDefault="00615D14">
      <w:pPr>
        <w:pStyle w:val="a1"/>
      </w:pPr>
    </w:p>
    <w:p w14:paraId="14B5F50E" w14:textId="77777777" w:rsidR="00615D14" w:rsidRDefault="00615D14"/>
    <w:p w14:paraId="2386D73B" w14:textId="77777777" w:rsidR="00615D14" w:rsidRDefault="00615D14">
      <w:pPr>
        <w:pStyle w:val="a1"/>
      </w:pPr>
    </w:p>
    <w:p w14:paraId="06FBAE4E" w14:textId="77777777" w:rsidR="00615D14" w:rsidRDefault="00615D14"/>
    <w:p w14:paraId="005A9ED6" w14:textId="77777777" w:rsidR="00615D14" w:rsidRDefault="00615D14">
      <w:pPr>
        <w:pStyle w:val="a1"/>
      </w:pPr>
    </w:p>
    <w:p w14:paraId="2F8C2992" w14:textId="77777777" w:rsidR="00615D14" w:rsidRDefault="00615D14"/>
    <w:p w14:paraId="2F2397DD" w14:textId="77777777" w:rsidR="00615D14" w:rsidRDefault="00615D14">
      <w:pPr>
        <w:pStyle w:val="a1"/>
      </w:pPr>
    </w:p>
    <w:p w14:paraId="0385C8A3" w14:textId="77777777" w:rsidR="00615D14" w:rsidRDefault="00615D14"/>
    <w:p w14:paraId="3E6ED667" w14:textId="77777777" w:rsidR="00615D14" w:rsidRDefault="00615D14">
      <w:pPr>
        <w:pStyle w:val="a1"/>
      </w:pPr>
    </w:p>
    <w:p w14:paraId="3D24084E" w14:textId="77777777" w:rsidR="00615D14" w:rsidRDefault="00615D14"/>
    <w:p w14:paraId="2A5F7ED7" w14:textId="77777777" w:rsidR="00615D14" w:rsidRDefault="00615D14">
      <w:pPr>
        <w:pStyle w:val="a1"/>
      </w:pPr>
    </w:p>
    <w:p w14:paraId="2C91C42A" w14:textId="77777777" w:rsidR="00615D14" w:rsidRDefault="00615D14"/>
    <w:p w14:paraId="6F1F52BA" w14:textId="77777777" w:rsidR="00615D14" w:rsidRDefault="00615D14">
      <w:pPr>
        <w:pStyle w:val="a1"/>
      </w:pPr>
    </w:p>
    <w:p w14:paraId="1FB590C0" w14:textId="77777777" w:rsidR="00615D14" w:rsidRDefault="00615D14"/>
    <w:p w14:paraId="137ECDE0" w14:textId="77777777" w:rsidR="00615D14" w:rsidRDefault="00615D14">
      <w:pPr>
        <w:pStyle w:val="a1"/>
      </w:pPr>
    </w:p>
    <w:p w14:paraId="02ACBFBA" w14:textId="77777777" w:rsidR="00615D14" w:rsidRDefault="00615D14"/>
    <w:p w14:paraId="384402A3" w14:textId="77777777" w:rsidR="00615D14" w:rsidRDefault="00615D14">
      <w:pPr>
        <w:pStyle w:val="a1"/>
      </w:pPr>
    </w:p>
    <w:p w14:paraId="2425E64F" w14:textId="77777777" w:rsidR="00615D14" w:rsidRDefault="00000000">
      <w:pPr>
        <w:pStyle w:val="1"/>
        <w:spacing w:line="360" w:lineRule="auto"/>
        <w:rPr>
          <w:rFonts w:hint="eastAsia"/>
          <w:color w:val="000000" w:themeColor="text1"/>
        </w:rPr>
      </w:pPr>
      <w:bookmarkStart w:id="69" w:name="_Toc217589165"/>
      <w:r>
        <w:rPr>
          <w:rFonts w:hint="eastAsia"/>
          <w:color w:val="000000" w:themeColor="text1"/>
        </w:rPr>
        <w:lastRenderedPageBreak/>
        <w:t>第三部分</w:t>
      </w:r>
      <w:bookmarkStart w:id="70" w:name="_Toc420071770"/>
      <w:bookmarkStart w:id="71" w:name="_Toc456340607"/>
      <w:bookmarkStart w:id="72" w:name="_Toc363145647"/>
      <w:bookmarkStart w:id="73" w:name="_Toc363145530"/>
      <w:bookmarkStart w:id="74" w:name="_Toc363145068"/>
      <w:bookmarkStart w:id="75" w:name="_Toc296003023"/>
      <w:bookmarkStart w:id="76" w:name="_Toc296006405"/>
      <w:bookmarkStart w:id="77" w:name="_Toc296006335"/>
      <w:bookmarkEnd w:id="61"/>
      <w:bookmarkEnd w:id="62"/>
      <w:bookmarkEnd w:id="63"/>
      <w:bookmarkEnd w:id="64"/>
      <w:bookmarkEnd w:id="65"/>
      <w:bookmarkEnd w:id="66"/>
      <w:bookmarkEnd w:id="67"/>
      <w:bookmarkEnd w:id="68"/>
      <w:r>
        <w:rPr>
          <w:rFonts w:hint="eastAsia"/>
          <w:color w:val="000000" w:themeColor="text1"/>
        </w:rPr>
        <w:t xml:space="preserve"> 用户需求书</w:t>
      </w:r>
      <w:bookmarkEnd w:id="69"/>
      <w:bookmarkEnd w:id="70"/>
      <w:bookmarkEnd w:id="71"/>
    </w:p>
    <w:p w14:paraId="5D012CEE" w14:textId="77777777" w:rsidR="00615D14" w:rsidRDefault="00000000">
      <w:pPr>
        <w:adjustRightInd w:val="0"/>
        <w:snapToGrid w:val="0"/>
        <w:ind w:firstLineChars="200" w:firstLine="422"/>
        <w:outlineLvl w:val="1"/>
        <w:rPr>
          <w:rFonts w:ascii="宋体" w:hAnsi="宋体" w:hint="eastAsia"/>
          <w:b/>
          <w:kern w:val="0"/>
          <w:szCs w:val="21"/>
        </w:rPr>
      </w:pPr>
      <w:bookmarkStart w:id="78" w:name="_Toc43717299"/>
      <w:bookmarkStart w:id="79" w:name="_Toc217589166"/>
      <w:bookmarkStart w:id="80" w:name="_Toc28354022"/>
      <w:bookmarkStart w:id="81" w:name="_Toc420071771"/>
      <w:bookmarkStart w:id="82" w:name="_Toc296006406"/>
      <w:bookmarkStart w:id="83" w:name="_Toc363145648"/>
      <w:bookmarkStart w:id="84" w:name="_Toc363145069"/>
      <w:bookmarkStart w:id="85" w:name="_Toc296003024"/>
      <w:bookmarkStart w:id="86" w:name="_Toc296006336"/>
      <w:bookmarkStart w:id="87" w:name="_Toc363145531"/>
      <w:bookmarkStart w:id="88" w:name="_Toc456340617"/>
      <w:bookmarkEnd w:id="72"/>
      <w:bookmarkEnd w:id="73"/>
      <w:bookmarkEnd w:id="74"/>
      <w:bookmarkEnd w:id="75"/>
      <w:bookmarkEnd w:id="76"/>
      <w:bookmarkEnd w:id="77"/>
      <w:r>
        <w:rPr>
          <w:rFonts w:ascii="宋体" w:hAnsi="宋体" w:hint="eastAsia"/>
          <w:b/>
          <w:kern w:val="0"/>
          <w:szCs w:val="21"/>
        </w:rPr>
        <w:t>一、项目背景</w:t>
      </w:r>
      <w:bookmarkEnd w:id="78"/>
      <w:bookmarkEnd w:id="79"/>
      <w:bookmarkEnd w:id="80"/>
    </w:p>
    <w:p w14:paraId="11258433" w14:textId="77777777" w:rsidR="00615D14" w:rsidRDefault="00000000">
      <w:pPr>
        <w:spacing w:line="360" w:lineRule="auto"/>
        <w:ind w:firstLineChars="200" w:firstLine="420"/>
        <w:rPr>
          <w:rFonts w:ascii="宋体" w:hAnsi="宋体" w:hint="eastAsia"/>
          <w:szCs w:val="21"/>
        </w:rPr>
      </w:pPr>
      <w:bookmarkStart w:id="89" w:name="_Toc28354023"/>
      <w:bookmarkStart w:id="90" w:name="_Toc43717300"/>
      <w:r>
        <w:rPr>
          <w:rFonts w:ascii="宋体" w:hAnsi="宋体" w:hint="eastAsia"/>
          <w:szCs w:val="21"/>
        </w:rPr>
        <w:t>广发银行茂名分行本部食堂食材采购，拟通过招标采购选定2家中标人，由其向采购人提供食材服务（食材主要分为：粮油干货类、肉类、水产类、蔬果类），签订框架协议两年。框架协议签订后，采购人可结合实际需求，按下单机制下单采购。</w:t>
      </w:r>
    </w:p>
    <w:p w14:paraId="674D54EB" w14:textId="77777777" w:rsidR="00615D14" w:rsidRDefault="00000000">
      <w:pPr>
        <w:adjustRightInd w:val="0"/>
        <w:snapToGrid w:val="0"/>
        <w:ind w:firstLineChars="200" w:firstLine="422"/>
        <w:outlineLvl w:val="1"/>
        <w:rPr>
          <w:rFonts w:ascii="宋体" w:hAnsi="宋体" w:hint="eastAsia"/>
          <w:b/>
          <w:kern w:val="0"/>
          <w:szCs w:val="21"/>
        </w:rPr>
      </w:pPr>
      <w:bookmarkStart w:id="91" w:name="_Toc217589167"/>
      <w:r>
        <w:rPr>
          <w:rFonts w:ascii="宋体" w:hAnsi="宋体" w:hint="eastAsia"/>
          <w:b/>
          <w:kern w:val="0"/>
          <w:szCs w:val="21"/>
        </w:rPr>
        <w:t>二、采购内容</w:t>
      </w:r>
      <w:bookmarkEnd w:id="89"/>
      <w:bookmarkEnd w:id="90"/>
      <w:bookmarkEnd w:id="91"/>
    </w:p>
    <w:p w14:paraId="1CBFA4A6" w14:textId="77777777" w:rsidR="00615D14" w:rsidRDefault="00000000">
      <w:pPr>
        <w:widowControl/>
        <w:ind w:firstLineChars="200" w:firstLine="422"/>
        <w:rPr>
          <w:rFonts w:ascii="宋体" w:hAnsi="宋体" w:hint="eastAsia"/>
          <w:b/>
          <w:szCs w:val="21"/>
        </w:rPr>
      </w:pPr>
      <w:r>
        <w:rPr>
          <w:rFonts w:ascii="宋体" w:hAnsi="宋体" w:hint="eastAsia"/>
          <w:b/>
          <w:szCs w:val="21"/>
        </w:rPr>
        <w:t>1</w:t>
      </w:r>
      <w:r>
        <w:rPr>
          <w:rFonts w:ascii="宋体" w:hAnsi="宋体"/>
          <w:b/>
          <w:szCs w:val="21"/>
        </w:rPr>
        <w:t xml:space="preserve"> </w:t>
      </w:r>
      <w:r>
        <w:rPr>
          <w:rFonts w:ascii="宋体" w:hAnsi="宋体" w:hint="eastAsia"/>
          <w:b/>
          <w:szCs w:val="21"/>
        </w:rPr>
        <w:t>基本情况</w:t>
      </w:r>
    </w:p>
    <w:p w14:paraId="7F1C2FA5" w14:textId="77777777" w:rsidR="00615D14" w:rsidRDefault="00000000">
      <w:pPr>
        <w:widowControl/>
        <w:ind w:firstLineChars="200" w:firstLine="420"/>
        <w:rPr>
          <w:rFonts w:ascii="宋体" w:hAnsi="宋体" w:hint="eastAsia"/>
          <w:szCs w:val="21"/>
        </w:rPr>
      </w:pPr>
      <w:r>
        <w:rPr>
          <w:rFonts w:ascii="宋体" w:hAnsi="宋体" w:cs="宋体" w:hint="eastAsia"/>
          <w:kern w:val="0"/>
          <w:szCs w:val="21"/>
          <w:lang w:bidi="ar"/>
        </w:rPr>
        <w:t>根据目前就餐情况，茂名</w:t>
      </w:r>
      <w:r>
        <w:rPr>
          <w:rFonts w:ascii="宋体" w:hAnsi="宋体" w:hint="eastAsia"/>
          <w:szCs w:val="21"/>
        </w:rPr>
        <w:t>分行本部食堂</w:t>
      </w:r>
      <w:r>
        <w:rPr>
          <w:rFonts w:ascii="宋体" w:hAnsi="宋体" w:cs="宋体" w:hint="eastAsia"/>
          <w:kern w:val="0"/>
          <w:szCs w:val="21"/>
          <w:lang w:bidi="ar"/>
        </w:rPr>
        <w:t>早餐用餐人次约</w:t>
      </w:r>
      <w:r>
        <w:rPr>
          <w:rFonts w:ascii="宋体" w:hAnsi="宋体" w:cs="宋体"/>
          <w:kern w:val="0"/>
          <w:szCs w:val="21"/>
          <w:lang w:bidi="ar"/>
        </w:rPr>
        <w:t>70</w:t>
      </w:r>
      <w:r>
        <w:rPr>
          <w:rFonts w:ascii="宋体" w:hAnsi="宋体" w:cs="宋体" w:hint="eastAsia"/>
          <w:kern w:val="0"/>
          <w:szCs w:val="21"/>
          <w:lang w:bidi="ar"/>
        </w:rPr>
        <w:t>人次；午餐用餐人次约</w:t>
      </w:r>
      <w:r>
        <w:rPr>
          <w:rFonts w:ascii="宋体" w:hAnsi="宋体" w:cs="宋体"/>
          <w:kern w:val="0"/>
          <w:szCs w:val="21"/>
          <w:lang w:bidi="ar"/>
        </w:rPr>
        <w:t>130</w:t>
      </w:r>
      <w:r>
        <w:rPr>
          <w:rFonts w:ascii="宋体" w:hAnsi="宋体" w:cs="宋体" w:hint="eastAsia"/>
          <w:kern w:val="0"/>
          <w:szCs w:val="21"/>
          <w:lang w:bidi="ar"/>
        </w:rPr>
        <w:t>人次；晚餐用餐人次约</w:t>
      </w:r>
      <w:r>
        <w:rPr>
          <w:rFonts w:ascii="宋体" w:hAnsi="宋体" w:cs="宋体"/>
          <w:kern w:val="0"/>
          <w:szCs w:val="21"/>
          <w:lang w:bidi="ar"/>
        </w:rPr>
        <w:t>5</w:t>
      </w:r>
      <w:r>
        <w:rPr>
          <w:rFonts w:ascii="宋体" w:hAnsi="宋体" w:cs="宋体" w:hint="eastAsia"/>
          <w:kern w:val="0"/>
          <w:szCs w:val="21"/>
          <w:lang w:bidi="ar"/>
        </w:rPr>
        <w:t>0人次。本项目预估两年发生额为人民币</w:t>
      </w:r>
      <w:r>
        <w:rPr>
          <w:rFonts w:ascii="宋体" w:hAnsi="宋体" w:cs="宋体"/>
          <w:kern w:val="0"/>
          <w:szCs w:val="21"/>
          <w:lang w:bidi="ar"/>
        </w:rPr>
        <w:t>2196480.00</w:t>
      </w:r>
      <w:r>
        <w:rPr>
          <w:rFonts w:ascii="宋体" w:hAnsi="宋体" w:cs="宋体" w:hint="eastAsia"/>
          <w:kern w:val="0"/>
          <w:szCs w:val="21"/>
          <w:lang w:bidi="ar"/>
        </w:rPr>
        <w:t>元（含税），其中每家供应商预估两年发生额不超过人民币</w:t>
      </w:r>
      <w:r>
        <w:rPr>
          <w:rFonts w:ascii="宋体" w:hAnsi="宋体" w:cs="宋体"/>
          <w:kern w:val="0"/>
          <w:szCs w:val="21"/>
          <w:lang w:bidi="ar"/>
        </w:rPr>
        <w:t>1098240.00</w:t>
      </w:r>
      <w:r>
        <w:rPr>
          <w:rFonts w:ascii="宋体" w:hAnsi="宋体" w:cs="宋体" w:hint="eastAsia"/>
          <w:kern w:val="0"/>
          <w:szCs w:val="21"/>
          <w:lang w:bidi="ar"/>
        </w:rPr>
        <w:t>元（含税），该数量为预估数量，采购人不承诺具体采购量，实际下单数量根据下单机制按实际发生的数量进行结算。</w:t>
      </w:r>
    </w:p>
    <w:p w14:paraId="775CC7BF" w14:textId="77777777" w:rsidR="00615D14" w:rsidRDefault="00615D14">
      <w:pPr>
        <w:rPr>
          <w:rFonts w:ascii="宋体" w:hAnsi="宋体" w:hint="eastAsia"/>
          <w:color w:val="000000"/>
          <w:szCs w:val="21"/>
        </w:rPr>
      </w:pPr>
    </w:p>
    <w:p w14:paraId="3D67DF80" w14:textId="77777777" w:rsidR="00615D14" w:rsidRDefault="00000000">
      <w:pPr>
        <w:widowControl/>
        <w:ind w:firstLineChars="200" w:firstLine="422"/>
        <w:rPr>
          <w:rFonts w:ascii="宋体" w:hAnsi="宋体" w:hint="eastAsia"/>
          <w:b/>
          <w:szCs w:val="21"/>
        </w:rPr>
      </w:pPr>
      <w:r>
        <w:rPr>
          <w:rFonts w:ascii="宋体" w:hAnsi="宋体" w:hint="eastAsia"/>
          <w:b/>
          <w:szCs w:val="21"/>
        </w:rPr>
        <w:t>2 食材项目（根据分行的实际采购情况随时进行调整）</w:t>
      </w:r>
    </w:p>
    <w:p w14:paraId="54F607BE" w14:textId="77777777" w:rsidR="00615D14" w:rsidRDefault="00000000">
      <w:pPr>
        <w:widowControl/>
        <w:ind w:firstLineChars="200" w:firstLine="420"/>
        <w:rPr>
          <w:rFonts w:ascii="宋体" w:hAnsi="宋体" w:hint="eastAsia"/>
          <w:szCs w:val="21"/>
        </w:rPr>
      </w:pPr>
      <w:r>
        <w:rPr>
          <w:rFonts w:ascii="宋体" w:hAnsi="宋体" w:hint="eastAsia"/>
          <w:szCs w:val="21"/>
        </w:rPr>
        <w:t>采购食材主要分为：粮油干货类、肉类、水产类、蔬果类等，详见下表：</w:t>
      </w:r>
    </w:p>
    <w:tbl>
      <w:tblPr>
        <w:tblStyle w:val="310"/>
        <w:tblW w:w="8897" w:type="dxa"/>
        <w:jc w:val="center"/>
        <w:tblLayout w:type="fixed"/>
        <w:tblLook w:val="04A0" w:firstRow="1" w:lastRow="0" w:firstColumn="1" w:lastColumn="0" w:noHBand="0" w:noVBand="1"/>
      </w:tblPr>
      <w:tblGrid>
        <w:gridCol w:w="742"/>
        <w:gridCol w:w="742"/>
        <w:gridCol w:w="1459"/>
        <w:gridCol w:w="1276"/>
        <w:gridCol w:w="851"/>
        <w:gridCol w:w="3827"/>
      </w:tblGrid>
      <w:tr w:rsidR="00615D14" w14:paraId="4DD23F79" w14:textId="77777777">
        <w:trPr>
          <w:trHeight w:val="375"/>
          <w:jc w:val="center"/>
        </w:trPr>
        <w:tc>
          <w:tcPr>
            <w:tcW w:w="742" w:type="dxa"/>
            <w:vAlign w:val="center"/>
          </w:tcPr>
          <w:p w14:paraId="7D93E07B" w14:textId="77777777" w:rsidR="00615D14" w:rsidRDefault="00000000">
            <w:pPr>
              <w:jc w:val="center"/>
              <w:rPr>
                <w:rFonts w:ascii="宋体" w:hAnsi="宋体" w:hint="eastAsia"/>
                <w:b/>
                <w:bCs/>
                <w:kern w:val="0"/>
                <w:szCs w:val="21"/>
              </w:rPr>
            </w:pPr>
            <w:r>
              <w:rPr>
                <w:rFonts w:ascii="宋体" w:hAnsi="宋体" w:hint="eastAsia"/>
                <w:b/>
                <w:bCs/>
                <w:kern w:val="0"/>
                <w:szCs w:val="21"/>
              </w:rPr>
              <w:t>序号</w:t>
            </w:r>
          </w:p>
        </w:tc>
        <w:tc>
          <w:tcPr>
            <w:tcW w:w="742" w:type="dxa"/>
            <w:vAlign w:val="center"/>
          </w:tcPr>
          <w:p w14:paraId="2D17D46F" w14:textId="77777777" w:rsidR="00615D14" w:rsidRDefault="00000000">
            <w:pPr>
              <w:jc w:val="center"/>
              <w:rPr>
                <w:rFonts w:ascii="宋体" w:hAnsi="宋体" w:hint="eastAsia"/>
                <w:b/>
                <w:bCs/>
                <w:kern w:val="0"/>
                <w:szCs w:val="21"/>
              </w:rPr>
            </w:pPr>
            <w:r>
              <w:rPr>
                <w:rFonts w:ascii="宋体" w:hAnsi="宋体" w:hint="eastAsia"/>
                <w:b/>
                <w:bCs/>
                <w:kern w:val="0"/>
                <w:szCs w:val="21"/>
              </w:rPr>
              <w:t>干货类</w:t>
            </w:r>
          </w:p>
        </w:tc>
        <w:tc>
          <w:tcPr>
            <w:tcW w:w="1459" w:type="dxa"/>
            <w:vAlign w:val="center"/>
          </w:tcPr>
          <w:p w14:paraId="063D62A5" w14:textId="77777777" w:rsidR="00615D14" w:rsidRDefault="00000000">
            <w:pPr>
              <w:jc w:val="center"/>
              <w:rPr>
                <w:rFonts w:ascii="宋体" w:hAnsi="宋体" w:hint="eastAsia"/>
                <w:b/>
                <w:bCs/>
                <w:kern w:val="0"/>
                <w:szCs w:val="21"/>
              </w:rPr>
            </w:pPr>
            <w:r>
              <w:rPr>
                <w:rFonts w:ascii="宋体" w:hAnsi="宋体" w:hint="eastAsia"/>
                <w:b/>
                <w:bCs/>
                <w:kern w:val="0"/>
                <w:szCs w:val="21"/>
              </w:rPr>
              <w:t>品名</w:t>
            </w:r>
          </w:p>
        </w:tc>
        <w:tc>
          <w:tcPr>
            <w:tcW w:w="1276" w:type="dxa"/>
            <w:vAlign w:val="center"/>
          </w:tcPr>
          <w:p w14:paraId="7BFE0FE1" w14:textId="77777777" w:rsidR="00615D14" w:rsidRDefault="00000000">
            <w:pPr>
              <w:jc w:val="center"/>
              <w:rPr>
                <w:rFonts w:ascii="宋体" w:hAnsi="宋体" w:hint="eastAsia"/>
                <w:b/>
                <w:bCs/>
                <w:kern w:val="0"/>
                <w:szCs w:val="21"/>
              </w:rPr>
            </w:pPr>
            <w:r>
              <w:rPr>
                <w:rFonts w:ascii="宋体" w:hAnsi="宋体" w:hint="eastAsia"/>
                <w:b/>
                <w:bCs/>
                <w:kern w:val="0"/>
                <w:szCs w:val="21"/>
              </w:rPr>
              <w:t>规格</w:t>
            </w:r>
          </w:p>
        </w:tc>
        <w:tc>
          <w:tcPr>
            <w:tcW w:w="851" w:type="dxa"/>
            <w:vAlign w:val="center"/>
          </w:tcPr>
          <w:p w14:paraId="5CB436ED" w14:textId="77777777" w:rsidR="00615D14" w:rsidRDefault="00000000">
            <w:pPr>
              <w:jc w:val="center"/>
              <w:rPr>
                <w:rFonts w:ascii="宋体" w:hAnsi="宋体" w:hint="eastAsia"/>
                <w:b/>
                <w:bCs/>
                <w:kern w:val="0"/>
                <w:szCs w:val="21"/>
              </w:rPr>
            </w:pPr>
            <w:r>
              <w:rPr>
                <w:rFonts w:ascii="宋体" w:hAnsi="宋体" w:hint="eastAsia"/>
                <w:b/>
                <w:bCs/>
                <w:kern w:val="0"/>
                <w:szCs w:val="21"/>
              </w:rPr>
              <w:t>单位</w:t>
            </w:r>
          </w:p>
        </w:tc>
        <w:tc>
          <w:tcPr>
            <w:tcW w:w="3827" w:type="dxa"/>
            <w:vAlign w:val="center"/>
          </w:tcPr>
          <w:p w14:paraId="08AC1C9C" w14:textId="77777777" w:rsidR="00615D14" w:rsidRDefault="00000000">
            <w:pPr>
              <w:jc w:val="center"/>
              <w:rPr>
                <w:rFonts w:ascii="宋体" w:hAnsi="宋体" w:hint="eastAsia"/>
                <w:b/>
                <w:bCs/>
                <w:kern w:val="0"/>
                <w:szCs w:val="21"/>
              </w:rPr>
            </w:pPr>
            <w:r>
              <w:rPr>
                <w:rFonts w:ascii="宋体" w:hAnsi="宋体" w:hint="eastAsia"/>
                <w:b/>
                <w:bCs/>
                <w:kern w:val="0"/>
                <w:szCs w:val="21"/>
              </w:rPr>
              <w:t>要求</w:t>
            </w:r>
          </w:p>
        </w:tc>
      </w:tr>
      <w:tr w:rsidR="00615D14" w14:paraId="236E1638" w14:textId="77777777">
        <w:trPr>
          <w:trHeight w:val="615"/>
          <w:jc w:val="center"/>
        </w:trPr>
        <w:tc>
          <w:tcPr>
            <w:tcW w:w="742" w:type="dxa"/>
            <w:vMerge w:val="restart"/>
            <w:vAlign w:val="center"/>
          </w:tcPr>
          <w:p w14:paraId="15D9E4A5" w14:textId="77777777" w:rsidR="00615D14" w:rsidRDefault="00000000">
            <w:pPr>
              <w:jc w:val="center"/>
              <w:rPr>
                <w:rFonts w:ascii="宋体" w:hAnsi="宋体" w:hint="eastAsia"/>
                <w:kern w:val="0"/>
                <w:szCs w:val="21"/>
              </w:rPr>
            </w:pPr>
            <w:r>
              <w:rPr>
                <w:rFonts w:ascii="宋体" w:hAnsi="宋体" w:hint="eastAsia"/>
                <w:kern w:val="0"/>
                <w:szCs w:val="21"/>
              </w:rPr>
              <w:t>1</w:t>
            </w:r>
          </w:p>
        </w:tc>
        <w:tc>
          <w:tcPr>
            <w:tcW w:w="742" w:type="dxa"/>
            <w:vMerge w:val="restart"/>
            <w:vAlign w:val="center"/>
          </w:tcPr>
          <w:p w14:paraId="63253FB1" w14:textId="77777777" w:rsidR="00615D14" w:rsidRDefault="00000000">
            <w:pPr>
              <w:jc w:val="center"/>
              <w:rPr>
                <w:rFonts w:ascii="宋体" w:hAnsi="宋体" w:hint="eastAsia"/>
                <w:kern w:val="0"/>
                <w:szCs w:val="21"/>
              </w:rPr>
            </w:pPr>
            <w:r>
              <w:rPr>
                <w:rFonts w:ascii="宋体" w:hAnsi="宋体" w:hint="eastAsia"/>
                <w:kern w:val="0"/>
                <w:szCs w:val="21"/>
              </w:rPr>
              <w:t>蛋类</w:t>
            </w:r>
          </w:p>
        </w:tc>
        <w:tc>
          <w:tcPr>
            <w:tcW w:w="1459" w:type="dxa"/>
            <w:vMerge w:val="restart"/>
            <w:vAlign w:val="center"/>
          </w:tcPr>
          <w:p w14:paraId="27095A85" w14:textId="77777777" w:rsidR="00615D14" w:rsidRDefault="00000000">
            <w:pPr>
              <w:jc w:val="center"/>
              <w:rPr>
                <w:rFonts w:ascii="宋体" w:hAnsi="宋体" w:hint="eastAsia"/>
                <w:kern w:val="0"/>
                <w:szCs w:val="21"/>
              </w:rPr>
            </w:pPr>
            <w:r>
              <w:rPr>
                <w:rFonts w:ascii="宋体" w:hAnsi="宋体" w:hint="eastAsia"/>
                <w:kern w:val="0"/>
                <w:szCs w:val="21"/>
              </w:rPr>
              <w:t>鲜鸡蛋</w:t>
            </w:r>
          </w:p>
        </w:tc>
        <w:tc>
          <w:tcPr>
            <w:tcW w:w="1276" w:type="dxa"/>
            <w:vMerge w:val="restart"/>
            <w:vAlign w:val="center"/>
          </w:tcPr>
          <w:p w14:paraId="2CE26567" w14:textId="77777777" w:rsidR="00615D14" w:rsidRDefault="00615D14">
            <w:pPr>
              <w:jc w:val="center"/>
              <w:rPr>
                <w:rFonts w:ascii="宋体" w:hAnsi="宋体" w:hint="eastAsia"/>
                <w:kern w:val="0"/>
                <w:szCs w:val="21"/>
              </w:rPr>
            </w:pPr>
          </w:p>
        </w:tc>
        <w:tc>
          <w:tcPr>
            <w:tcW w:w="851" w:type="dxa"/>
            <w:vMerge w:val="restart"/>
            <w:vAlign w:val="center"/>
          </w:tcPr>
          <w:p w14:paraId="0458E608"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Merge w:val="restart"/>
            <w:vAlign w:val="center"/>
          </w:tcPr>
          <w:p w14:paraId="617D6A91" w14:textId="77777777" w:rsidR="00615D14" w:rsidRDefault="00000000">
            <w:pPr>
              <w:jc w:val="center"/>
              <w:rPr>
                <w:rFonts w:ascii="宋体" w:hAnsi="宋体" w:hint="eastAsia"/>
                <w:kern w:val="0"/>
                <w:szCs w:val="21"/>
              </w:rPr>
            </w:pPr>
            <w:r>
              <w:rPr>
                <w:rFonts w:ascii="宋体" w:hAnsi="宋体" w:hint="eastAsia"/>
                <w:kern w:val="0"/>
                <w:szCs w:val="21"/>
              </w:rPr>
              <w:t>新鲜、大小均匀、无破损、色泽光滑</w:t>
            </w:r>
          </w:p>
        </w:tc>
      </w:tr>
      <w:tr w:rsidR="00615D14" w14:paraId="74AC0E8A" w14:textId="77777777">
        <w:trPr>
          <w:trHeight w:val="272"/>
          <w:jc w:val="center"/>
        </w:trPr>
        <w:tc>
          <w:tcPr>
            <w:tcW w:w="742" w:type="dxa"/>
            <w:vMerge/>
            <w:vAlign w:val="center"/>
          </w:tcPr>
          <w:p w14:paraId="51571824" w14:textId="77777777" w:rsidR="00615D14" w:rsidRDefault="00615D14">
            <w:pPr>
              <w:jc w:val="center"/>
              <w:rPr>
                <w:rFonts w:ascii="宋体" w:hAnsi="宋体" w:hint="eastAsia"/>
                <w:kern w:val="0"/>
                <w:szCs w:val="21"/>
              </w:rPr>
            </w:pPr>
          </w:p>
        </w:tc>
        <w:tc>
          <w:tcPr>
            <w:tcW w:w="742" w:type="dxa"/>
            <w:vMerge/>
            <w:vAlign w:val="center"/>
          </w:tcPr>
          <w:p w14:paraId="154606F4" w14:textId="77777777" w:rsidR="00615D14" w:rsidRDefault="00615D14">
            <w:pPr>
              <w:jc w:val="center"/>
              <w:rPr>
                <w:rFonts w:ascii="宋体" w:hAnsi="宋体" w:hint="eastAsia"/>
                <w:kern w:val="0"/>
                <w:szCs w:val="21"/>
              </w:rPr>
            </w:pPr>
          </w:p>
        </w:tc>
        <w:tc>
          <w:tcPr>
            <w:tcW w:w="1459" w:type="dxa"/>
            <w:vMerge/>
            <w:vAlign w:val="center"/>
          </w:tcPr>
          <w:p w14:paraId="3A858B5E" w14:textId="77777777" w:rsidR="00615D14" w:rsidRDefault="00615D14">
            <w:pPr>
              <w:jc w:val="center"/>
              <w:rPr>
                <w:rFonts w:ascii="宋体" w:hAnsi="宋体" w:hint="eastAsia"/>
                <w:kern w:val="0"/>
                <w:szCs w:val="21"/>
              </w:rPr>
            </w:pPr>
          </w:p>
        </w:tc>
        <w:tc>
          <w:tcPr>
            <w:tcW w:w="1276" w:type="dxa"/>
            <w:vMerge/>
            <w:vAlign w:val="center"/>
          </w:tcPr>
          <w:p w14:paraId="30406EFD" w14:textId="77777777" w:rsidR="00615D14" w:rsidRDefault="00615D14">
            <w:pPr>
              <w:jc w:val="center"/>
              <w:rPr>
                <w:rFonts w:ascii="宋体" w:hAnsi="宋体" w:hint="eastAsia"/>
                <w:kern w:val="0"/>
                <w:szCs w:val="21"/>
              </w:rPr>
            </w:pPr>
          </w:p>
        </w:tc>
        <w:tc>
          <w:tcPr>
            <w:tcW w:w="851" w:type="dxa"/>
            <w:vMerge/>
            <w:vAlign w:val="center"/>
          </w:tcPr>
          <w:p w14:paraId="32EEB195" w14:textId="77777777" w:rsidR="00615D14" w:rsidRDefault="00615D14">
            <w:pPr>
              <w:jc w:val="center"/>
              <w:rPr>
                <w:rFonts w:ascii="宋体" w:hAnsi="宋体" w:hint="eastAsia"/>
                <w:kern w:val="0"/>
                <w:szCs w:val="21"/>
              </w:rPr>
            </w:pPr>
          </w:p>
        </w:tc>
        <w:tc>
          <w:tcPr>
            <w:tcW w:w="3827" w:type="dxa"/>
            <w:vMerge/>
            <w:vAlign w:val="center"/>
          </w:tcPr>
          <w:p w14:paraId="0A1F7A86" w14:textId="77777777" w:rsidR="00615D14" w:rsidRDefault="00615D14">
            <w:pPr>
              <w:jc w:val="center"/>
              <w:rPr>
                <w:rFonts w:ascii="宋体" w:hAnsi="宋体" w:hint="eastAsia"/>
                <w:kern w:val="0"/>
                <w:szCs w:val="21"/>
              </w:rPr>
            </w:pPr>
          </w:p>
        </w:tc>
      </w:tr>
      <w:tr w:rsidR="00615D14" w14:paraId="5D7BB2CF" w14:textId="77777777">
        <w:trPr>
          <w:trHeight w:val="270"/>
          <w:jc w:val="center"/>
        </w:trPr>
        <w:tc>
          <w:tcPr>
            <w:tcW w:w="742" w:type="dxa"/>
            <w:vAlign w:val="center"/>
          </w:tcPr>
          <w:p w14:paraId="07B6B641" w14:textId="77777777" w:rsidR="00615D14" w:rsidRDefault="00000000">
            <w:pPr>
              <w:jc w:val="center"/>
              <w:rPr>
                <w:rFonts w:ascii="宋体" w:hAnsi="宋体" w:hint="eastAsia"/>
                <w:kern w:val="0"/>
                <w:szCs w:val="21"/>
              </w:rPr>
            </w:pPr>
            <w:r>
              <w:rPr>
                <w:rFonts w:ascii="宋体" w:hAnsi="宋体" w:hint="eastAsia"/>
                <w:kern w:val="0"/>
                <w:szCs w:val="21"/>
              </w:rPr>
              <w:t>2</w:t>
            </w:r>
          </w:p>
        </w:tc>
        <w:tc>
          <w:tcPr>
            <w:tcW w:w="742" w:type="dxa"/>
            <w:vMerge/>
            <w:vAlign w:val="center"/>
          </w:tcPr>
          <w:p w14:paraId="077A814E" w14:textId="77777777" w:rsidR="00615D14" w:rsidRDefault="00615D14">
            <w:pPr>
              <w:jc w:val="center"/>
              <w:rPr>
                <w:rFonts w:ascii="宋体" w:hAnsi="宋体" w:hint="eastAsia"/>
                <w:kern w:val="0"/>
                <w:szCs w:val="21"/>
              </w:rPr>
            </w:pPr>
          </w:p>
        </w:tc>
        <w:tc>
          <w:tcPr>
            <w:tcW w:w="1459" w:type="dxa"/>
            <w:vAlign w:val="center"/>
          </w:tcPr>
          <w:p w14:paraId="01BF4ED4" w14:textId="77777777" w:rsidR="00615D14" w:rsidRDefault="00000000">
            <w:pPr>
              <w:jc w:val="center"/>
              <w:rPr>
                <w:rFonts w:ascii="宋体" w:hAnsi="宋体" w:hint="eastAsia"/>
                <w:kern w:val="0"/>
                <w:szCs w:val="21"/>
              </w:rPr>
            </w:pPr>
            <w:r>
              <w:rPr>
                <w:rFonts w:ascii="宋体" w:hAnsi="宋体" w:hint="eastAsia"/>
                <w:kern w:val="0"/>
                <w:szCs w:val="21"/>
              </w:rPr>
              <w:t>鹌鹑蛋</w:t>
            </w:r>
          </w:p>
        </w:tc>
        <w:tc>
          <w:tcPr>
            <w:tcW w:w="1276" w:type="dxa"/>
            <w:vAlign w:val="center"/>
          </w:tcPr>
          <w:p w14:paraId="233FC50D" w14:textId="77777777" w:rsidR="00615D14" w:rsidRDefault="00615D14">
            <w:pPr>
              <w:jc w:val="center"/>
              <w:rPr>
                <w:rFonts w:ascii="宋体" w:hAnsi="宋体" w:hint="eastAsia"/>
                <w:kern w:val="0"/>
                <w:szCs w:val="21"/>
              </w:rPr>
            </w:pPr>
          </w:p>
        </w:tc>
        <w:tc>
          <w:tcPr>
            <w:tcW w:w="851" w:type="dxa"/>
            <w:vAlign w:val="center"/>
          </w:tcPr>
          <w:p w14:paraId="607759BE"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5DBAAC95" w14:textId="77777777" w:rsidR="00615D14" w:rsidRDefault="00000000">
            <w:pPr>
              <w:jc w:val="center"/>
              <w:rPr>
                <w:rFonts w:ascii="宋体" w:hAnsi="宋体" w:hint="eastAsia"/>
                <w:kern w:val="0"/>
                <w:szCs w:val="21"/>
              </w:rPr>
            </w:pPr>
            <w:r>
              <w:rPr>
                <w:rFonts w:ascii="宋体" w:hAnsi="宋体" w:hint="eastAsia"/>
                <w:kern w:val="0"/>
                <w:szCs w:val="21"/>
              </w:rPr>
              <w:t>新鲜、大小均匀、无破损、色泽光滑</w:t>
            </w:r>
          </w:p>
        </w:tc>
      </w:tr>
      <w:tr w:rsidR="00615D14" w14:paraId="05D5AB58" w14:textId="77777777">
        <w:trPr>
          <w:trHeight w:val="270"/>
          <w:jc w:val="center"/>
        </w:trPr>
        <w:tc>
          <w:tcPr>
            <w:tcW w:w="742" w:type="dxa"/>
            <w:vAlign w:val="center"/>
          </w:tcPr>
          <w:p w14:paraId="6D879181" w14:textId="77777777" w:rsidR="00615D14" w:rsidRDefault="00000000">
            <w:pPr>
              <w:jc w:val="center"/>
              <w:rPr>
                <w:rFonts w:ascii="宋体" w:hAnsi="宋体" w:hint="eastAsia"/>
                <w:kern w:val="0"/>
                <w:szCs w:val="21"/>
              </w:rPr>
            </w:pPr>
            <w:r>
              <w:rPr>
                <w:rFonts w:ascii="宋体" w:hAnsi="宋体" w:hint="eastAsia"/>
                <w:kern w:val="0"/>
                <w:szCs w:val="21"/>
              </w:rPr>
              <w:t>3</w:t>
            </w:r>
          </w:p>
        </w:tc>
        <w:tc>
          <w:tcPr>
            <w:tcW w:w="742" w:type="dxa"/>
            <w:vMerge/>
            <w:vAlign w:val="center"/>
          </w:tcPr>
          <w:p w14:paraId="04E5E7B2" w14:textId="77777777" w:rsidR="00615D14" w:rsidRDefault="00615D14">
            <w:pPr>
              <w:jc w:val="center"/>
              <w:rPr>
                <w:rFonts w:ascii="宋体" w:hAnsi="宋体" w:hint="eastAsia"/>
                <w:kern w:val="0"/>
                <w:szCs w:val="21"/>
              </w:rPr>
            </w:pPr>
          </w:p>
        </w:tc>
        <w:tc>
          <w:tcPr>
            <w:tcW w:w="1459" w:type="dxa"/>
            <w:vAlign w:val="center"/>
          </w:tcPr>
          <w:p w14:paraId="02F64573" w14:textId="77777777" w:rsidR="00615D14" w:rsidRDefault="00000000">
            <w:pPr>
              <w:jc w:val="center"/>
              <w:rPr>
                <w:rFonts w:ascii="宋体" w:hAnsi="宋体" w:hint="eastAsia"/>
                <w:kern w:val="0"/>
                <w:szCs w:val="21"/>
              </w:rPr>
            </w:pPr>
            <w:r>
              <w:rPr>
                <w:rFonts w:ascii="宋体" w:hAnsi="宋体" w:hint="eastAsia"/>
                <w:kern w:val="0"/>
                <w:szCs w:val="21"/>
              </w:rPr>
              <w:t>咸鸭蛋</w:t>
            </w:r>
          </w:p>
        </w:tc>
        <w:tc>
          <w:tcPr>
            <w:tcW w:w="1276" w:type="dxa"/>
            <w:vAlign w:val="center"/>
          </w:tcPr>
          <w:p w14:paraId="3CD2FF94" w14:textId="77777777" w:rsidR="00615D14" w:rsidRDefault="00615D14">
            <w:pPr>
              <w:jc w:val="center"/>
              <w:rPr>
                <w:rFonts w:ascii="宋体" w:hAnsi="宋体" w:hint="eastAsia"/>
                <w:kern w:val="0"/>
                <w:szCs w:val="21"/>
              </w:rPr>
            </w:pPr>
          </w:p>
        </w:tc>
        <w:tc>
          <w:tcPr>
            <w:tcW w:w="851" w:type="dxa"/>
            <w:vAlign w:val="center"/>
          </w:tcPr>
          <w:p w14:paraId="05A3B075" w14:textId="77777777" w:rsidR="00615D14" w:rsidRDefault="00000000">
            <w:pPr>
              <w:jc w:val="center"/>
              <w:rPr>
                <w:rFonts w:ascii="宋体" w:hAnsi="宋体" w:hint="eastAsia"/>
                <w:kern w:val="0"/>
                <w:szCs w:val="21"/>
              </w:rPr>
            </w:pPr>
            <w:r>
              <w:rPr>
                <w:rFonts w:ascii="宋体" w:hAnsi="宋体" w:hint="eastAsia"/>
                <w:kern w:val="0"/>
                <w:szCs w:val="21"/>
              </w:rPr>
              <w:t>个</w:t>
            </w:r>
          </w:p>
        </w:tc>
        <w:tc>
          <w:tcPr>
            <w:tcW w:w="3827" w:type="dxa"/>
            <w:vAlign w:val="center"/>
          </w:tcPr>
          <w:p w14:paraId="73B51AE5" w14:textId="77777777" w:rsidR="00615D14" w:rsidRDefault="00000000">
            <w:pPr>
              <w:jc w:val="center"/>
              <w:rPr>
                <w:rFonts w:ascii="宋体" w:hAnsi="宋体" w:hint="eastAsia"/>
                <w:kern w:val="0"/>
                <w:szCs w:val="21"/>
              </w:rPr>
            </w:pPr>
            <w:r>
              <w:rPr>
                <w:rFonts w:ascii="宋体" w:hAnsi="宋体" w:hint="eastAsia"/>
                <w:kern w:val="0"/>
                <w:szCs w:val="21"/>
              </w:rPr>
              <w:t>大小均匀、无破损、色泽光滑</w:t>
            </w:r>
          </w:p>
        </w:tc>
      </w:tr>
      <w:tr w:rsidR="00615D14" w14:paraId="6C958E33" w14:textId="77777777">
        <w:trPr>
          <w:trHeight w:val="270"/>
          <w:jc w:val="center"/>
        </w:trPr>
        <w:tc>
          <w:tcPr>
            <w:tcW w:w="742" w:type="dxa"/>
            <w:vAlign w:val="center"/>
          </w:tcPr>
          <w:p w14:paraId="711B1506" w14:textId="77777777" w:rsidR="00615D14" w:rsidRDefault="00000000">
            <w:pPr>
              <w:jc w:val="center"/>
              <w:rPr>
                <w:rFonts w:ascii="宋体" w:hAnsi="宋体" w:hint="eastAsia"/>
                <w:kern w:val="0"/>
                <w:szCs w:val="21"/>
              </w:rPr>
            </w:pPr>
            <w:r>
              <w:rPr>
                <w:rFonts w:ascii="宋体" w:hAnsi="宋体" w:hint="eastAsia"/>
                <w:kern w:val="0"/>
                <w:szCs w:val="21"/>
              </w:rPr>
              <w:t>4</w:t>
            </w:r>
          </w:p>
        </w:tc>
        <w:tc>
          <w:tcPr>
            <w:tcW w:w="742" w:type="dxa"/>
            <w:vMerge/>
            <w:vAlign w:val="center"/>
          </w:tcPr>
          <w:p w14:paraId="37028104" w14:textId="77777777" w:rsidR="00615D14" w:rsidRDefault="00615D14">
            <w:pPr>
              <w:jc w:val="center"/>
              <w:rPr>
                <w:rFonts w:ascii="宋体" w:hAnsi="宋体" w:hint="eastAsia"/>
                <w:kern w:val="0"/>
                <w:szCs w:val="21"/>
              </w:rPr>
            </w:pPr>
          </w:p>
        </w:tc>
        <w:tc>
          <w:tcPr>
            <w:tcW w:w="1459" w:type="dxa"/>
            <w:vAlign w:val="center"/>
          </w:tcPr>
          <w:p w14:paraId="761C376A" w14:textId="77777777" w:rsidR="00615D14" w:rsidRDefault="00000000">
            <w:pPr>
              <w:jc w:val="center"/>
              <w:rPr>
                <w:rFonts w:ascii="宋体" w:hAnsi="宋体" w:hint="eastAsia"/>
                <w:kern w:val="0"/>
                <w:szCs w:val="21"/>
              </w:rPr>
            </w:pPr>
            <w:r>
              <w:rPr>
                <w:rFonts w:ascii="宋体" w:hAnsi="宋体" w:hint="eastAsia"/>
                <w:kern w:val="0"/>
                <w:szCs w:val="21"/>
              </w:rPr>
              <w:t>松花皮蛋</w:t>
            </w:r>
          </w:p>
        </w:tc>
        <w:tc>
          <w:tcPr>
            <w:tcW w:w="1276" w:type="dxa"/>
            <w:vAlign w:val="center"/>
          </w:tcPr>
          <w:p w14:paraId="3386C9DB" w14:textId="77777777" w:rsidR="00615D14" w:rsidRDefault="00615D14">
            <w:pPr>
              <w:jc w:val="center"/>
              <w:rPr>
                <w:rFonts w:ascii="宋体" w:hAnsi="宋体" w:hint="eastAsia"/>
                <w:kern w:val="0"/>
                <w:szCs w:val="21"/>
              </w:rPr>
            </w:pPr>
          </w:p>
        </w:tc>
        <w:tc>
          <w:tcPr>
            <w:tcW w:w="851" w:type="dxa"/>
            <w:vAlign w:val="center"/>
          </w:tcPr>
          <w:p w14:paraId="54FAA336" w14:textId="77777777" w:rsidR="00615D14" w:rsidRDefault="00000000">
            <w:pPr>
              <w:jc w:val="center"/>
              <w:rPr>
                <w:rFonts w:ascii="宋体" w:hAnsi="宋体" w:hint="eastAsia"/>
                <w:kern w:val="0"/>
                <w:szCs w:val="21"/>
              </w:rPr>
            </w:pPr>
            <w:r>
              <w:rPr>
                <w:rFonts w:ascii="宋体" w:hAnsi="宋体" w:hint="eastAsia"/>
                <w:kern w:val="0"/>
                <w:szCs w:val="21"/>
              </w:rPr>
              <w:t>个</w:t>
            </w:r>
          </w:p>
        </w:tc>
        <w:tc>
          <w:tcPr>
            <w:tcW w:w="3827" w:type="dxa"/>
            <w:vAlign w:val="center"/>
          </w:tcPr>
          <w:p w14:paraId="2E54217D" w14:textId="77777777" w:rsidR="00615D14" w:rsidRDefault="00000000">
            <w:pPr>
              <w:jc w:val="center"/>
              <w:rPr>
                <w:rFonts w:ascii="宋体" w:hAnsi="宋体" w:hint="eastAsia"/>
                <w:kern w:val="0"/>
                <w:szCs w:val="21"/>
              </w:rPr>
            </w:pPr>
            <w:r>
              <w:rPr>
                <w:rFonts w:ascii="宋体" w:hAnsi="宋体" w:hint="eastAsia"/>
                <w:kern w:val="0"/>
                <w:szCs w:val="21"/>
              </w:rPr>
              <w:t>大小均匀、无破损、色泽光滑</w:t>
            </w:r>
          </w:p>
        </w:tc>
      </w:tr>
      <w:tr w:rsidR="00615D14" w14:paraId="60294597" w14:textId="77777777">
        <w:trPr>
          <w:trHeight w:val="921"/>
          <w:jc w:val="center"/>
        </w:trPr>
        <w:tc>
          <w:tcPr>
            <w:tcW w:w="742" w:type="dxa"/>
            <w:tcBorders>
              <w:bottom w:val="single" w:sz="4" w:space="0" w:color="auto"/>
            </w:tcBorders>
            <w:vAlign w:val="center"/>
          </w:tcPr>
          <w:p w14:paraId="407D39E8" w14:textId="77777777" w:rsidR="00615D14" w:rsidRDefault="00000000">
            <w:pPr>
              <w:jc w:val="center"/>
              <w:rPr>
                <w:rFonts w:ascii="宋体" w:hAnsi="宋体" w:hint="eastAsia"/>
                <w:kern w:val="0"/>
                <w:szCs w:val="21"/>
              </w:rPr>
            </w:pPr>
            <w:r>
              <w:rPr>
                <w:rFonts w:ascii="宋体" w:hAnsi="宋体" w:hint="eastAsia"/>
                <w:kern w:val="0"/>
                <w:szCs w:val="21"/>
              </w:rPr>
              <w:t>5</w:t>
            </w:r>
          </w:p>
        </w:tc>
        <w:tc>
          <w:tcPr>
            <w:tcW w:w="742" w:type="dxa"/>
            <w:vMerge w:val="restart"/>
            <w:vAlign w:val="center"/>
          </w:tcPr>
          <w:p w14:paraId="1F234B08" w14:textId="77777777" w:rsidR="00615D14" w:rsidRDefault="00000000">
            <w:pPr>
              <w:jc w:val="center"/>
              <w:rPr>
                <w:rFonts w:ascii="宋体" w:hAnsi="宋体" w:hint="eastAsia"/>
                <w:kern w:val="0"/>
                <w:szCs w:val="21"/>
              </w:rPr>
            </w:pPr>
            <w:r>
              <w:rPr>
                <w:rFonts w:ascii="宋体" w:hAnsi="宋体" w:hint="eastAsia"/>
                <w:kern w:val="0"/>
                <w:szCs w:val="21"/>
              </w:rPr>
              <w:t>米</w:t>
            </w:r>
          </w:p>
          <w:p w14:paraId="28022BE7" w14:textId="77777777" w:rsidR="00615D14" w:rsidRDefault="00615D14">
            <w:pPr>
              <w:jc w:val="center"/>
              <w:rPr>
                <w:rFonts w:ascii="宋体" w:hAnsi="宋体" w:hint="eastAsia"/>
                <w:kern w:val="0"/>
                <w:szCs w:val="21"/>
              </w:rPr>
            </w:pPr>
          </w:p>
        </w:tc>
        <w:tc>
          <w:tcPr>
            <w:tcW w:w="1459" w:type="dxa"/>
            <w:tcBorders>
              <w:bottom w:val="single" w:sz="4" w:space="0" w:color="auto"/>
            </w:tcBorders>
            <w:vAlign w:val="center"/>
          </w:tcPr>
          <w:p w14:paraId="765B0705" w14:textId="77777777" w:rsidR="00615D14" w:rsidRDefault="00000000">
            <w:pPr>
              <w:jc w:val="center"/>
              <w:rPr>
                <w:rFonts w:ascii="宋体" w:hAnsi="宋体" w:hint="eastAsia"/>
                <w:kern w:val="0"/>
                <w:szCs w:val="21"/>
              </w:rPr>
            </w:pPr>
            <w:r>
              <w:rPr>
                <w:rFonts w:ascii="宋体" w:hAnsi="宋体" w:hint="eastAsia"/>
                <w:kern w:val="0"/>
                <w:szCs w:val="21"/>
              </w:rPr>
              <w:t>东北大米</w:t>
            </w:r>
          </w:p>
        </w:tc>
        <w:tc>
          <w:tcPr>
            <w:tcW w:w="1276" w:type="dxa"/>
            <w:tcBorders>
              <w:bottom w:val="single" w:sz="4" w:space="0" w:color="auto"/>
            </w:tcBorders>
            <w:vAlign w:val="center"/>
          </w:tcPr>
          <w:p w14:paraId="1D293D4F" w14:textId="77777777" w:rsidR="00615D14" w:rsidRDefault="00000000">
            <w:pPr>
              <w:jc w:val="center"/>
              <w:rPr>
                <w:rFonts w:ascii="宋体" w:hAnsi="宋体" w:hint="eastAsia"/>
                <w:kern w:val="0"/>
                <w:szCs w:val="21"/>
              </w:rPr>
            </w:pPr>
            <w:r>
              <w:rPr>
                <w:rFonts w:ascii="宋体" w:hAnsi="宋体" w:hint="eastAsia"/>
                <w:kern w:val="0"/>
                <w:szCs w:val="21"/>
              </w:rPr>
              <w:t>1*25KG</w:t>
            </w:r>
          </w:p>
        </w:tc>
        <w:tc>
          <w:tcPr>
            <w:tcW w:w="851" w:type="dxa"/>
            <w:tcBorders>
              <w:bottom w:val="single" w:sz="4" w:space="0" w:color="auto"/>
            </w:tcBorders>
            <w:vAlign w:val="center"/>
          </w:tcPr>
          <w:p w14:paraId="5221C827" w14:textId="77777777" w:rsidR="00615D14" w:rsidRDefault="00000000">
            <w:pPr>
              <w:jc w:val="center"/>
              <w:rPr>
                <w:rFonts w:ascii="宋体" w:hAnsi="宋体" w:hint="eastAsia"/>
                <w:kern w:val="0"/>
                <w:szCs w:val="21"/>
              </w:rPr>
            </w:pPr>
            <w:r>
              <w:rPr>
                <w:rFonts w:ascii="宋体" w:hAnsi="宋体" w:hint="eastAsia"/>
                <w:kern w:val="0"/>
                <w:szCs w:val="21"/>
              </w:rPr>
              <w:t>包</w:t>
            </w:r>
          </w:p>
        </w:tc>
        <w:tc>
          <w:tcPr>
            <w:tcW w:w="3827" w:type="dxa"/>
            <w:tcBorders>
              <w:bottom w:val="single" w:sz="4" w:space="0" w:color="auto"/>
            </w:tcBorders>
            <w:vAlign w:val="center"/>
          </w:tcPr>
          <w:p w14:paraId="750872CE" w14:textId="77777777" w:rsidR="00615D14" w:rsidRDefault="00000000">
            <w:pPr>
              <w:jc w:val="center"/>
              <w:rPr>
                <w:rFonts w:ascii="宋体" w:hAnsi="宋体" w:hint="eastAsia"/>
                <w:kern w:val="0"/>
                <w:szCs w:val="21"/>
              </w:rPr>
            </w:pPr>
            <w:r>
              <w:rPr>
                <w:rFonts w:ascii="宋体" w:hAnsi="宋体" w:hint="eastAsia"/>
                <w:kern w:val="0"/>
                <w:szCs w:val="21"/>
              </w:rPr>
              <w:t>品质优良，色泽洁白光泽，形态大小均匀、无碎米；拥有“QS”食品质量安全认证,品质不低于本地龙门县优质大米。</w:t>
            </w:r>
          </w:p>
        </w:tc>
      </w:tr>
      <w:tr w:rsidR="00615D14" w14:paraId="74ADC2B2" w14:textId="77777777">
        <w:trPr>
          <w:trHeight w:val="675"/>
          <w:jc w:val="center"/>
        </w:trPr>
        <w:tc>
          <w:tcPr>
            <w:tcW w:w="742" w:type="dxa"/>
            <w:vAlign w:val="center"/>
          </w:tcPr>
          <w:p w14:paraId="2A5F9C55" w14:textId="77777777" w:rsidR="00615D14" w:rsidRDefault="00000000">
            <w:pPr>
              <w:jc w:val="center"/>
              <w:rPr>
                <w:rFonts w:ascii="宋体" w:hAnsi="宋体" w:hint="eastAsia"/>
                <w:kern w:val="0"/>
                <w:szCs w:val="21"/>
              </w:rPr>
            </w:pPr>
            <w:r>
              <w:rPr>
                <w:rFonts w:ascii="宋体" w:hAnsi="宋体" w:hint="eastAsia"/>
                <w:kern w:val="0"/>
                <w:szCs w:val="21"/>
              </w:rPr>
              <w:t>6</w:t>
            </w:r>
          </w:p>
        </w:tc>
        <w:tc>
          <w:tcPr>
            <w:tcW w:w="742" w:type="dxa"/>
            <w:vMerge/>
            <w:vAlign w:val="center"/>
          </w:tcPr>
          <w:p w14:paraId="30FD20A0" w14:textId="77777777" w:rsidR="00615D14" w:rsidRDefault="00615D14">
            <w:pPr>
              <w:jc w:val="center"/>
              <w:rPr>
                <w:rFonts w:ascii="宋体" w:hAnsi="宋体" w:hint="eastAsia"/>
                <w:kern w:val="0"/>
                <w:szCs w:val="21"/>
              </w:rPr>
            </w:pPr>
          </w:p>
        </w:tc>
        <w:tc>
          <w:tcPr>
            <w:tcW w:w="1459" w:type="dxa"/>
            <w:vAlign w:val="center"/>
          </w:tcPr>
          <w:p w14:paraId="79D9795B" w14:textId="77777777" w:rsidR="00615D14" w:rsidRDefault="00000000">
            <w:pPr>
              <w:jc w:val="center"/>
              <w:rPr>
                <w:rFonts w:ascii="宋体" w:hAnsi="宋体" w:hint="eastAsia"/>
                <w:kern w:val="0"/>
                <w:szCs w:val="21"/>
              </w:rPr>
            </w:pPr>
            <w:r>
              <w:rPr>
                <w:rFonts w:ascii="宋体" w:hAnsi="宋体" w:hint="eastAsia"/>
                <w:kern w:val="0"/>
                <w:szCs w:val="21"/>
              </w:rPr>
              <w:t>孟乍隆香米</w:t>
            </w:r>
          </w:p>
        </w:tc>
        <w:tc>
          <w:tcPr>
            <w:tcW w:w="1276" w:type="dxa"/>
            <w:vAlign w:val="center"/>
          </w:tcPr>
          <w:p w14:paraId="27119318" w14:textId="77777777" w:rsidR="00615D14" w:rsidRDefault="00000000">
            <w:pPr>
              <w:jc w:val="center"/>
              <w:rPr>
                <w:rFonts w:ascii="宋体" w:hAnsi="宋体" w:hint="eastAsia"/>
                <w:kern w:val="0"/>
                <w:szCs w:val="21"/>
              </w:rPr>
            </w:pPr>
            <w:r>
              <w:rPr>
                <w:rFonts w:ascii="宋体" w:hAnsi="宋体" w:hint="eastAsia"/>
                <w:kern w:val="0"/>
                <w:szCs w:val="21"/>
              </w:rPr>
              <w:t>1*25KG</w:t>
            </w:r>
          </w:p>
        </w:tc>
        <w:tc>
          <w:tcPr>
            <w:tcW w:w="851" w:type="dxa"/>
            <w:vAlign w:val="center"/>
          </w:tcPr>
          <w:p w14:paraId="6844BD15" w14:textId="77777777" w:rsidR="00615D14" w:rsidRDefault="00000000">
            <w:pPr>
              <w:jc w:val="center"/>
              <w:rPr>
                <w:rFonts w:ascii="宋体" w:hAnsi="宋体" w:hint="eastAsia"/>
                <w:kern w:val="0"/>
                <w:szCs w:val="21"/>
              </w:rPr>
            </w:pPr>
            <w:r>
              <w:rPr>
                <w:rFonts w:ascii="宋体" w:hAnsi="宋体" w:hint="eastAsia"/>
                <w:kern w:val="0"/>
                <w:szCs w:val="21"/>
              </w:rPr>
              <w:t>包</w:t>
            </w:r>
          </w:p>
        </w:tc>
        <w:tc>
          <w:tcPr>
            <w:tcW w:w="3827" w:type="dxa"/>
            <w:vAlign w:val="center"/>
          </w:tcPr>
          <w:p w14:paraId="3016C5C4" w14:textId="77777777" w:rsidR="00615D14" w:rsidRDefault="00000000">
            <w:pPr>
              <w:jc w:val="center"/>
              <w:rPr>
                <w:rFonts w:ascii="宋体" w:hAnsi="宋体" w:hint="eastAsia"/>
                <w:kern w:val="0"/>
                <w:szCs w:val="21"/>
              </w:rPr>
            </w:pPr>
            <w:r>
              <w:rPr>
                <w:rFonts w:ascii="宋体" w:hAnsi="宋体" w:hint="eastAsia"/>
                <w:kern w:val="0"/>
                <w:szCs w:val="21"/>
              </w:rPr>
              <w:t>品质优良，色泽洁白光泽，形态大小均匀、无碎米；拥有“QS”食品质量安全认证</w:t>
            </w:r>
          </w:p>
        </w:tc>
      </w:tr>
      <w:tr w:rsidR="00615D14" w14:paraId="20A39340" w14:textId="77777777">
        <w:trPr>
          <w:trHeight w:val="270"/>
          <w:jc w:val="center"/>
        </w:trPr>
        <w:tc>
          <w:tcPr>
            <w:tcW w:w="742" w:type="dxa"/>
            <w:vAlign w:val="center"/>
          </w:tcPr>
          <w:p w14:paraId="49132657" w14:textId="77777777" w:rsidR="00615D14" w:rsidRDefault="00000000">
            <w:pPr>
              <w:jc w:val="center"/>
              <w:rPr>
                <w:rFonts w:ascii="宋体" w:hAnsi="宋体" w:hint="eastAsia"/>
                <w:kern w:val="0"/>
                <w:szCs w:val="21"/>
              </w:rPr>
            </w:pPr>
            <w:r>
              <w:rPr>
                <w:rFonts w:ascii="宋体" w:hAnsi="宋体" w:hint="eastAsia"/>
                <w:kern w:val="0"/>
                <w:szCs w:val="21"/>
              </w:rPr>
              <w:t>7</w:t>
            </w:r>
          </w:p>
        </w:tc>
        <w:tc>
          <w:tcPr>
            <w:tcW w:w="742" w:type="dxa"/>
            <w:vMerge w:val="restart"/>
            <w:vAlign w:val="center"/>
          </w:tcPr>
          <w:p w14:paraId="7EB2C539" w14:textId="77777777" w:rsidR="00615D14" w:rsidRDefault="00000000">
            <w:pPr>
              <w:jc w:val="center"/>
              <w:rPr>
                <w:rFonts w:ascii="宋体" w:hAnsi="宋体" w:hint="eastAsia"/>
                <w:kern w:val="0"/>
                <w:szCs w:val="21"/>
              </w:rPr>
            </w:pPr>
            <w:r>
              <w:rPr>
                <w:rFonts w:ascii="宋体" w:hAnsi="宋体" w:hint="eastAsia"/>
                <w:kern w:val="0"/>
                <w:szCs w:val="21"/>
              </w:rPr>
              <w:t>盐类</w:t>
            </w:r>
          </w:p>
        </w:tc>
        <w:tc>
          <w:tcPr>
            <w:tcW w:w="1459" w:type="dxa"/>
            <w:vAlign w:val="center"/>
          </w:tcPr>
          <w:p w14:paraId="2B4511F2" w14:textId="77777777" w:rsidR="00615D14" w:rsidRDefault="00000000">
            <w:pPr>
              <w:jc w:val="center"/>
              <w:rPr>
                <w:rFonts w:ascii="宋体" w:hAnsi="宋体" w:hint="eastAsia"/>
                <w:kern w:val="0"/>
                <w:szCs w:val="21"/>
              </w:rPr>
            </w:pPr>
            <w:r>
              <w:rPr>
                <w:rFonts w:ascii="宋体" w:hAnsi="宋体" w:hint="eastAsia"/>
                <w:kern w:val="0"/>
                <w:szCs w:val="21"/>
              </w:rPr>
              <w:t>食用盐</w:t>
            </w:r>
          </w:p>
        </w:tc>
        <w:tc>
          <w:tcPr>
            <w:tcW w:w="1276" w:type="dxa"/>
            <w:vAlign w:val="center"/>
          </w:tcPr>
          <w:p w14:paraId="13CE3CAB" w14:textId="77777777" w:rsidR="00615D14" w:rsidRDefault="00000000">
            <w:pPr>
              <w:jc w:val="center"/>
              <w:rPr>
                <w:rFonts w:ascii="宋体" w:hAnsi="宋体" w:hint="eastAsia"/>
                <w:kern w:val="0"/>
                <w:szCs w:val="21"/>
              </w:rPr>
            </w:pPr>
            <w:r>
              <w:rPr>
                <w:rFonts w:ascii="宋体" w:hAnsi="宋体" w:hint="eastAsia"/>
                <w:kern w:val="0"/>
                <w:szCs w:val="21"/>
              </w:rPr>
              <w:t>1*20KG*25</w:t>
            </w:r>
          </w:p>
        </w:tc>
        <w:tc>
          <w:tcPr>
            <w:tcW w:w="851" w:type="dxa"/>
            <w:vAlign w:val="center"/>
          </w:tcPr>
          <w:p w14:paraId="69FA3819" w14:textId="77777777" w:rsidR="00615D14" w:rsidRDefault="00000000">
            <w:pPr>
              <w:jc w:val="center"/>
              <w:rPr>
                <w:rFonts w:ascii="宋体" w:hAnsi="宋体" w:hint="eastAsia"/>
                <w:kern w:val="0"/>
                <w:szCs w:val="21"/>
              </w:rPr>
            </w:pPr>
            <w:r>
              <w:rPr>
                <w:rFonts w:ascii="宋体" w:hAnsi="宋体" w:hint="eastAsia"/>
                <w:kern w:val="0"/>
                <w:szCs w:val="21"/>
              </w:rPr>
              <w:t>件</w:t>
            </w:r>
          </w:p>
        </w:tc>
        <w:tc>
          <w:tcPr>
            <w:tcW w:w="3827" w:type="dxa"/>
            <w:vAlign w:val="center"/>
          </w:tcPr>
          <w:p w14:paraId="3F46F7F7" w14:textId="77777777" w:rsidR="00615D14" w:rsidRDefault="00000000">
            <w:pPr>
              <w:jc w:val="center"/>
              <w:rPr>
                <w:rFonts w:ascii="宋体" w:hAnsi="宋体" w:hint="eastAsia"/>
                <w:kern w:val="0"/>
                <w:szCs w:val="21"/>
              </w:rPr>
            </w:pPr>
            <w:r>
              <w:rPr>
                <w:rFonts w:ascii="宋体" w:hAnsi="宋体" w:hint="eastAsia"/>
                <w:kern w:val="0"/>
                <w:szCs w:val="21"/>
              </w:rPr>
              <w:t>符合国家食品安全条例，不能假冒伪劣</w:t>
            </w:r>
          </w:p>
        </w:tc>
      </w:tr>
      <w:tr w:rsidR="00615D14" w14:paraId="5D17C9D7" w14:textId="77777777">
        <w:trPr>
          <w:trHeight w:val="270"/>
          <w:jc w:val="center"/>
        </w:trPr>
        <w:tc>
          <w:tcPr>
            <w:tcW w:w="742" w:type="dxa"/>
            <w:vAlign w:val="center"/>
          </w:tcPr>
          <w:p w14:paraId="3E54D3E5" w14:textId="77777777" w:rsidR="00615D14" w:rsidRDefault="00000000">
            <w:pPr>
              <w:jc w:val="center"/>
              <w:rPr>
                <w:rFonts w:ascii="宋体" w:hAnsi="宋体" w:hint="eastAsia"/>
                <w:kern w:val="0"/>
                <w:szCs w:val="21"/>
              </w:rPr>
            </w:pPr>
            <w:r>
              <w:rPr>
                <w:rFonts w:ascii="宋体" w:hAnsi="宋体" w:hint="eastAsia"/>
                <w:kern w:val="0"/>
                <w:szCs w:val="21"/>
              </w:rPr>
              <w:t>8</w:t>
            </w:r>
          </w:p>
        </w:tc>
        <w:tc>
          <w:tcPr>
            <w:tcW w:w="742" w:type="dxa"/>
            <w:vMerge/>
            <w:vAlign w:val="center"/>
          </w:tcPr>
          <w:p w14:paraId="5751C345" w14:textId="77777777" w:rsidR="00615D14" w:rsidRDefault="00615D14">
            <w:pPr>
              <w:jc w:val="center"/>
              <w:rPr>
                <w:rFonts w:ascii="宋体" w:hAnsi="宋体" w:hint="eastAsia"/>
                <w:kern w:val="0"/>
                <w:szCs w:val="21"/>
              </w:rPr>
            </w:pPr>
          </w:p>
        </w:tc>
        <w:tc>
          <w:tcPr>
            <w:tcW w:w="1459" w:type="dxa"/>
            <w:vAlign w:val="center"/>
          </w:tcPr>
          <w:p w14:paraId="76BD080D" w14:textId="77777777" w:rsidR="00615D14" w:rsidRDefault="00000000">
            <w:pPr>
              <w:jc w:val="center"/>
              <w:rPr>
                <w:rFonts w:ascii="宋体" w:hAnsi="宋体" w:hint="eastAsia"/>
                <w:kern w:val="0"/>
                <w:szCs w:val="21"/>
              </w:rPr>
            </w:pPr>
            <w:r>
              <w:rPr>
                <w:rFonts w:ascii="宋体" w:hAnsi="宋体" w:hint="eastAsia"/>
                <w:kern w:val="0"/>
                <w:szCs w:val="21"/>
              </w:rPr>
              <w:t>粗盐</w:t>
            </w:r>
          </w:p>
        </w:tc>
        <w:tc>
          <w:tcPr>
            <w:tcW w:w="1276" w:type="dxa"/>
            <w:vAlign w:val="center"/>
          </w:tcPr>
          <w:p w14:paraId="4CEAE0B2" w14:textId="77777777" w:rsidR="00615D14" w:rsidRDefault="00000000">
            <w:pPr>
              <w:jc w:val="center"/>
              <w:rPr>
                <w:rFonts w:ascii="宋体" w:hAnsi="宋体" w:hint="eastAsia"/>
                <w:kern w:val="0"/>
                <w:szCs w:val="21"/>
              </w:rPr>
            </w:pPr>
            <w:r>
              <w:rPr>
                <w:rFonts w:ascii="宋体" w:hAnsi="宋体" w:hint="eastAsia"/>
                <w:kern w:val="0"/>
                <w:szCs w:val="21"/>
              </w:rPr>
              <w:t>1*20KG*25</w:t>
            </w:r>
          </w:p>
        </w:tc>
        <w:tc>
          <w:tcPr>
            <w:tcW w:w="851" w:type="dxa"/>
            <w:vAlign w:val="center"/>
          </w:tcPr>
          <w:p w14:paraId="69BADDCF" w14:textId="77777777" w:rsidR="00615D14" w:rsidRDefault="00000000">
            <w:pPr>
              <w:jc w:val="center"/>
              <w:rPr>
                <w:rFonts w:ascii="宋体" w:hAnsi="宋体" w:hint="eastAsia"/>
                <w:kern w:val="0"/>
                <w:szCs w:val="21"/>
              </w:rPr>
            </w:pPr>
            <w:r>
              <w:rPr>
                <w:rFonts w:ascii="宋体" w:hAnsi="宋体" w:hint="eastAsia"/>
                <w:kern w:val="0"/>
                <w:szCs w:val="21"/>
              </w:rPr>
              <w:t>件</w:t>
            </w:r>
          </w:p>
        </w:tc>
        <w:tc>
          <w:tcPr>
            <w:tcW w:w="3827" w:type="dxa"/>
            <w:vAlign w:val="center"/>
          </w:tcPr>
          <w:p w14:paraId="40DC438A" w14:textId="77777777" w:rsidR="00615D14" w:rsidRDefault="00000000">
            <w:pPr>
              <w:jc w:val="center"/>
              <w:rPr>
                <w:rFonts w:ascii="宋体" w:hAnsi="宋体" w:hint="eastAsia"/>
                <w:kern w:val="0"/>
                <w:szCs w:val="21"/>
              </w:rPr>
            </w:pPr>
            <w:r>
              <w:rPr>
                <w:rFonts w:ascii="宋体" w:hAnsi="宋体" w:hint="eastAsia"/>
                <w:kern w:val="0"/>
                <w:szCs w:val="21"/>
              </w:rPr>
              <w:t>符合国家食品安全条例，不能假冒伪劣</w:t>
            </w:r>
          </w:p>
        </w:tc>
      </w:tr>
      <w:tr w:rsidR="00615D14" w14:paraId="0F90A9E4" w14:textId="77777777">
        <w:trPr>
          <w:trHeight w:val="345"/>
          <w:jc w:val="center"/>
        </w:trPr>
        <w:tc>
          <w:tcPr>
            <w:tcW w:w="742" w:type="dxa"/>
            <w:vMerge w:val="restart"/>
            <w:vAlign w:val="center"/>
          </w:tcPr>
          <w:p w14:paraId="74A72C99" w14:textId="77777777" w:rsidR="00615D14" w:rsidRDefault="00000000">
            <w:pPr>
              <w:jc w:val="center"/>
              <w:rPr>
                <w:rFonts w:ascii="宋体" w:hAnsi="宋体" w:hint="eastAsia"/>
                <w:kern w:val="0"/>
                <w:szCs w:val="21"/>
              </w:rPr>
            </w:pPr>
            <w:r>
              <w:rPr>
                <w:rFonts w:ascii="宋体" w:hAnsi="宋体" w:hint="eastAsia"/>
                <w:kern w:val="0"/>
                <w:szCs w:val="21"/>
              </w:rPr>
              <w:t>9</w:t>
            </w:r>
          </w:p>
        </w:tc>
        <w:tc>
          <w:tcPr>
            <w:tcW w:w="742" w:type="dxa"/>
            <w:vMerge w:val="restart"/>
            <w:vAlign w:val="center"/>
          </w:tcPr>
          <w:p w14:paraId="4C66CE36" w14:textId="77777777" w:rsidR="00615D14" w:rsidRDefault="00000000">
            <w:pPr>
              <w:jc w:val="center"/>
              <w:rPr>
                <w:rFonts w:ascii="宋体" w:hAnsi="宋体" w:hint="eastAsia"/>
                <w:kern w:val="0"/>
                <w:szCs w:val="21"/>
              </w:rPr>
            </w:pPr>
            <w:r>
              <w:rPr>
                <w:rFonts w:ascii="宋体" w:hAnsi="宋体" w:hint="eastAsia"/>
                <w:kern w:val="0"/>
                <w:szCs w:val="21"/>
              </w:rPr>
              <w:t>粉面类</w:t>
            </w:r>
          </w:p>
        </w:tc>
        <w:tc>
          <w:tcPr>
            <w:tcW w:w="1459" w:type="dxa"/>
            <w:vMerge w:val="restart"/>
            <w:vAlign w:val="center"/>
          </w:tcPr>
          <w:p w14:paraId="1F01C55C" w14:textId="77777777" w:rsidR="00615D14" w:rsidRDefault="00000000">
            <w:pPr>
              <w:jc w:val="center"/>
              <w:rPr>
                <w:rFonts w:ascii="宋体" w:hAnsi="宋体" w:hint="eastAsia"/>
                <w:kern w:val="0"/>
                <w:szCs w:val="21"/>
              </w:rPr>
            </w:pPr>
            <w:r>
              <w:rPr>
                <w:rFonts w:ascii="宋体" w:hAnsi="宋体" w:hint="eastAsia"/>
                <w:kern w:val="0"/>
                <w:szCs w:val="21"/>
              </w:rPr>
              <w:t>家乐鸡粉</w:t>
            </w:r>
          </w:p>
        </w:tc>
        <w:tc>
          <w:tcPr>
            <w:tcW w:w="1276" w:type="dxa"/>
            <w:vMerge w:val="restart"/>
            <w:vAlign w:val="center"/>
          </w:tcPr>
          <w:p w14:paraId="21FD28CD" w14:textId="77777777" w:rsidR="00615D14" w:rsidRDefault="00000000">
            <w:pPr>
              <w:jc w:val="center"/>
              <w:rPr>
                <w:rFonts w:ascii="宋体" w:hAnsi="宋体" w:hint="eastAsia"/>
                <w:kern w:val="0"/>
                <w:szCs w:val="21"/>
              </w:rPr>
            </w:pPr>
            <w:r>
              <w:rPr>
                <w:rFonts w:ascii="宋体" w:hAnsi="宋体" w:hint="eastAsia"/>
                <w:kern w:val="0"/>
                <w:szCs w:val="21"/>
              </w:rPr>
              <w:t>1*1KG*6</w:t>
            </w:r>
          </w:p>
        </w:tc>
        <w:tc>
          <w:tcPr>
            <w:tcW w:w="851" w:type="dxa"/>
            <w:vMerge w:val="restart"/>
            <w:vAlign w:val="center"/>
          </w:tcPr>
          <w:p w14:paraId="0812F3CD" w14:textId="77777777" w:rsidR="00615D14" w:rsidRDefault="00000000">
            <w:pPr>
              <w:jc w:val="center"/>
              <w:rPr>
                <w:rFonts w:ascii="宋体" w:hAnsi="宋体" w:hint="eastAsia"/>
                <w:kern w:val="0"/>
                <w:szCs w:val="21"/>
              </w:rPr>
            </w:pPr>
            <w:r>
              <w:rPr>
                <w:rFonts w:ascii="宋体" w:hAnsi="宋体" w:hint="eastAsia"/>
                <w:kern w:val="0"/>
                <w:szCs w:val="21"/>
              </w:rPr>
              <w:t>件</w:t>
            </w:r>
          </w:p>
        </w:tc>
        <w:tc>
          <w:tcPr>
            <w:tcW w:w="3827" w:type="dxa"/>
            <w:vMerge w:val="restart"/>
            <w:vAlign w:val="center"/>
          </w:tcPr>
          <w:p w14:paraId="5A1FC335" w14:textId="77777777" w:rsidR="00615D14" w:rsidRDefault="00000000">
            <w:pPr>
              <w:jc w:val="center"/>
              <w:rPr>
                <w:rFonts w:ascii="宋体" w:hAnsi="宋体" w:hint="eastAsia"/>
                <w:kern w:val="0"/>
                <w:szCs w:val="21"/>
              </w:rPr>
            </w:pPr>
            <w:r>
              <w:rPr>
                <w:rFonts w:ascii="宋体" w:hAnsi="宋体" w:hint="eastAsia"/>
                <w:kern w:val="0"/>
                <w:szCs w:val="21"/>
              </w:rPr>
              <w:t>符合国家食品安全条例，不能假冒伪劣</w:t>
            </w:r>
          </w:p>
        </w:tc>
      </w:tr>
      <w:tr w:rsidR="00615D14" w14:paraId="25312161" w14:textId="77777777">
        <w:trPr>
          <w:trHeight w:val="312"/>
          <w:jc w:val="center"/>
        </w:trPr>
        <w:tc>
          <w:tcPr>
            <w:tcW w:w="742" w:type="dxa"/>
            <w:vMerge/>
            <w:vAlign w:val="center"/>
          </w:tcPr>
          <w:p w14:paraId="3BD236F1" w14:textId="77777777" w:rsidR="00615D14" w:rsidRDefault="00615D14">
            <w:pPr>
              <w:jc w:val="center"/>
              <w:rPr>
                <w:rFonts w:ascii="宋体" w:hAnsi="宋体" w:hint="eastAsia"/>
                <w:kern w:val="0"/>
                <w:szCs w:val="21"/>
              </w:rPr>
            </w:pPr>
          </w:p>
        </w:tc>
        <w:tc>
          <w:tcPr>
            <w:tcW w:w="742" w:type="dxa"/>
            <w:vMerge/>
            <w:vAlign w:val="center"/>
          </w:tcPr>
          <w:p w14:paraId="0A928E5A" w14:textId="77777777" w:rsidR="00615D14" w:rsidRDefault="00615D14">
            <w:pPr>
              <w:jc w:val="center"/>
              <w:rPr>
                <w:rFonts w:ascii="宋体" w:hAnsi="宋体" w:hint="eastAsia"/>
                <w:kern w:val="0"/>
                <w:szCs w:val="21"/>
              </w:rPr>
            </w:pPr>
          </w:p>
        </w:tc>
        <w:tc>
          <w:tcPr>
            <w:tcW w:w="1459" w:type="dxa"/>
            <w:vMerge/>
            <w:vAlign w:val="center"/>
          </w:tcPr>
          <w:p w14:paraId="336BBB28" w14:textId="77777777" w:rsidR="00615D14" w:rsidRDefault="00615D14">
            <w:pPr>
              <w:jc w:val="center"/>
              <w:rPr>
                <w:rFonts w:ascii="宋体" w:hAnsi="宋体" w:hint="eastAsia"/>
                <w:kern w:val="0"/>
                <w:szCs w:val="21"/>
              </w:rPr>
            </w:pPr>
          </w:p>
        </w:tc>
        <w:tc>
          <w:tcPr>
            <w:tcW w:w="1276" w:type="dxa"/>
            <w:vMerge/>
            <w:vAlign w:val="center"/>
          </w:tcPr>
          <w:p w14:paraId="46F7CAAB" w14:textId="77777777" w:rsidR="00615D14" w:rsidRDefault="00615D14">
            <w:pPr>
              <w:jc w:val="center"/>
              <w:rPr>
                <w:rFonts w:ascii="宋体" w:hAnsi="宋体" w:hint="eastAsia"/>
                <w:kern w:val="0"/>
                <w:szCs w:val="21"/>
              </w:rPr>
            </w:pPr>
          </w:p>
        </w:tc>
        <w:tc>
          <w:tcPr>
            <w:tcW w:w="851" w:type="dxa"/>
            <w:vMerge/>
            <w:vAlign w:val="center"/>
          </w:tcPr>
          <w:p w14:paraId="2B26D37F" w14:textId="77777777" w:rsidR="00615D14" w:rsidRDefault="00615D14">
            <w:pPr>
              <w:jc w:val="center"/>
              <w:rPr>
                <w:rFonts w:ascii="宋体" w:hAnsi="宋体" w:hint="eastAsia"/>
                <w:kern w:val="0"/>
                <w:szCs w:val="21"/>
              </w:rPr>
            </w:pPr>
          </w:p>
        </w:tc>
        <w:tc>
          <w:tcPr>
            <w:tcW w:w="3827" w:type="dxa"/>
            <w:vMerge/>
            <w:vAlign w:val="center"/>
          </w:tcPr>
          <w:p w14:paraId="0B8C6CA8" w14:textId="77777777" w:rsidR="00615D14" w:rsidRDefault="00615D14">
            <w:pPr>
              <w:jc w:val="center"/>
              <w:rPr>
                <w:rFonts w:ascii="宋体" w:hAnsi="宋体" w:hint="eastAsia"/>
                <w:kern w:val="0"/>
                <w:szCs w:val="21"/>
              </w:rPr>
            </w:pPr>
          </w:p>
        </w:tc>
      </w:tr>
      <w:tr w:rsidR="00615D14" w14:paraId="30C169F2" w14:textId="77777777">
        <w:trPr>
          <w:trHeight w:val="272"/>
          <w:jc w:val="center"/>
        </w:trPr>
        <w:tc>
          <w:tcPr>
            <w:tcW w:w="742" w:type="dxa"/>
            <w:vMerge/>
            <w:vAlign w:val="center"/>
          </w:tcPr>
          <w:p w14:paraId="68DA507D" w14:textId="77777777" w:rsidR="00615D14" w:rsidRDefault="00615D14">
            <w:pPr>
              <w:jc w:val="center"/>
              <w:rPr>
                <w:rFonts w:ascii="宋体" w:hAnsi="宋体" w:hint="eastAsia"/>
                <w:kern w:val="0"/>
                <w:szCs w:val="21"/>
              </w:rPr>
            </w:pPr>
          </w:p>
        </w:tc>
        <w:tc>
          <w:tcPr>
            <w:tcW w:w="742" w:type="dxa"/>
            <w:vMerge/>
            <w:vAlign w:val="center"/>
          </w:tcPr>
          <w:p w14:paraId="1A4ECBD7" w14:textId="77777777" w:rsidR="00615D14" w:rsidRDefault="00615D14">
            <w:pPr>
              <w:jc w:val="center"/>
              <w:rPr>
                <w:rFonts w:ascii="宋体" w:hAnsi="宋体" w:hint="eastAsia"/>
                <w:kern w:val="0"/>
                <w:szCs w:val="21"/>
              </w:rPr>
            </w:pPr>
          </w:p>
        </w:tc>
        <w:tc>
          <w:tcPr>
            <w:tcW w:w="1459" w:type="dxa"/>
            <w:vMerge/>
            <w:vAlign w:val="center"/>
          </w:tcPr>
          <w:p w14:paraId="5BEEB751" w14:textId="77777777" w:rsidR="00615D14" w:rsidRDefault="00615D14">
            <w:pPr>
              <w:jc w:val="center"/>
              <w:rPr>
                <w:rFonts w:ascii="宋体" w:hAnsi="宋体" w:hint="eastAsia"/>
                <w:kern w:val="0"/>
                <w:szCs w:val="21"/>
              </w:rPr>
            </w:pPr>
          </w:p>
        </w:tc>
        <w:tc>
          <w:tcPr>
            <w:tcW w:w="1276" w:type="dxa"/>
            <w:vMerge/>
            <w:vAlign w:val="center"/>
          </w:tcPr>
          <w:p w14:paraId="6FFB91D0" w14:textId="77777777" w:rsidR="00615D14" w:rsidRDefault="00615D14">
            <w:pPr>
              <w:jc w:val="center"/>
              <w:rPr>
                <w:rFonts w:ascii="宋体" w:hAnsi="宋体" w:hint="eastAsia"/>
                <w:kern w:val="0"/>
                <w:szCs w:val="21"/>
              </w:rPr>
            </w:pPr>
          </w:p>
        </w:tc>
        <w:tc>
          <w:tcPr>
            <w:tcW w:w="851" w:type="dxa"/>
            <w:vMerge/>
            <w:vAlign w:val="center"/>
          </w:tcPr>
          <w:p w14:paraId="2115CE47" w14:textId="77777777" w:rsidR="00615D14" w:rsidRDefault="00615D14">
            <w:pPr>
              <w:jc w:val="center"/>
              <w:rPr>
                <w:rFonts w:ascii="宋体" w:hAnsi="宋体" w:hint="eastAsia"/>
                <w:kern w:val="0"/>
                <w:szCs w:val="21"/>
              </w:rPr>
            </w:pPr>
          </w:p>
        </w:tc>
        <w:tc>
          <w:tcPr>
            <w:tcW w:w="3827" w:type="dxa"/>
            <w:vMerge/>
            <w:vAlign w:val="center"/>
          </w:tcPr>
          <w:p w14:paraId="5C973B0E" w14:textId="77777777" w:rsidR="00615D14" w:rsidRDefault="00615D14">
            <w:pPr>
              <w:jc w:val="center"/>
              <w:rPr>
                <w:rFonts w:ascii="宋体" w:hAnsi="宋体" w:hint="eastAsia"/>
                <w:kern w:val="0"/>
                <w:szCs w:val="21"/>
              </w:rPr>
            </w:pPr>
          </w:p>
        </w:tc>
      </w:tr>
      <w:tr w:rsidR="00615D14" w14:paraId="52157F7E" w14:textId="77777777">
        <w:trPr>
          <w:trHeight w:val="675"/>
          <w:jc w:val="center"/>
        </w:trPr>
        <w:tc>
          <w:tcPr>
            <w:tcW w:w="742" w:type="dxa"/>
            <w:vAlign w:val="center"/>
          </w:tcPr>
          <w:p w14:paraId="070A24EF" w14:textId="77777777" w:rsidR="00615D14" w:rsidRDefault="00000000">
            <w:pPr>
              <w:jc w:val="center"/>
              <w:rPr>
                <w:rFonts w:ascii="宋体" w:hAnsi="宋体" w:hint="eastAsia"/>
                <w:kern w:val="0"/>
                <w:szCs w:val="21"/>
              </w:rPr>
            </w:pPr>
            <w:r>
              <w:rPr>
                <w:rFonts w:ascii="宋体" w:hAnsi="宋体" w:hint="eastAsia"/>
                <w:kern w:val="0"/>
                <w:szCs w:val="21"/>
              </w:rPr>
              <w:t>10</w:t>
            </w:r>
          </w:p>
        </w:tc>
        <w:tc>
          <w:tcPr>
            <w:tcW w:w="742" w:type="dxa"/>
            <w:vMerge/>
            <w:vAlign w:val="center"/>
          </w:tcPr>
          <w:p w14:paraId="2B37AB42" w14:textId="77777777" w:rsidR="00615D14" w:rsidRDefault="00615D14">
            <w:pPr>
              <w:jc w:val="center"/>
              <w:rPr>
                <w:rFonts w:ascii="宋体" w:hAnsi="宋体" w:hint="eastAsia"/>
                <w:kern w:val="0"/>
                <w:szCs w:val="21"/>
              </w:rPr>
            </w:pPr>
          </w:p>
        </w:tc>
        <w:tc>
          <w:tcPr>
            <w:tcW w:w="1459" w:type="dxa"/>
            <w:vAlign w:val="center"/>
          </w:tcPr>
          <w:p w14:paraId="11B1D2EE" w14:textId="77777777" w:rsidR="00615D14" w:rsidRDefault="00000000">
            <w:pPr>
              <w:jc w:val="center"/>
              <w:rPr>
                <w:rFonts w:ascii="宋体" w:hAnsi="宋体" w:hint="eastAsia"/>
                <w:kern w:val="0"/>
                <w:szCs w:val="21"/>
              </w:rPr>
            </w:pPr>
            <w:r>
              <w:rPr>
                <w:rFonts w:ascii="宋体" w:hAnsi="宋体" w:hint="eastAsia"/>
                <w:kern w:val="0"/>
                <w:szCs w:val="21"/>
              </w:rPr>
              <w:t>风车牌生粉</w:t>
            </w:r>
          </w:p>
        </w:tc>
        <w:tc>
          <w:tcPr>
            <w:tcW w:w="1276" w:type="dxa"/>
            <w:vAlign w:val="center"/>
          </w:tcPr>
          <w:p w14:paraId="6DF5A0AB" w14:textId="77777777" w:rsidR="00615D14" w:rsidRDefault="00000000">
            <w:pPr>
              <w:jc w:val="center"/>
              <w:rPr>
                <w:rFonts w:ascii="宋体" w:hAnsi="宋体" w:hint="eastAsia"/>
                <w:kern w:val="0"/>
                <w:szCs w:val="21"/>
              </w:rPr>
            </w:pPr>
            <w:r>
              <w:rPr>
                <w:rFonts w:ascii="宋体" w:hAnsi="宋体" w:hint="eastAsia"/>
                <w:kern w:val="0"/>
                <w:szCs w:val="21"/>
              </w:rPr>
              <w:t>1*25KG</w:t>
            </w:r>
          </w:p>
        </w:tc>
        <w:tc>
          <w:tcPr>
            <w:tcW w:w="851" w:type="dxa"/>
            <w:vAlign w:val="center"/>
          </w:tcPr>
          <w:p w14:paraId="0321A068" w14:textId="77777777" w:rsidR="00615D14" w:rsidRDefault="00000000">
            <w:pPr>
              <w:jc w:val="center"/>
              <w:rPr>
                <w:rFonts w:ascii="宋体" w:hAnsi="宋体" w:hint="eastAsia"/>
                <w:kern w:val="0"/>
                <w:szCs w:val="21"/>
              </w:rPr>
            </w:pPr>
            <w:r>
              <w:rPr>
                <w:rFonts w:ascii="宋体" w:hAnsi="宋体" w:hint="eastAsia"/>
                <w:kern w:val="0"/>
                <w:szCs w:val="21"/>
              </w:rPr>
              <w:t>包</w:t>
            </w:r>
          </w:p>
        </w:tc>
        <w:tc>
          <w:tcPr>
            <w:tcW w:w="3827" w:type="dxa"/>
            <w:vAlign w:val="center"/>
          </w:tcPr>
          <w:p w14:paraId="3C1378FE" w14:textId="77777777" w:rsidR="00615D14" w:rsidRDefault="00000000">
            <w:pPr>
              <w:jc w:val="center"/>
              <w:rPr>
                <w:rFonts w:ascii="宋体" w:hAnsi="宋体" w:hint="eastAsia"/>
                <w:kern w:val="0"/>
                <w:szCs w:val="21"/>
              </w:rPr>
            </w:pPr>
            <w:r>
              <w:rPr>
                <w:rFonts w:ascii="宋体" w:hAnsi="宋体" w:hint="eastAsia"/>
                <w:kern w:val="0"/>
                <w:szCs w:val="21"/>
              </w:rPr>
              <w:t>色泽乳白色或微黄色，无杂质，气味有自然清香味；拥有“QS”食品质量安全认证</w:t>
            </w:r>
          </w:p>
        </w:tc>
      </w:tr>
      <w:tr w:rsidR="00615D14" w14:paraId="431897E5" w14:textId="77777777">
        <w:trPr>
          <w:trHeight w:val="675"/>
          <w:jc w:val="center"/>
        </w:trPr>
        <w:tc>
          <w:tcPr>
            <w:tcW w:w="742" w:type="dxa"/>
            <w:vAlign w:val="center"/>
          </w:tcPr>
          <w:p w14:paraId="1DC8DFBD" w14:textId="77777777" w:rsidR="00615D14" w:rsidRDefault="00000000">
            <w:pPr>
              <w:jc w:val="center"/>
              <w:rPr>
                <w:rFonts w:ascii="宋体" w:hAnsi="宋体" w:hint="eastAsia"/>
                <w:kern w:val="0"/>
                <w:szCs w:val="21"/>
              </w:rPr>
            </w:pPr>
            <w:r>
              <w:rPr>
                <w:rFonts w:ascii="宋体" w:hAnsi="宋体" w:hint="eastAsia"/>
                <w:kern w:val="0"/>
                <w:szCs w:val="21"/>
              </w:rPr>
              <w:t>11</w:t>
            </w:r>
          </w:p>
        </w:tc>
        <w:tc>
          <w:tcPr>
            <w:tcW w:w="742" w:type="dxa"/>
            <w:vMerge/>
            <w:vAlign w:val="center"/>
          </w:tcPr>
          <w:p w14:paraId="3E3C1CC4" w14:textId="77777777" w:rsidR="00615D14" w:rsidRDefault="00615D14">
            <w:pPr>
              <w:jc w:val="center"/>
              <w:rPr>
                <w:rFonts w:ascii="宋体" w:hAnsi="宋体" w:hint="eastAsia"/>
                <w:kern w:val="0"/>
                <w:szCs w:val="21"/>
              </w:rPr>
            </w:pPr>
          </w:p>
        </w:tc>
        <w:tc>
          <w:tcPr>
            <w:tcW w:w="1459" w:type="dxa"/>
            <w:vAlign w:val="center"/>
          </w:tcPr>
          <w:p w14:paraId="23287381" w14:textId="77777777" w:rsidR="00615D14" w:rsidRDefault="00000000">
            <w:pPr>
              <w:jc w:val="center"/>
              <w:rPr>
                <w:rFonts w:ascii="宋体" w:hAnsi="宋体" w:hint="eastAsia"/>
                <w:kern w:val="0"/>
                <w:szCs w:val="21"/>
              </w:rPr>
            </w:pPr>
            <w:r>
              <w:rPr>
                <w:rFonts w:ascii="宋体" w:hAnsi="宋体" w:hint="eastAsia"/>
                <w:kern w:val="0"/>
                <w:szCs w:val="21"/>
              </w:rPr>
              <w:t>深圳面粉</w:t>
            </w:r>
          </w:p>
        </w:tc>
        <w:tc>
          <w:tcPr>
            <w:tcW w:w="1276" w:type="dxa"/>
            <w:vAlign w:val="center"/>
          </w:tcPr>
          <w:p w14:paraId="61E3EFB5" w14:textId="77777777" w:rsidR="00615D14" w:rsidRDefault="00000000">
            <w:pPr>
              <w:jc w:val="center"/>
              <w:rPr>
                <w:rFonts w:ascii="宋体" w:hAnsi="宋体" w:hint="eastAsia"/>
                <w:kern w:val="0"/>
                <w:szCs w:val="21"/>
              </w:rPr>
            </w:pPr>
            <w:r>
              <w:rPr>
                <w:rFonts w:ascii="宋体" w:hAnsi="宋体" w:hint="eastAsia"/>
                <w:kern w:val="0"/>
                <w:szCs w:val="21"/>
              </w:rPr>
              <w:t>1*25KG</w:t>
            </w:r>
          </w:p>
        </w:tc>
        <w:tc>
          <w:tcPr>
            <w:tcW w:w="851" w:type="dxa"/>
            <w:vAlign w:val="center"/>
          </w:tcPr>
          <w:p w14:paraId="006FD66A" w14:textId="77777777" w:rsidR="00615D14" w:rsidRDefault="00000000">
            <w:pPr>
              <w:jc w:val="center"/>
              <w:rPr>
                <w:rFonts w:ascii="宋体" w:hAnsi="宋体" w:hint="eastAsia"/>
                <w:kern w:val="0"/>
                <w:szCs w:val="21"/>
              </w:rPr>
            </w:pPr>
            <w:r>
              <w:rPr>
                <w:rFonts w:ascii="宋体" w:hAnsi="宋体" w:hint="eastAsia"/>
                <w:kern w:val="0"/>
                <w:szCs w:val="21"/>
              </w:rPr>
              <w:t>包</w:t>
            </w:r>
          </w:p>
        </w:tc>
        <w:tc>
          <w:tcPr>
            <w:tcW w:w="3827" w:type="dxa"/>
            <w:vAlign w:val="center"/>
          </w:tcPr>
          <w:p w14:paraId="5D8143F3" w14:textId="77777777" w:rsidR="00615D14" w:rsidRDefault="00000000">
            <w:pPr>
              <w:jc w:val="center"/>
              <w:rPr>
                <w:rFonts w:ascii="宋体" w:hAnsi="宋体" w:hint="eastAsia"/>
                <w:kern w:val="0"/>
                <w:szCs w:val="21"/>
              </w:rPr>
            </w:pPr>
            <w:r>
              <w:rPr>
                <w:rFonts w:ascii="宋体" w:hAnsi="宋体" w:hint="eastAsia"/>
                <w:kern w:val="0"/>
                <w:szCs w:val="21"/>
              </w:rPr>
              <w:t>色泽乳白色或微黄色，无杂质，气味有自然清香味；拥有“QS”食品质量安全认证非转基因</w:t>
            </w:r>
          </w:p>
        </w:tc>
      </w:tr>
      <w:tr w:rsidR="00615D14" w14:paraId="3879DEF9" w14:textId="77777777">
        <w:trPr>
          <w:trHeight w:val="675"/>
          <w:jc w:val="center"/>
        </w:trPr>
        <w:tc>
          <w:tcPr>
            <w:tcW w:w="742" w:type="dxa"/>
            <w:vAlign w:val="center"/>
          </w:tcPr>
          <w:p w14:paraId="21881099" w14:textId="77777777" w:rsidR="00615D14" w:rsidRDefault="00000000">
            <w:pPr>
              <w:jc w:val="center"/>
              <w:rPr>
                <w:rFonts w:ascii="宋体" w:hAnsi="宋体" w:hint="eastAsia"/>
                <w:kern w:val="0"/>
                <w:szCs w:val="21"/>
              </w:rPr>
            </w:pPr>
            <w:r>
              <w:rPr>
                <w:rFonts w:ascii="宋体" w:hAnsi="宋体" w:hint="eastAsia"/>
                <w:kern w:val="0"/>
                <w:szCs w:val="21"/>
              </w:rPr>
              <w:t>12</w:t>
            </w:r>
          </w:p>
        </w:tc>
        <w:tc>
          <w:tcPr>
            <w:tcW w:w="742" w:type="dxa"/>
            <w:vMerge/>
            <w:vAlign w:val="center"/>
          </w:tcPr>
          <w:p w14:paraId="7BF18057" w14:textId="77777777" w:rsidR="00615D14" w:rsidRDefault="00615D14">
            <w:pPr>
              <w:jc w:val="center"/>
              <w:rPr>
                <w:rFonts w:ascii="宋体" w:hAnsi="宋体" w:hint="eastAsia"/>
                <w:kern w:val="0"/>
                <w:szCs w:val="21"/>
              </w:rPr>
            </w:pPr>
          </w:p>
        </w:tc>
        <w:tc>
          <w:tcPr>
            <w:tcW w:w="1459" w:type="dxa"/>
            <w:vAlign w:val="center"/>
          </w:tcPr>
          <w:p w14:paraId="7AD583BC" w14:textId="77777777" w:rsidR="00615D14" w:rsidRDefault="00000000">
            <w:pPr>
              <w:jc w:val="center"/>
              <w:rPr>
                <w:rFonts w:ascii="宋体" w:hAnsi="宋体" w:hint="eastAsia"/>
                <w:kern w:val="0"/>
                <w:szCs w:val="21"/>
              </w:rPr>
            </w:pPr>
            <w:r>
              <w:rPr>
                <w:rFonts w:ascii="宋体" w:hAnsi="宋体" w:hint="eastAsia"/>
                <w:kern w:val="0"/>
                <w:szCs w:val="21"/>
              </w:rPr>
              <w:t>顶亿面粉</w:t>
            </w:r>
          </w:p>
        </w:tc>
        <w:tc>
          <w:tcPr>
            <w:tcW w:w="1276" w:type="dxa"/>
            <w:vAlign w:val="center"/>
          </w:tcPr>
          <w:p w14:paraId="6C2BC67E" w14:textId="77777777" w:rsidR="00615D14" w:rsidRDefault="00000000">
            <w:pPr>
              <w:jc w:val="center"/>
              <w:rPr>
                <w:rFonts w:ascii="宋体" w:hAnsi="宋体" w:hint="eastAsia"/>
                <w:kern w:val="0"/>
                <w:szCs w:val="21"/>
              </w:rPr>
            </w:pPr>
            <w:r>
              <w:rPr>
                <w:rFonts w:ascii="宋体" w:hAnsi="宋体" w:hint="eastAsia"/>
                <w:kern w:val="0"/>
                <w:szCs w:val="21"/>
              </w:rPr>
              <w:t>1*22KG</w:t>
            </w:r>
          </w:p>
        </w:tc>
        <w:tc>
          <w:tcPr>
            <w:tcW w:w="851" w:type="dxa"/>
            <w:vAlign w:val="center"/>
          </w:tcPr>
          <w:p w14:paraId="666AD212" w14:textId="77777777" w:rsidR="00615D14" w:rsidRDefault="00000000">
            <w:pPr>
              <w:jc w:val="center"/>
              <w:rPr>
                <w:rFonts w:ascii="宋体" w:hAnsi="宋体" w:hint="eastAsia"/>
                <w:kern w:val="0"/>
                <w:szCs w:val="21"/>
              </w:rPr>
            </w:pPr>
            <w:r>
              <w:rPr>
                <w:rFonts w:ascii="宋体" w:hAnsi="宋体" w:hint="eastAsia"/>
                <w:kern w:val="0"/>
                <w:szCs w:val="21"/>
              </w:rPr>
              <w:t>包</w:t>
            </w:r>
          </w:p>
        </w:tc>
        <w:tc>
          <w:tcPr>
            <w:tcW w:w="3827" w:type="dxa"/>
            <w:vAlign w:val="center"/>
          </w:tcPr>
          <w:p w14:paraId="2B09F7F3" w14:textId="77777777" w:rsidR="00615D14" w:rsidRDefault="00000000">
            <w:pPr>
              <w:jc w:val="center"/>
              <w:rPr>
                <w:rFonts w:ascii="宋体" w:hAnsi="宋体" w:hint="eastAsia"/>
                <w:kern w:val="0"/>
                <w:szCs w:val="21"/>
              </w:rPr>
            </w:pPr>
            <w:r>
              <w:rPr>
                <w:rFonts w:ascii="宋体" w:hAnsi="宋体" w:hint="eastAsia"/>
                <w:kern w:val="0"/>
                <w:szCs w:val="21"/>
              </w:rPr>
              <w:t>色泽乳白色或微黄色，无杂质，气味有自然清香味；拥有“QS”食品质量安全认证非转基因</w:t>
            </w:r>
          </w:p>
        </w:tc>
      </w:tr>
      <w:tr w:rsidR="00615D14" w14:paraId="356A74CD" w14:textId="77777777">
        <w:trPr>
          <w:trHeight w:val="675"/>
          <w:jc w:val="center"/>
        </w:trPr>
        <w:tc>
          <w:tcPr>
            <w:tcW w:w="742" w:type="dxa"/>
            <w:vAlign w:val="center"/>
          </w:tcPr>
          <w:p w14:paraId="366BCB0D" w14:textId="77777777" w:rsidR="00615D14" w:rsidRDefault="00000000">
            <w:pPr>
              <w:jc w:val="center"/>
              <w:rPr>
                <w:rFonts w:ascii="宋体" w:hAnsi="宋体" w:hint="eastAsia"/>
                <w:kern w:val="0"/>
                <w:szCs w:val="21"/>
              </w:rPr>
            </w:pPr>
            <w:r>
              <w:rPr>
                <w:rFonts w:ascii="宋体" w:hAnsi="宋体" w:hint="eastAsia"/>
                <w:kern w:val="0"/>
                <w:szCs w:val="21"/>
              </w:rPr>
              <w:t>13</w:t>
            </w:r>
          </w:p>
        </w:tc>
        <w:tc>
          <w:tcPr>
            <w:tcW w:w="742" w:type="dxa"/>
            <w:vMerge/>
            <w:vAlign w:val="center"/>
          </w:tcPr>
          <w:p w14:paraId="60598E55" w14:textId="77777777" w:rsidR="00615D14" w:rsidRDefault="00615D14">
            <w:pPr>
              <w:jc w:val="center"/>
              <w:rPr>
                <w:rFonts w:ascii="宋体" w:hAnsi="宋体" w:hint="eastAsia"/>
                <w:kern w:val="0"/>
                <w:szCs w:val="21"/>
              </w:rPr>
            </w:pPr>
          </w:p>
        </w:tc>
        <w:tc>
          <w:tcPr>
            <w:tcW w:w="1459" w:type="dxa"/>
            <w:vAlign w:val="center"/>
          </w:tcPr>
          <w:p w14:paraId="66B64032" w14:textId="77777777" w:rsidR="00615D14" w:rsidRDefault="00000000">
            <w:pPr>
              <w:jc w:val="center"/>
              <w:rPr>
                <w:rFonts w:ascii="宋体" w:hAnsi="宋体" w:hint="eastAsia"/>
                <w:kern w:val="0"/>
                <w:szCs w:val="21"/>
              </w:rPr>
            </w:pPr>
            <w:r>
              <w:rPr>
                <w:rFonts w:ascii="宋体" w:hAnsi="宋体" w:hint="eastAsia"/>
                <w:kern w:val="0"/>
                <w:szCs w:val="21"/>
              </w:rPr>
              <w:t>安琪酵母</w:t>
            </w:r>
          </w:p>
        </w:tc>
        <w:tc>
          <w:tcPr>
            <w:tcW w:w="1276" w:type="dxa"/>
            <w:vAlign w:val="center"/>
          </w:tcPr>
          <w:p w14:paraId="78C9BEE3" w14:textId="77777777" w:rsidR="00615D14" w:rsidRDefault="00000000">
            <w:pPr>
              <w:jc w:val="center"/>
              <w:rPr>
                <w:rFonts w:ascii="宋体" w:hAnsi="宋体" w:hint="eastAsia"/>
                <w:kern w:val="0"/>
                <w:szCs w:val="21"/>
              </w:rPr>
            </w:pPr>
            <w:r>
              <w:rPr>
                <w:rFonts w:ascii="宋体" w:hAnsi="宋体" w:hint="eastAsia"/>
                <w:kern w:val="0"/>
                <w:szCs w:val="21"/>
              </w:rPr>
              <w:t>1*500G</w:t>
            </w:r>
          </w:p>
        </w:tc>
        <w:tc>
          <w:tcPr>
            <w:tcW w:w="851" w:type="dxa"/>
            <w:vAlign w:val="center"/>
          </w:tcPr>
          <w:p w14:paraId="6EAD0CEA" w14:textId="77777777" w:rsidR="00615D14" w:rsidRDefault="00000000">
            <w:pPr>
              <w:jc w:val="center"/>
              <w:rPr>
                <w:rFonts w:ascii="宋体" w:hAnsi="宋体" w:hint="eastAsia"/>
                <w:kern w:val="0"/>
                <w:szCs w:val="21"/>
              </w:rPr>
            </w:pPr>
            <w:r>
              <w:rPr>
                <w:rFonts w:ascii="宋体" w:hAnsi="宋体" w:hint="eastAsia"/>
                <w:kern w:val="0"/>
                <w:szCs w:val="21"/>
              </w:rPr>
              <w:t>包</w:t>
            </w:r>
          </w:p>
        </w:tc>
        <w:tc>
          <w:tcPr>
            <w:tcW w:w="3827" w:type="dxa"/>
            <w:vAlign w:val="center"/>
          </w:tcPr>
          <w:p w14:paraId="7FD54FFC" w14:textId="77777777" w:rsidR="00615D14" w:rsidRDefault="00000000">
            <w:pPr>
              <w:jc w:val="center"/>
              <w:rPr>
                <w:rFonts w:ascii="宋体" w:hAnsi="宋体" w:hint="eastAsia"/>
                <w:kern w:val="0"/>
                <w:szCs w:val="21"/>
              </w:rPr>
            </w:pPr>
            <w:r>
              <w:rPr>
                <w:rFonts w:ascii="宋体" w:hAnsi="宋体" w:hint="eastAsia"/>
                <w:kern w:val="0"/>
                <w:szCs w:val="21"/>
              </w:rPr>
              <w:t>色泽乳白色或微黄色，无杂质，气味有自然清香味；拥有“QS”食品质量安全认证</w:t>
            </w:r>
          </w:p>
        </w:tc>
      </w:tr>
      <w:tr w:rsidR="00615D14" w14:paraId="11CE5B50" w14:textId="77777777">
        <w:trPr>
          <w:trHeight w:val="675"/>
          <w:jc w:val="center"/>
        </w:trPr>
        <w:tc>
          <w:tcPr>
            <w:tcW w:w="742" w:type="dxa"/>
            <w:vAlign w:val="center"/>
          </w:tcPr>
          <w:p w14:paraId="500FB8DC" w14:textId="77777777" w:rsidR="00615D14" w:rsidRDefault="00000000">
            <w:pPr>
              <w:jc w:val="center"/>
              <w:rPr>
                <w:rFonts w:ascii="宋体" w:hAnsi="宋体" w:hint="eastAsia"/>
                <w:kern w:val="0"/>
                <w:szCs w:val="21"/>
              </w:rPr>
            </w:pPr>
            <w:r>
              <w:rPr>
                <w:rFonts w:ascii="宋体" w:hAnsi="宋体" w:hint="eastAsia"/>
                <w:kern w:val="0"/>
                <w:szCs w:val="21"/>
              </w:rPr>
              <w:lastRenderedPageBreak/>
              <w:t>14</w:t>
            </w:r>
          </w:p>
        </w:tc>
        <w:tc>
          <w:tcPr>
            <w:tcW w:w="742" w:type="dxa"/>
            <w:vMerge/>
            <w:vAlign w:val="center"/>
          </w:tcPr>
          <w:p w14:paraId="0633A857" w14:textId="77777777" w:rsidR="00615D14" w:rsidRDefault="00615D14">
            <w:pPr>
              <w:jc w:val="center"/>
              <w:rPr>
                <w:rFonts w:ascii="宋体" w:hAnsi="宋体" w:hint="eastAsia"/>
                <w:kern w:val="0"/>
                <w:szCs w:val="21"/>
              </w:rPr>
            </w:pPr>
          </w:p>
        </w:tc>
        <w:tc>
          <w:tcPr>
            <w:tcW w:w="1459" w:type="dxa"/>
            <w:vAlign w:val="center"/>
          </w:tcPr>
          <w:p w14:paraId="06CDD1F9" w14:textId="77777777" w:rsidR="00615D14" w:rsidRDefault="00000000">
            <w:pPr>
              <w:jc w:val="center"/>
              <w:rPr>
                <w:rFonts w:ascii="宋体" w:hAnsi="宋体" w:hint="eastAsia"/>
                <w:kern w:val="0"/>
                <w:szCs w:val="21"/>
              </w:rPr>
            </w:pPr>
            <w:r>
              <w:rPr>
                <w:rFonts w:ascii="宋体" w:hAnsi="宋体" w:hint="eastAsia"/>
                <w:kern w:val="0"/>
                <w:szCs w:val="21"/>
              </w:rPr>
              <w:t>绿雅湖米粉</w:t>
            </w:r>
          </w:p>
        </w:tc>
        <w:tc>
          <w:tcPr>
            <w:tcW w:w="1276" w:type="dxa"/>
            <w:vAlign w:val="center"/>
          </w:tcPr>
          <w:p w14:paraId="20FCF20F" w14:textId="77777777" w:rsidR="00615D14" w:rsidRDefault="00000000">
            <w:pPr>
              <w:jc w:val="center"/>
              <w:rPr>
                <w:rFonts w:ascii="宋体" w:hAnsi="宋体" w:hint="eastAsia"/>
                <w:kern w:val="0"/>
                <w:szCs w:val="21"/>
              </w:rPr>
            </w:pPr>
            <w:r>
              <w:rPr>
                <w:rFonts w:ascii="宋体" w:hAnsi="宋体" w:hint="eastAsia"/>
                <w:kern w:val="0"/>
                <w:szCs w:val="21"/>
              </w:rPr>
              <w:t>1*4.5KG</w:t>
            </w:r>
          </w:p>
        </w:tc>
        <w:tc>
          <w:tcPr>
            <w:tcW w:w="851" w:type="dxa"/>
            <w:vAlign w:val="center"/>
          </w:tcPr>
          <w:p w14:paraId="22DEF08F" w14:textId="77777777" w:rsidR="00615D14" w:rsidRDefault="00000000">
            <w:pPr>
              <w:jc w:val="center"/>
              <w:rPr>
                <w:rFonts w:ascii="宋体" w:hAnsi="宋体" w:hint="eastAsia"/>
                <w:kern w:val="0"/>
                <w:szCs w:val="21"/>
              </w:rPr>
            </w:pPr>
            <w:r>
              <w:rPr>
                <w:rFonts w:ascii="宋体" w:hAnsi="宋体" w:hint="eastAsia"/>
                <w:kern w:val="0"/>
                <w:szCs w:val="21"/>
              </w:rPr>
              <w:t>包</w:t>
            </w:r>
          </w:p>
        </w:tc>
        <w:tc>
          <w:tcPr>
            <w:tcW w:w="3827" w:type="dxa"/>
            <w:vAlign w:val="center"/>
          </w:tcPr>
          <w:p w14:paraId="5DBF5FE2" w14:textId="77777777" w:rsidR="00615D14" w:rsidRDefault="00000000">
            <w:pPr>
              <w:jc w:val="center"/>
              <w:rPr>
                <w:rFonts w:ascii="宋体" w:hAnsi="宋体" w:hint="eastAsia"/>
                <w:kern w:val="0"/>
                <w:szCs w:val="21"/>
              </w:rPr>
            </w:pPr>
            <w:r>
              <w:rPr>
                <w:rFonts w:ascii="宋体" w:hAnsi="宋体" w:hint="eastAsia"/>
                <w:kern w:val="0"/>
                <w:szCs w:val="21"/>
              </w:rPr>
              <w:t>粉条细长，白净，晶莹透明，丝条均匀，干燥，无斑点、黑迹，无霉变，有光泽</w:t>
            </w:r>
          </w:p>
        </w:tc>
      </w:tr>
      <w:tr w:rsidR="00615D14" w14:paraId="2FFF30F5" w14:textId="77777777">
        <w:trPr>
          <w:trHeight w:val="675"/>
          <w:jc w:val="center"/>
        </w:trPr>
        <w:tc>
          <w:tcPr>
            <w:tcW w:w="742" w:type="dxa"/>
            <w:vAlign w:val="center"/>
          </w:tcPr>
          <w:p w14:paraId="3491C95B" w14:textId="77777777" w:rsidR="00615D14" w:rsidRDefault="00000000">
            <w:pPr>
              <w:jc w:val="center"/>
              <w:rPr>
                <w:rFonts w:ascii="宋体" w:hAnsi="宋体" w:hint="eastAsia"/>
                <w:kern w:val="0"/>
                <w:szCs w:val="21"/>
              </w:rPr>
            </w:pPr>
            <w:r>
              <w:rPr>
                <w:rFonts w:ascii="宋体" w:hAnsi="宋体" w:hint="eastAsia"/>
                <w:kern w:val="0"/>
                <w:szCs w:val="21"/>
              </w:rPr>
              <w:t>15</w:t>
            </w:r>
          </w:p>
        </w:tc>
        <w:tc>
          <w:tcPr>
            <w:tcW w:w="742" w:type="dxa"/>
            <w:vMerge/>
            <w:vAlign w:val="center"/>
          </w:tcPr>
          <w:p w14:paraId="57E671DD" w14:textId="77777777" w:rsidR="00615D14" w:rsidRDefault="00615D14">
            <w:pPr>
              <w:jc w:val="center"/>
              <w:rPr>
                <w:rFonts w:ascii="宋体" w:hAnsi="宋体" w:hint="eastAsia"/>
                <w:kern w:val="0"/>
                <w:szCs w:val="21"/>
              </w:rPr>
            </w:pPr>
          </w:p>
        </w:tc>
        <w:tc>
          <w:tcPr>
            <w:tcW w:w="1459" w:type="dxa"/>
            <w:vAlign w:val="center"/>
          </w:tcPr>
          <w:p w14:paraId="3EAB01E7" w14:textId="77777777" w:rsidR="00615D14" w:rsidRDefault="00000000">
            <w:pPr>
              <w:jc w:val="center"/>
              <w:rPr>
                <w:rFonts w:ascii="宋体" w:hAnsi="宋体" w:hint="eastAsia"/>
                <w:kern w:val="0"/>
                <w:szCs w:val="21"/>
              </w:rPr>
            </w:pPr>
            <w:r>
              <w:rPr>
                <w:rFonts w:ascii="宋体" w:hAnsi="宋体" w:hint="eastAsia"/>
                <w:kern w:val="0"/>
                <w:szCs w:val="21"/>
              </w:rPr>
              <w:t>霸王花米粉</w:t>
            </w:r>
          </w:p>
        </w:tc>
        <w:tc>
          <w:tcPr>
            <w:tcW w:w="1276" w:type="dxa"/>
            <w:vAlign w:val="center"/>
          </w:tcPr>
          <w:p w14:paraId="4174D3DC" w14:textId="77777777" w:rsidR="00615D14" w:rsidRDefault="00000000">
            <w:pPr>
              <w:jc w:val="center"/>
              <w:rPr>
                <w:rFonts w:ascii="宋体" w:hAnsi="宋体" w:hint="eastAsia"/>
                <w:kern w:val="0"/>
                <w:szCs w:val="21"/>
              </w:rPr>
            </w:pPr>
            <w:r>
              <w:rPr>
                <w:rFonts w:ascii="宋体" w:hAnsi="宋体" w:hint="eastAsia"/>
                <w:kern w:val="0"/>
                <w:szCs w:val="21"/>
              </w:rPr>
              <w:t>1*4.5KG</w:t>
            </w:r>
          </w:p>
        </w:tc>
        <w:tc>
          <w:tcPr>
            <w:tcW w:w="851" w:type="dxa"/>
            <w:vAlign w:val="center"/>
          </w:tcPr>
          <w:p w14:paraId="39F069B3" w14:textId="77777777" w:rsidR="00615D14" w:rsidRDefault="00000000">
            <w:pPr>
              <w:jc w:val="center"/>
              <w:rPr>
                <w:rFonts w:ascii="宋体" w:hAnsi="宋体" w:hint="eastAsia"/>
                <w:kern w:val="0"/>
                <w:szCs w:val="21"/>
              </w:rPr>
            </w:pPr>
            <w:r>
              <w:rPr>
                <w:rFonts w:ascii="宋体" w:hAnsi="宋体" w:hint="eastAsia"/>
                <w:kern w:val="0"/>
                <w:szCs w:val="21"/>
              </w:rPr>
              <w:t>包</w:t>
            </w:r>
          </w:p>
        </w:tc>
        <w:tc>
          <w:tcPr>
            <w:tcW w:w="3827" w:type="dxa"/>
            <w:vAlign w:val="center"/>
          </w:tcPr>
          <w:p w14:paraId="5713DC81" w14:textId="77777777" w:rsidR="00615D14" w:rsidRDefault="00000000">
            <w:pPr>
              <w:jc w:val="center"/>
              <w:rPr>
                <w:rFonts w:ascii="宋体" w:hAnsi="宋体" w:hint="eastAsia"/>
                <w:kern w:val="0"/>
                <w:szCs w:val="21"/>
              </w:rPr>
            </w:pPr>
            <w:r>
              <w:rPr>
                <w:rFonts w:ascii="宋体" w:hAnsi="宋体" w:hint="eastAsia"/>
                <w:kern w:val="0"/>
                <w:szCs w:val="21"/>
              </w:rPr>
              <w:t>粉条细长，白净，晶莹透明，丝条均匀，干燥，无斑点、黑迹，无霉变，有光泽</w:t>
            </w:r>
          </w:p>
        </w:tc>
      </w:tr>
      <w:tr w:rsidR="00615D14" w14:paraId="538C3712" w14:textId="77777777">
        <w:trPr>
          <w:trHeight w:val="270"/>
          <w:jc w:val="center"/>
        </w:trPr>
        <w:tc>
          <w:tcPr>
            <w:tcW w:w="742" w:type="dxa"/>
            <w:vAlign w:val="center"/>
          </w:tcPr>
          <w:p w14:paraId="6C05F6A6" w14:textId="77777777" w:rsidR="00615D14" w:rsidRDefault="00000000">
            <w:pPr>
              <w:jc w:val="center"/>
              <w:rPr>
                <w:rFonts w:ascii="宋体" w:hAnsi="宋体" w:hint="eastAsia"/>
                <w:kern w:val="0"/>
                <w:szCs w:val="21"/>
              </w:rPr>
            </w:pPr>
            <w:r>
              <w:rPr>
                <w:rFonts w:ascii="宋体" w:hAnsi="宋体" w:hint="eastAsia"/>
                <w:kern w:val="0"/>
                <w:szCs w:val="21"/>
              </w:rPr>
              <w:t>16</w:t>
            </w:r>
          </w:p>
        </w:tc>
        <w:tc>
          <w:tcPr>
            <w:tcW w:w="742" w:type="dxa"/>
            <w:vMerge/>
            <w:vAlign w:val="center"/>
          </w:tcPr>
          <w:p w14:paraId="3BD441BB" w14:textId="77777777" w:rsidR="00615D14" w:rsidRDefault="00615D14">
            <w:pPr>
              <w:jc w:val="center"/>
              <w:rPr>
                <w:rFonts w:ascii="宋体" w:hAnsi="宋体" w:hint="eastAsia"/>
                <w:kern w:val="0"/>
                <w:szCs w:val="21"/>
              </w:rPr>
            </w:pPr>
          </w:p>
        </w:tc>
        <w:tc>
          <w:tcPr>
            <w:tcW w:w="1459" w:type="dxa"/>
            <w:vAlign w:val="center"/>
          </w:tcPr>
          <w:p w14:paraId="58EA6D7C" w14:textId="77777777" w:rsidR="00615D14" w:rsidRDefault="00000000">
            <w:pPr>
              <w:jc w:val="center"/>
              <w:rPr>
                <w:rFonts w:ascii="宋体" w:hAnsi="宋体" w:hint="eastAsia"/>
                <w:kern w:val="0"/>
                <w:szCs w:val="21"/>
              </w:rPr>
            </w:pPr>
            <w:r>
              <w:rPr>
                <w:rFonts w:ascii="宋体" w:hAnsi="宋体" w:hint="eastAsia"/>
                <w:kern w:val="0"/>
                <w:szCs w:val="21"/>
              </w:rPr>
              <w:t>大碗面</w:t>
            </w:r>
          </w:p>
        </w:tc>
        <w:tc>
          <w:tcPr>
            <w:tcW w:w="1276" w:type="dxa"/>
            <w:vAlign w:val="center"/>
          </w:tcPr>
          <w:p w14:paraId="347723FC" w14:textId="77777777" w:rsidR="00615D14" w:rsidRDefault="00000000">
            <w:pPr>
              <w:jc w:val="center"/>
              <w:rPr>
                <w:rFonts w:ascii="宋体" w:hAnsi="宋体" w:hint="eastAsia"/>
                <w:kern w:val="0"/>
                <w:szCs w:val="21"/>
              </w:rPr>
            </w:pPr>
            <w:r>
              <w:rPr>
                <w:rFonts w:ascii="宋体" w:hAnsi="宋体" w:hint="eastAsia"/>
                <w:kern w:val="0"/>
                <w:szCs w:val="21"/>
              </w:rPr>
              <w:t>1*3.5KG</w:t>
            </w:r>
          </w:p>
        </w:tc>
        <w:tc>
          <w:tcPr>
            <w:tcW w:w="851" w:type="dxa"/>
            <w:vAlign w:val="center"/>
          </w:tcPr>
          <w:p w14:paraId="59AC50A3" w14:textId="77777777" w:rsidR="00615D14" w:rsidRDefault="00000000">
            <w:pPr>
              <w:jc w:val="center"/>
              <w:rPr>
                <w:rFonts w:ascii="宋体" w:hAnsi="宋体" w:hint="eastAsia"/>
                <w:kern w:val="0"/>
                <w:szCs w:val="21"/>
              </w:rPr>
            </w:pPr>
            <w:r>
              <w:rPr>
                <w:rFonts w:ascii="宋体" w:hAnsi="宋体" w:hint="eastAsia"/>
                <w:kern w:val="0"/>
                <w:szCs w:val="21"/>
              </w:rPr>
              <w:t>件</w:t>
            </w:r>
          </w:p>
        </w:tc>
        <w:tc>
          <w:tcPr>
            <w:tcW w:w="3827" w:type="dxa"/>
            <w:vAlign w:val="center"/>
          </w:tcPr>
          <w:p w14:paraId="429E721A" w14:textId="77777777" w:rsidR="00615D14" w:rsidRDefault="00000000">
            <w:pPr>
              <w:jc w:val="center"/>
              <w:rPr>
                <w:rFonts w:ascii="宋体" w:hAnsi="宋体" w:hint="eastAsia"/>
                <w:kern w:val="0"/>
                <w:szCs w:val="21"/>
              </w:rPr>
            </w:pPr>
            <w:r>
              <w:rPr>
                <w:rFonts w:ascii="宋体" w:hAnsi="宋体" w:hint="eastAsia"/>
                <w:kern w:val="0"/>
                <w:szCs w:val="21"/>
              </w:rPr>
              <w:t>干燥，无斑点、黑迹，无霉变，有光泽</w:t>
            </w:r>
          </w:p>
        </w:tc>
      </w:tr>
      <w:tr w:rsidR="00615D14" w14:paraId="3DF1613F" w14:textId="77777777">
        <w:trPr>
          <w:trHeight w:val="270"/>
          <w:jc w:val="center"/>
        </w:trPr>
        <w:tc>
          <w:tcPr>
            <w:tcW w:w="742" w:type="dxa"/>
            <w:vAlign w:val="center"/>
          </w:tcPr>
          <w:p w14:paraId="45298F65" w14:textId="77777777" w:rsidR="00615D14" w:rsidRDefault="00000000">
            <w:pPr>
              <w:jc w:val="center"/>
              <w:rPr>
                <w:rFonts w:ascii="宋体" w:hAnsi="宋体" w:hint="eastAsia"/>
                <w:kern w:val="0"/>
                <w:szCs w:val="21"/>
              </w:rPr>
            </w:pPr>
            <w:r>
              <w:rPr>
                <w:rFonts w:ascii="宋体" w:hAnsi="宋体" w:hint="eastAsia"/>
                <w:kern w:val="0"/>
                <w:szCs w:val="21"/>
              </w:rPr>
              <w:t>17</w:t>
            </w:r>
          </w:p>
        </w:tc>
        <w:tc>
          <w:tcPr>
            <w:tcW w:w="742" w:type="dxa"/>
            <w:vMerge/>
            <w:vAlign w:val="center"/>
          </w:tcPr>
          <w:p w14:paraId="666EF812" w14:textId="77777777" w:rsidR="00615D14" w:rsidRDefault="00615D14">
            <w:pPr>
              <w:jc w:val="center"/>
              <w:rPr>
                <w:rFonts w:ascii="宋体" w:hAnsi="宋体" w:hint="eastAsia"/>
                <w:kern w:val="0"/>
                <w:szCs w:val="21"/>
              </w:rPr>
            </w:pPr>
          </w:p>
        </w:tc>
        <w:tc>
          <w:tcPr>
            <w:tcW w:w="1459" w:type="dxa"/>
            <w:vAlign w:val="center"/>
          </w:tcPr>
          <w:p w14:paraId="4A2FB756" w14:textId="77777777" w:rsidR="00615D14" w:rsidRDefault="00000000">
            <w:pPr>
              <w:jc w:val="center"/>
              <w:rPr>
                <w:rFonts w:ascii="宋体" w:hAnsi="宋体" w:hint="eastAsia"/>
                <w:kern w:val="0"/>
                <w:szCs w:val="21"/>
              </w:rPr>
            </w:pPr>
            <w:r>
              <w:rPr>
                <w:rFonts w:ascii="宋体" w:hAnsi="宋体" w:hint="eastAsia"/>
                <w:kern w:val="0"/>
                <w:szCs w:val="21"/>
              </w:rPr>
              <w:t>桂林米粉</w:t>
            </w:r>
          </w:p>
        </w:tc>
        <w:tc>
          <w:tcPr>
            <w:tcW w:w="1276" w:type="dxa"/>
            <w:vAlign w:val="center"/>
          </w:tcPr>
          <w:p w14:paraId="23992E31" w14:textId="77777777" w:rsidR="00615D14" w:rsidRDefault="00615D14">
            <w:pPr>
              <w:jc w:val="center"/>
              <w:rPr>
                <w:rFonts w:ascii="宋体" w:hAnsi="宋体" w:hint="eastAsia"/>
                <w:kern w:val="0"/>
                <w:szCs w:val="21"/>
              </w:rPr>
            </w:pPr>
          </w:p>
        </w:tc>
        <w:tc>
          <w:tcPr>
            <w:tcW w:w="851" w:type="dxa"/>
            <w:vAlign w:val="center"/>
          </w:tcPr>
          <w:p w14:paraId="468DE05F"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4BE57CCB" w14:textId="77777777" w:rsidR="00615D14" w:rsidRDefault="00000000">
            <w:pPr>
              <w:jc w:val="center"/>
              <w:rPr>
                <w:rFonts w:ascii="宋体" w:hAnsi="宋体" w:hint="eastAsia"/>
                <w:kern w:val="0"/>
                <w:szCs w:val="21"/>
              </w:rPr>
            </w:pPr>
            <w:r>
              <w:rPr>
                <w:rFonts w:ascii="宋体" w:hAnsi="宋体" w:hint="eastAsia"/>
                <w:kern w:val="0"/>
                <w:szCs w:val="21"/>
              </w:rPr>
              <w:t>表面洁净，无黑心，无空心</w:t>
            </w:r>
          </w:p>
        </w:tc>
      </w:tr>
      <w:tr w:rsidR="00615D14" w14:paraId="104354A8" w14:textId="77777777">
        <w:trPr>
          <w:trHeight w:val="312"/>
          <w:jc w:val="center"/>
        </w:trPr>
        <w:tc>
          <w:tcPr>
            <w:tcW w:w="742" w:type="dxa"/>
            <w:vMerge w:val="restart"/>
            <w:vAlign w:val="center"/>
          </w:tcPr>
          <w:p w14:paraId="702C7E22" w14:textId="77777777" w:rsidR="00615D14" w:rsidRDefault="00000000">
            <w:pPr>
              <w:jc w:val="center"/>
              <w:rPr>
                <w:rFonts w:ascii="宋体" w:hAnsi="宋体" w:hint="eastAsia"/>
                <w:kern w:val="0"/>
                <w:szCs w:val="21"/>
              </w:rPr>
            </w:pPr>
            <w:r>
              <w:rPr>
                <w:rFonts w:ascii="宋体" w:hAnsi="宋体" w:hint="eastAsia"/>
                <w:kern w:val="0"/>
                <w:szCs w:val="21"/>
              </w:rPr>
              <w:t>18</w:t>
            </w:r>
          </w:p>
        </w:tc>
        <w:tc>
          <w:tcPr>
            <w:tcW w:w="742" w:type="dxa"/>
            <w:vMerge w:val="restart"/>
            <w:vAlign w:val="center"/>
          </w:tcPr>
          <w:p w14:paraId="75EFCCCB" w14:textId="77777777" w:rsidR="00615D14" w:rsidRDefault="00000000">
            <w:pPr>
              <w:jc w:val="center"/>
              <w:rPr>
                <w:rFonts w:ascii="宋体" w:hAnsi="宋体" w:hint="eastAsia"/>
                <w:kern w:val="0"/>
                <w:szCs w:val="21"/>
              </w:rPr>
            </w:pPr>
            <w:r>
              <w:rPr>
                <w:rFonts w:ascii="宋体" w:hAnsi="宋体" w:hint="eastAsia"/>
                <w:kern w:val="0"/>
                <w:szCs w:val="21"/>
              </w:rPr>
              <w:t>糖醋类</w:t>
            </w:r>
          </w:p>
        </w:tc>
        <w:tc>
          <w:tcPr>
            <w:tcW w:w="1459" w:type="dxa"/>
            <w:vMerge w:val="restart"/>
            <w:vAlign w:val="center"/>
          </w:tcPr>
          <w:p w14:paraId="0B907E10" w14:textId="77777777" w:rsidR="00615D14" w:rsidRDefault="00000000">
            <w:pPr>
              <w:jc w:val="center"/>
              <w:rPr>
                <w:rFonts w:ascii="宋体" w:hAnsi="宋体" w:hint="eastAsia"/>
                <w:kern w:val="0"/>
                <w:szCs w:val="21"/>
              </w:rPr>
            </w:pPr>
            <w:r>
              <w:rPr>
                <w:rFonts w:ascii="宋体" w:hAnsi="宋体" w:hint="eastAsia"/>
                <w:kern w:val="0"/>
                <w:szCs w:val="21"/>
              </w:rPr>
              <w:t>韩国白砂糖</w:t>
            </w:r>
          </w:p>
        </w:tc>
        <w:tc>
          <w:tcPr>
            <w:tcW w:w="1276" w:type="dxa"/>
            <w:vMerge w:val="restart"/>
            <w:vAlign w:val="center"/>
          </w:tcPr>
          <w:p w14:paraId="4140D818" w14:textId="77777777" w:rsidR="00615D14" w:rsidRDefault="00000000">
            <w:pPr>
              <w:jc w:val="center"/>
              <w:rPr>
                <w:rFonts w:ascii="宋体" w:hAnsi="宋体" w:hint="eastAsia"/>
                <w:kern w:val="0"/>
                <w:szCs w:val="21"/>
              </w:rPr>
            </w:pPr>
            <w:r>
              <w:rPr>
                <w:rFonts w:ascii="宋体" w:hAnsi="宋体" w:hint="eastAsia"/>
                <w:kern w:val="0"/>
                <w:szCs w:val="21"/>
              </w:rPr>
              <w:t>1*50KG</w:t>
            </w:r>
          </w:p>
        </w:tc>
        <w:tc>
          <w:tcPr>
            <w:tcW w:w="851" w:type="dxa"/>
            <w:vMerge w:val="restart"/>
            <w:vAlign w:val="center"/>
          </w:tcPr>
          <w:p w14:paraId="6FAEF7F8" w14:textId="77777777" w:rsidR="00615D14" w:rsidRDefault="00000000">
            <w:pPr>
              <w:jc w:val="center"/>
              <w:rPr>
                <w:rFonts w:ascii="宋体" w:hAnsi="宋体" w:hint="eastAsia"/>
                <w:kern w:val="0"/>
                <w:szCs w:val="21"/>
              </w:rPr>
            </w:pPr>
            <w:r>
              <w:rPr>
                <w:rFonts w:ascii="宋体" w:hAnsi="宋体" w:hint="eastAsia"/>
                <w:kern w:val="0"/>
                <w:szCs w:val="21"/>
              </w:rPr>
              <w:t>包</w:t>
            </w:r>
          </w:p>
        </w:tc>
        <w:tc>
          <w:tcPr>
            <w:tcW w:w="3827" w:type="dxa"/>
            <w:vMerge w:val="restart"/>
            <w:vAlign w:val="center"/>
          </w:tcPr>
          <w:p w14:paraId="266BCA79" w14:textId="77777777" w:rsidR="00615D14" w:rsidRDefault="00000000">
            <w:pPr>
              <w:jc w:val="center"/>
              <w:rPr>
                <w:rFonts w:ascii="宋体" w:hAnsi="宋体" w:hint="eastAsia"/>
                <w:kern w:val="0"/>
                <w:szCs w:val="21"/>
              </w:rPr>
            </w:pPr>
            <w:r>
              <w:rPr>
                <w:rFonts w:ascii="宋体" w:hAnsi="宋体" w:hint="eastAsia"/>
                <w:kern w:val="0"/>
                <w:szCs w:val="21"/>
              </w:rPr>
              <w:t>拥有“QS”食品质量安全认证</w:t>
            </w:r>
          </w:p>
        </w:tc>
      </w:tr>
      <w:tr w:rsidR="00615D14" w14:paraId="3A7498EC" w14:textId="77777777">
        <w:trPr>
          <w:trHeight w:val="312"/>
          <w:jc w:val="center"/>
        </w:trPr>
        <w:tc>
          <w:tcPr>
            <w:tcW w:w="742" w:type="dxa"/>
            <w:vMerge/>
            <w:vAlign w:val="center"/>
          </w:tcPr>
          <w:p w14:paraId="02137C90" w14:textId="77777777" w:rsidR="00615D14" w:rsidRDefault="00615D14">
            <w:pPr>
              <w:jc w:val="center"/>
              <w:rPr>
                <w:rFonts w:ascii="宋体" w:hAnsi="宋体" w:hint="eastAsia"/>
                <w:kern w:val="0"/>
                <w:szCs w:val="21"/>
              </w:rPr>
            </w:pPr>
          </w:p>
        </w:tc>
        <w:tc>
          <w:tcPr>
            <w:tcW w:w="742" w:type="dxa"/>
            <w:vMerge/>
            <w:vAlign w:val="center"/>
          </w:tcPr>
          <w:p w14:paraId="409E5763" w14:textId="77777777" w:rsidR="00615D14" w:rsidRDefault="00615D14">
            <w:pPr>
              <w:jc w:val="center"/>
              <w:rPr>
                <w:rFonts w:ascii="宋体" w:hAnsi="宋体" w:hint="eastAsia"/>
                <w:kern w:val="0"/>
                <w:szCs w:val="21"/>
              </w:rPr>
            </w:pPr>
          </w:p>
        </w:tc>
        <w:tc>
          <w:tcPr>
            <w:tcW w:w="1459" w:type="dxa"/>
            <w:vMerge/>
            <w:vAlign w:val="center"/>
          </w:tcPr>
          <w:p w14:paraId="158B37DA" w14:textId="77777777" w:rsidR="00615D14" w:rsidRDefault="00615D14">
            <w:pPr>
              <w:jc w:val="center"/>
              <w:rPr>
                <w:rFonts w:ascii="宋体" w:hAnsi="宋体" w:hint="eastAsia"/>
                <w:kern w:val="0"/>
                <w:szCs w:val="21"/>
              </w:rPr>
            </w:pPr>
          </w:p>
        </w:tc>
        <w:tc>
          <w:tcPr>
            <w:tcW w:w="1276" w:type="dxa"/>
            <w:vMerge/>
            <w:vAlign w:val="center"/>
          </w:tcPr>
          <w:p w14:paraId="18EA6A3C" w14:textId="77777777" w:rsidR="00615D14" w:rsidRDefault="00615D14">
            <w:pPr>
              <w:jc w:val="center"/>
              <w:rPr>
                <w:rFonts w:ascii="宋体" w:hAnsi="宋体" w:hint="eastAsia"/>
                <w:kern w:val="0"/>
                <w:szCs w:val="21"/>
              </w:rPr>
            </w:pPr>
          </w:p>
        </w:tc>
        <w:tc>
          <w:tcPr>
            <w:tcW w:w="851" w:type="dxa"/>
            <w:vMerge/>
            <w:vAlign w:val="center"/>
          </w:tcPr>
          <w:p w14:paraId="73FA3093" w14:textId="77777777" w:rsidR="00615D14" w:rsidRDefault="00615D14">
            <w:pPr>
              <w:jc w:val="center"/>
              <w:rPr>
                <w:rFonts w:ascii="宋体" w:hAnsi="宋体" w:hint="eastAsia"/>
                <w:kern w:val="0"/>
                <w:szCs w:val="21"/>
              </w:rPr>
            </w:pPr>
          </w:p>
        </w:tc>
        <w:tc>
          <w:tcPr>
            <w:tcW w:w="3827" w:type="dxa"/>
            <w:vMerge/>
            <w:vAlign w:val="center"/>
          </w:tcPr>
          <w:p w14:paraId="60265AC1" w14:textId="77777777" w:rsidR="00615D14" w:rsidRDefault="00615D14">
            <w:pPr>
              <w:jc w:val="center"/>
              <w:rPr>
                <w:rFonts w:ascii="宋体" w:hAnsi="宋体" w:hint="eastAsia"/>
                <w:kern w:val="0"/>
                <w:szCs w:val="21"/>
              </w:rPr>
            </w:pPr>
          </w:p>
        </w:tc>
      </w:tr>
      <w:tr w:rsidR="00615D14" w14:paraId="15BCD06D" w14:textId="77777777">
        <w:trPr>
          <w:trHeight w:val="312"/>
          <w:jc w:val="center"/>
        </w:trPr>
        <w:tc>
          <w:tcPr>
            <w:tcW w:w="742" w:type="dxa"/>
            <w:vMerge/>
            <w:vAlign w:val="center"/>
          </w:tcPr>
          <w:p w14:paraId="261B6469" w14:textId="77777777" w:rsidR="00615D14" w:rsidRDefault="00615D14">
            <w:pPr>
              <w:jc w:val="center"/>
              <w:rPr>
                <w:rFonts w:ascii="宋体" w:hAnsi="宋体" w:hint="eastAsia"/>
                <w:kern w:val="0"/>
                <w:szCs w:val="21"/>
              </w:rPr>
            </w:pPr>
          </w:p>
        </w:tc>
        <w:tc>
          <w:tcPr>
            <w:tcW w:w="742" w:type="dxa"/>
            <w:vMerge/>
            <w:vAlign w:val="center"/>
          </w:tcPr>
          <w:p w14:paraId="03E7DF59" w14:textId="77777777" w:rsidR="00615D14" w:rsidRDefault="00615D14">
            <w:pPr>
              <w:jc w:val="center"/>
              <w:rPr>
                <w:rFonts w:ascii="宋体" w:hAnsi="宋体" w:hint="eastAsia"/>
                <w:kern w:val="0"/>
                <w:szCs w:val="21"/>
              </w:rPr>
            </w:pPr>
          </w:p>
        </w:tc>
        <w:tc>
          <w:tcPr>
            <w:tcW w:w="1459" w:type="dxa"/>
            <w:vMerge/>
            <w:vAlign w:val="center"/>
          </w:tcPr>
          <w:p w14:paraId="71700C95" w14:textId="77777777" w:rsidR="00615D14" w:rsidRDefault="00615D14">
            <w:pPr>
              <w:jc w:val="center"/>
              <w:rPr>
                <w:rFonts w:ascii="宋体" w:hAnsi="宋体" w:hint="eastAsia"/>
                <w:kern w:val="0"/>
                <w:szCs w:val="21"/>
              </w:rPr>
            </w:pPr>
          </w:p>
        </w:tc>
        <w:tc>
          <w:tcPr>
            <w:tcW w:w="1276" w:type="dxa"/>
            <w:vMerge/>
            <w:vAlign w:val="center"/>
          </w:tcPr>
          <w:p w14:paraId="729F9342" w14:textId="77777777" w:rsidR="00615D14" w:rsidRDefault="00615D14">
            <w:pPr>
              <w:jc w:val="center"/>
              <w:rPr>
                <w:rFonts w:ascii="宋体" w:hAnsi="宋体" w:hint="eastAsia"/>
                <w:kern w:val="0"/>
                <w:szCs w:val="21"/>
              </w:rPr>
            </w:pPr>
          </w:p>
        </w:tc>
        <w:tc>
          <w:tcPr>
            <w:tcW w:w="851" w:type="dxa"/>
            <w:vMerge/>
            <w:vAlign w:val="center"/>
          </w:tcPr>
          <w:p w14:paraId="6EE130CD" w14:textId="77777777" w:rsidR="00615D14" w:rsidRDefault="00615D14">
            <w:pPr>
              <w:jc w:val="center"/>
              <w:rPr>
                <w:rFonts w:ascii="宋体" w:hAnsi="宋体" w:hint="eastAsia"/>
                <w:kern w:val="0"/>
                <w:szCs w:val="21"/>
              </w:rPr>
            </w:pPr>
          </w:p>
        </w:tc>
        <w:tc>
          <w:tcPr>
            <w:tcW w:w="3827" w:type="dxa"/>
            <w:vMerge/>
            <w:vAlign w:val="center"/>
          </w:tcPr>
          <w:p w14:paraId="501A22FB" w14:textId="77777777" w:rsidR="00615D14" w:rsidRDefault="00615D14">
            <w:pPr>
              <w:jc w:val="center"/>
              <w:rPr>
                <w:rFonts w:ascii="宋体" w:hAnsi="宋体" w:hint="eastAsia"/>
                <w:kern w:val="0"/>
                <w:szCs w:val="21"/>
              </w:rPr>
            </w:pPr>
          </w:p>
        </w:tc>
      </w:tr>
      <w:tr w:rsidR="00615D14" w14:paraId="0770C598" w14:textId="77777777">
        <w:trPr>
          <w:trHeight w:val="272"/>
          <w:jc w:val="center"/>
        </w:trPr>
        <w:tc>
          <w:tcPr>
            <w:tcW w:w="742" w:type="dxa"/>
            <w:vMerge/>
            <w:vAlign w:val="center"/>
          </w:tcPr>
          <w:p w14:paraId="0794A5E4" w14:textId="77777777" w:rsidR="00615D14" w:rsidRDefault="00615D14">
            <w:pPr>
              <w:jc w:val="center"/>
              <w:rPr>
                <w:rFonts w:ascii="宋体" w:hAnsi="宋体" w:hint="eastAsia"/>
                <w:kern w:val="0"/>
                <w:szCs w:val="21"/>
              </w:rPr>
            </w:pPr>
          </w:p>
        </w:tc>
        <w:tc>
          <w:tcPr>
            <w:tcW w:w="742" w:type="dxa"/>
            <w:vMerge/>
            <w:vAlign w:val="center"/>
          </w:tcPr>
          <w:p w14:paraId="6CACC975" w14:textId="77777777" w:rsidR="00615D14" w:rsidRDefault="00615D14">
            <w:pPr>
              <w:jc w:val="center"/>
              <w:rPr>
                <w:rFonts w:ascii="宋体" w:hAnsi="宋体" w:hint="eastAsia"/>
                <w:kern w:val="0"/>
                <w:szCs w:val="21"/>
              </w:rPr>
            </w:pPr>
          </w:p>
        </w:tc>
        <w:tc>
          <w:tcPr>
            <w:tcW w:w="1459" w:type="dxa"/>
            <w:vMerge/>
            <w:vAlign w:val="center"/>
          </w:tcPr>
          <w:p w14:paraId="3BB97F19" w14:textId="77777777" w:rsidR="00615D14" w:rsidRDefault="00615D14">
            <w:pPr>
              <w:jc w:val="center"/>
              <w:rPr>
                <w:rFonts w:ascii="宋体" w:hAnsi="宋体" w:hint="eastAsia"/>
                <w:kern w:val="0"/>
                <w:szCs w:val="21"/>
              </w:rPr>
            </w:pPr>
          </w:p>
        </w:tc>
        <w:tc>
          <w:tcPr>
            <w:tcW w:w="1276" w:type="dxa"/>
            <w:vMerge/>
            <w:vAlign w:val="center"/>
          </w:tcPr>
          <w:p w14:paraId="564DA3A5" w14:textId="77777777" w:rsidR="00615D14" w:rsidRDefault="00615D14">
            <w:pPr>
              <w:jc w:val="center"/>
              <w:rPr>
                <w:rFonts w:ascii="宋体" w:hAnsi="宋体" w:hint="eastAsia"/>
                <w:kern w:val="0"/>
                <w:szCs w:val="21"/>
              </w:rPr>
            </w:pPr>
          </w:p>
        </w:tc>
        <w:tc>
          <w:tcPr>
            <w:tcW w:w="851" w:type="dxa"/>
            <w:vMerge/>
            <w:vAlign w:val="center"/>
          </w:tcPr>
          <w:p w14:paraId="7B8BC84E" w14:textId="77777777" w:rsidR="00615D14" w:rsidRDefault="00615D14">
            <w:pPr>
              <w:jc w:val="center"/>
              <w:rPr>
                <w:rFonts w:ascii="宋体" w:hAnsi="宋体" w:hint="eastAsia"/>
                <w:kern w:val="0"/>
                <w:szCs w:val="21"/>
              </w:rPr>
            </w:pPr>
          </w:p>
        </w:tc>
        <w:tc>
          <w:tcPr>
            <w:tcW w:w="3827" w:type="dxa"/>
            <w:vMerge/>
            <w:vAlign w:val="center"/>
          </w:tcPr>
          <w:p w14:paraId="3C905099" w14:textId="77777777" w:rsidR="00615D14" w:rsidRDefault="00615D14">
            <w:pPr>
              <w:jc w:val="center"/>
              <w:rPr>
                <w:rFonts w:ascii="宋体" w:hAnsi="宋体" w:hint="eastAsia"/>
                <w:kern w:val="0"/>
                <w:szCs w:val="21"/>
              </w:rPr>
            </w:pPr>
          </w:p>
        </w:tc>
      </w:tr>
      <w:tr w:rsidR="00615D14" w14:paraId="02196992" w14:textId="77777777">
        <w:trPr>
          <w:trHeight w:val="450"/>
          <w:jc w:val="center"/>
        </w:trPr>
        <w:tc>
          <w:tcPr>
            <w:tcW w:w="742" w:type="dxa"/>
            <w:vAlign w:val="center"/>
          </w:tcPr>
          <w:p w14:paraId="0C58FAB0" w14:textId="77777777" w:rsidR="00615D14" w:rsidRDefault="00000000">
            <w:pPr>
              <w:jc w:val="center"/>
              <w:rPr>
                <w:rFonts w:ascii="宋体" w:hAnsi="宋体" w:hint="eastAsia"/>
                <w:kern w:val="0"/>
                <w:szCs w:val="21"/>
              </w:rPr>
            </w:pPr>
            <w:r>
              <w:rPr>
                <w:rFonts w:ascii="宋体" w:hAnsi="宋体" w:hint="eastAsia"/>
                <w:kern w:val="0"/>
                <w:szCs w:val="21"/>
              </w:rPr>
              <w:t>19</w:t>
            </w:r>
          </w:p>
        </w:tc>
        <w:tc>
          <w:tcPr>
            <w:tcW w:w="742" w:type="dxa"/>
            <w:vMerge/>
            <w:vAlign w:val="center"/>
          </w:tcPr>
          <w:p w14:paraId="4C95FAB1" w14:textId="77777777" w:rsidR="00615D14" w:rsidRDefault="00615D14">
            <w:pPr>
              <w:jc w:val="center"/>
              <w:rPr>
                <w:rFonts w:ascii="宋体" w:hAnsi="宋体" w:hint="eastAsia"/>
                <w:kern w:val="0"/>
                <w:szCs w:val="21"/>
              </w:rPr>
            </w:pPr>
          </w:p>
        </w:tc>
        <w:tc>
          <w:tcPr>
            <w:tcW w:w="1459" w:type="dxa"/>
            <w:vAlign w:val="center"/>
          </w:tcPr>
          <w:p w14:paraId="30BF4074" w14:textId="77777777" w:rsidR="00615D14" w:rsidRDefault="00000000">
            <w:pPr>
              <w:jc w:val="center"/>
              <w:rPr>
                <w:rFonts w:ascii="宋体" w:hAnsi="宋体" w:hint="eastAsia"/>
                <w:kern w:val="0"/>
                <w:szCs w:val="21"/>
              </w:rPr>
            </w:pPr>
            <w:r>
              <w:rPr>
                <w:rFonts w:ascii="宋体" w:hAnsi="宋体" w:hint="eastAsia"/>
                <w:kern w:val="0"/>
                <w:szCs w:val="21"/>
              </w:rPr>
              <w:t>宁化府陈醋</w:t>
            </w:r>
          </w:p>
        </w:tc>
        <w:tc>
          <w:tcPr>
            <w:tcW w:w="1276" w:type="dxa"/>
            <w:vAlign w:val="center"/>
          </w:tcPr>
          <w:p w14:paraId="3418680D" w14:textId="77777777" w:rsidR="00615D14" w:rsidRDefault="00000000">
            <w:pPr>
              <w:jc w:val="center"/>
              <w:rPr>
                <w:rFonts w:ascii="宋体" w:hAnsi="宋体" w:hint="eastAsia"/>
                <w:kern w:val="0"/>
                <w:szCs w:val="21"/>
              </w:rPr>
            </w:pPr>
            <w:r>
              <w:rPr>
                <w:rFonts w:ascii="宋体" w:hAnsi="宋体" w:hint="eastAsia"/>
                <w:kern w:val="0"/>
                <w:szCs w:val="21"/>
              </w:rPr>
              <w:t>1*12*0.5L</w:t>
            </w:r>
          </w:p>
        </w:tc>
        <w:tc>
          <w:tcPr>
            <w:tcW w:w="851" w:type="dxa"/>
            <w:vAlign w:val="center"/>
          </w:tcPr>
          <w:p w14:paraId="275C8042" w14:textId="77777777" w:rsidR="00615D14" w:rsidRDefault="00000000">
            <w:pPr>
              <w:jc w:val="center"/>
              <w:rPr>
                <w:rFonts w:ascii="宋体" w:hAnsi="宋体" w:hint="eastAsia"/>
                <w:kern w:val="0"/>
                <w:szCs w:val="21"/>
              </w:rPr>
            </w:pPr>
            <w:r>
              <w:rPr>
                <w:rFonts w:ascii="宋体" w:hAnsi="宋体" w:hint="eastAsia"/>
                <w:kern w:val="0"/>
                <w:szCs w:val="21"/>
              </w:rPr>
              <w:t>件</w:t>
            </w:r>
          </w:p>
        </w:tc>
        <w:tc>
          <w:tcPr>
            <w:tcW w:w="3827" w:type="dxa"/>
            <w:vAlign w:val="center"/>
          </w:tcPr>
          <w:p w14:paraId="22B12D09" w14:textId="77777777" w:rsidR="00615D14" w:rsidRDefault="00000000">
            <w:pPr>
              <w:jc w:val="center"/>
              <w:rPr>
                <w:rFonts w:ascii="宋体" w:hAnsi="宋体" w:hint="eastAsia"/>
                <w:kern w:val="0"/>
                <w:szCs w:val="21"/>
              </w:rPr>
            </w:pPr>
            <w:r>
              <w:rPr>
                <w:rFonts w:ascii="宋体" w:hAnsi="宋体" w:hint="eastAsia"/>
                <w:kern w:val="0"/>
                <w:szCs w:val="21"/>
              </w:rPr>
              <w:t>拥有“QS”食品质量安全认证，不能过期</w:t>
            </w:r>
          </w:p>
        </w:tc>
      </w:tr>
      <w:tr w:rsidR="00615D14" w14:paraId="39ED306F" w14:textId="77777777">
        <w:trPr>
          <w:trHeight w:val="450"/>
          <w:jc w:val="center"/>
        </w:trPr>
        <w:tc>
          <w:tcPr>
            <w:tcW w:w="742" w:type="dxa"/>
            <w:vAlign w:val="center"/>
          </w:tcPr>
          <w:p w14:paraId="23F3BB77" w14:textId="77777777" w:rsidR="00615D14" w:rsidRDefault="00000000">
            <w:pPr>
              <w:jc w:val="center"/>
              <w:rPr>
                <w:rFonts w:ascii="宋体" w:hAnsi="宋体" w:hint="eastAsia"/>
                <w:kern w:val="0"/>
                <w:szCs w:val="21"/>
              </w:rPr>
            </w:pPr>
            <w:r>
              <w:rPr>
                <w:rFonts w:ascii="宋体" w:hAnsi="宋体" w:hint="eastAsia"/>
                <w:kern w:val="0"/>
                <w:szCs w:val="21"/>
              </w:rPr>
              <w:t>20</w:t>
            </w:r>
          </w:p>
        </w:tc>
        <w:tc>
          <w:tcPr>
            <w:tcW w:w="742" w:type="dxa"/>
            <w:vMerge/>
            <w:vAlign w:val="center"/>
          </w:tcPr>
          <w:p w14:paraId="586B8B43" w14:textId="77777777" w:rsidR="00615D14" w:rsidRDefault="00615D14">
            <w:pPr>
              <w:jc w:val="center"/>
              <w:rPr>
                <w:rFonts w:ascii="宋体" w:hAnsi="宋体" w:hint="eastAsia"/>
                <w:kern w:val="0"/>
                <w:szCs w:val="21"/>
              </w:rPr>
            </w:pPr>
          </w:p>
        </w:tc>
        <w:tc>
          <w:tcPr>
            <w:tcW w:w="1459" w:type="dxa"/>
            <w:vAlign w:val="center"/>
          </w:tcPr>
          <w:p w14:paraId="30CA81AD" w14:textId="77777777" w:rsidR="00615D14" w:rsidRDefault="00000000">
            <w:pPr>
              <w:jc w:val="center"/>
              <w:rPr>
                <w:rFonts w:ascii="宋体" w:hAnsi="宋体" w:hint="eastAsia"/>
                <w:kern w:val="0"/>
                <w:szCs w:val="21"/>
              </w:rPr>
            </w:pPr>
            <w:r>
              <w:rPr>
                <w:rFonts w:ascii="宋体" w:hAnsi="宋体" w:hint="eastAsia"/>
                <w:kern w:val="0"/>
                <w:szCs w:val="21"/>
              </w:rPr>
              <w:t>海天白醋</w:t>
            </w:r>
          </w:p>
        </w:tc>
        <w:tc>
          <w:tcPr>
            <w:tcW w:w="1276" w:type="dxa"/>
            <w:vAlign w:val="center"/>
          </w:tcPr>
          <w:p w14:paraId="63DD98BF" w14:textId="77777777" w:rsidR="00615D14" w:rsidRDefault="00000000">
            <w:pPr>
              <w:jc w:val="center"/>
              <w:rPr>
                <w:rFonts w:ascii="宋体" w:hAnsi="宋体" w:hint="eastAsia"/>
                <w:kern w:val="0"/>
                <w:szCs w:val="21"/>
              </w:rPr>
            </w:pPr>
            <w:r>
              <w:rPr>
                <w:rFonts w:ascii="宋体" w:hAnsi="宋体" w:hint="eastAsia"/>
                <w:kern w:val="0"/>
                <w:szCs w:val="21"/>
              </w:rPr>
              <w:t>1*12*0.45L</w:t>
            </w:r>
          </w:p>
        </w:tc>
        <w:tc>
          <w:tcPr>
            <w:tcW w:w="851" w:type="dxa"/>
            <w:vAlign w:val="center"/>
          </w:tcPr>
          <w:p w14:paraId="4739BB7E" w14:textId="77777777" w:rsidR="00615D14" w:rsidRDefault="00000000">
            <w:pPr>
              <w:jc w:val="center"/>
              <w:rPr>
                <w:rFonts w:ascii="宋体" w:hAnsi="宋体" w:hint="eastAsia"/>
                <w:kern w:val="0"/>
                <w:szCs w:val="21"/>
              </w:rPr>
            </w:pPr>
            <w:r>
              <w:rPr>
                <w:rFonts w:ascii="宋体" w:hAnsi="宋体" w:hint="eastAsia"/>
                <w:kern w:val="0"/>
                <w:szCs w:val="21"/>
              </w:rPr>
              <w:t>件</w:t>
            </w:r>
          </w:p>
        </w:tc>
        <w:tc>
          <w:tcPr>
            <w:tcW w:w="3827" w:type="dxa"/>
            <w:vAlign w:val="center"/>
          </w:tcPr>
          <w:p w14:paraId="0CDA9E07" w14:textId="77777777" w:rsidR="00615D14" w:rsidRDefault="00000000">
            <w:pPr>
              <w:jc w:val="center"/>
              <w:rPr>
                <w:rFonts w:ascii="宋体" w:hAnsi="宋体" w:hint="eastAsia"/>
                <w:kern w:val="0"/>
                <w:szCs w:val="21"/>
              </w:rPr>
            </w:pPr>
            <w:r>
              <w:rPr>
                <w:rFonts w:ascii="宋体" w:hAnsi="宋体" w:hint="eastAsia"/>
                <w:kern w:val="0"/>
                <w:szCs w:val="21"/>
              </w:rPr>
              <w:t>拥有“QS”食品质量安全认证，不能过期</w:t>
            </w:r>
          </w:p>
        </w:tc>
      </w:tr>
      <w:tr w:rsidR="00615D14" w14:paraId="5A22BB20" w14:textId="77777777">
        <w:trPr>
          <w:trHeight w:val="312"/>
          <w:jc w:val="center"/>
        </w:trPr>
        <w:tc>
          <w:tcPr>
            <w:tcW w:w="742" w:type="dxa"/>
            <w:vMerge w:val="restart"/>
            <w:vAlign w:val="center"/>
          </w:tcPr>
          <w:p w14:paraId="5B67ED83" w14:textId="77777777" w:rsidR="00615D14" w:rsidRDefault="00000000">
            <w:pPr>
              <w:jc w:val="center"/>
              <w:rPr>
                <w:rFonts w:ascii="宋体" w:hAnsi="宋体" w:hint="eastAsia"/>
                <w:kern w:val="0"/>
                <w:szCs w:val="21"/>
              </w:rPr>
            </w:pPr>
            <w:r>
              <w:rPr>
                <w:rFonts w:ascii="宋体" w:hAnsi="宋体" w:hint="eastAsia"/>
                <w:kern w:val="0"/>
                <w:szCs w:val="21"/>
              </w:rPr>
              <w:t>21</w:t>
            </w:r>
          </w:p>
        </w:tc>
        <w:tc>
          <w:tcPr>
            <w:tcW w:w="742" w:type="dxa"/>
            <w:vMerge w:val="restart"/>
            <w:vAlign w:val="center"/>
          </w:tcPr>
          <w:p w14:paraId="3D0F969A" w14:textId="77777777" w:rsidR="00615D14" w:rsidRDefault="00000000">
            <w:pPr>
              <w:jc w:val="center"/>
              <w:rPr>
                <w:rFonts w:ascii="宋体" w:hAnsi="宋体" w:hint="eastAsia"/>
                <w:kern w:val="0"/>
                <w:szCs w:val="21"/>
              </w:rPr>
            </w:pPr>
            <w:r>
              <w:rPr>
                <w:rFonts w:ascii="宋体" w:hAnsi="宋体" w:hint="eastAsia"/>
                <w:kern w:val="0"/>
                <w:szCs w:val="21"/>
              </w:rPr>
              <w:t>调料类</w:t>
            </w:r>
          </w:p>
        </w:tc>
        <w:tc>
          <w:tcPr>
            <w:tcW w:w="1459" w:type="dxa"/>
            <w:vMerge w:val="restart"/>
            <w:vAlign w:val="center"/>
          </w:tcPr>
          <w:p w14:paraId="1A116DE3" w14:textId="77777777" w:rsidR="00615D14" w:rsidRDefault="00000000">
            <w:pPr>
              <w:jc w:val="center"/>
              <w:rPr>
                <w:rFonts w:ascii="宋体" w:hAnsi="宋体" w:hint="eastAsia"/>
                <w:kern w:val="0"/>
                <w:szCs w:val="21"/>
              </w:rPr>
            </w:pPr>
            <w:r>
              <w:rPr>
                <w:rFonts w:ascii="宋体" w:hAnsi="宋体" w:hint="eastAsia"/>
                <w:kern w:val="0"/>
                <w:szCs w:val="21"/>
              </w:rPr>
              <w:t>海天金标生抽</w:t>
            </w:r>
          </w:p>
        </w:tc>
        <w:tc>
          <w:tcPr>
            <w:tcW w:w="1276" w:type="dxa"/>
            <w:vMerge w:val="restart"/>
            <w:vAlign w:val="center"/>
          </w:tcPr>
          <w:p w14:paraId="29B14C12" w14:textId="77777777" w:rsidR="00615D14" w:rsidRDefault="00000000">
            <w:pPr>
              <w:jc w:val="center"/>
              <w:rPr>
                <w:rFonts w:ascii="宋体" w:hAnsi="宋体" w:hint="eastAsia"/>
                <w:kern w:val="0"/>
                <w:szCs w:val="21"/>
              </w:rPr>
            </w:pPr>
            <w:r>
              <w:rPr>
                <w:rFonts w:ascii="宋体" w:hAnsi="宋体" w:hint="eastAsia"/>
                <w:kern w:val="0"/>
                <w:szCs w:val="21"/>
              </w:rPr>
              <w:t>1*6*1.9L</w:t>
            </w:r>
          </w:p>
        </w:tc>
        <w:tc>
          <w:tcPr>
            <w:tcW w:w="851" w:type="dxa"/>
            <w:vMerge w:val="restart"/>
            <w:vAlign w:val="center"/>
          </w:tcPr>
          <w:p w14:paraId="11C027A2" w14:textId="77777777" w:rsidR="00615D14" w:rsidRDefault="00000000">
            <w:pPr>
              <w:jc w:val="center"/>
              <w:rPr>
                <w:rFonts w:ascii="宋体" w:hAnsi="宋体" w:hint="eastAsia"/>
                <w:kern w:val="0"/>
                <w:szCs w:val="21"/>
              </w:rPr>
            </w:pPr>
            <w:r>
              <w:rPr>
                <w:rFonts w:ascii="宋体" w:hAnsi="宋体" w:hint="eastAsia"/>
                <w:kern w:val="0"/>
                <w:szCs w:val="21"/>
              </w:rPr>
              <w:t>件</w:t>
            </w:r>
          </w:p>
        </w:tc>
        <w:tc>
          <w:tcPr>
            <w:tcW w:w="3827" w:type="dxa"/>
            <w:vMerge w:val="restart"/>
            <w:vAlign w:val="center"/>
          </w:tcPr>
          <w:p w14:paraId="13BD2435" w14:textId="77777777" w:rsidR="00615D14" w:rsidRDefault="00000000">
            <w:pPr>
              <w:jc w:val="center"/>
              <w:rPr>
                <w:rFonts w:ascii="宋体" w:hAnsi="宋体" w:hint="eastAsia"/>
                <w:kern w:val="0"/>
                <w:szCs w:val="21"/>
              </w:rPr>
            </w:pPr>
            <w:r>
              <w:rPr>
                <w:rFonts w:ascii="宋体" w:hAnsi="宋体" w:hint="eastAsia"/>
                <w:kern w:val="0"/>
                <w:szCs w:val="21"/>
              </w:rPr>
              <w:t>拥有“QS”食品质量安全认证，非转基因</w:t>
            </w:r>
          </w:p>
        </w:tc>
      </w:tr>
      <w:tr w:rsidR="00615D14" w14:paraId="241611C9" w14:textId="77777777">
        <w:trPr>
          <w:trHeight w:val="312"/>
          <w:jc w:val="center"/>
        </w:trPr>
        <w:tc>
          <w:tcPr>
            <w:tcW w:w="742" w:type="dxa"/>
            <w:vMerge/>
            <w:vAlign w:val="center"/>
          </w:tcPr>
          <w:p w14:paraId="0171AB79" w14:textId="77777777" w:rsidR="00615D14" w:rsidRDefault="00615D14">
            <w:pPr>
              <w:jc w:val="center"/>
              <w:rPr>
                <w:rFonts w:ascii="宋体" w:hAnsi="宋体" w:hint="eastAsia"/>
                <w:kern w:val="0"/>
                <w:szCs w:val="21"/>
              </w:rPr>
            </w:pPr>
          </w:p>
        </w:tc>
        <w:tc>
          <w:tcPr>
            <w:tcW w:w="742" w:type="dxa"/>
            <w:vMerge/>
            <w:vAlign w:val="center"/>
          </w:tcPr>
          <w:p w14:paraId="00CBE334" w14:textId="77777777" w:rsidR="00615D14" w:rsidRDefault="00615D14">
            <w:pPr>
              <w:jc w:val="center"/>
              <w:rPr>
                <w:rFonts w:ascii="宋体" w:hAnsi="宋体" w:hint="eastAsia"/>
                <w:kern w:val="0"/>
                <w:szCs w:val="21"/>
              </w:rPr>
            </w:pPr>
          </w:p>
        </w:tc>
        <w:tc>
          <w:tcPr>
            <w:tcW w:w="1459" w:type="dxa"/>
            <w:vMerge/>
            <w:vAlign w:val="center"/>
          </w:tcPr>
          <w:p w14:paraId="28D7F5BE" w14:textId="77777777" w:rsidR="00615D14" w:rsidRDefault="00615D14">
            <w:pPr>
              <w:jc w:val="center"/>
              <w:rPr>
                <w:rFonts w:ascii="宋体" w:hAnsi="宋体" w:hint="eastAsia"/>
                <w:kern w:val="0"/>
                <w:szCs w:val="21"/>
              </w:rPr>
            </w:pPr>
          </w:p>
        </w:tc>
        <w:tc>
          <w:tcPr>
            <w:tcW w:w="1276" w:type="dxa"/>
            <w:vMerge/>
            <w:vAlign w:val="center"/>
          </w:tcPr>
          <w:p w14:paraId="7FFB53AB" w14:textId="77777777" w:rsidR="00615D14" w:rsidRDefault="00615D14">
            <w:pPr>
              <w:jc w:val="center"/>
              <w:rPr>
                <w:rFonts w:ascii="宋体" w:hAnsi="宋体" w:hint="eastAsia"/>
                <w:kern w:val="0"/>
                <w:szCs w:val="21"/>
              </w:rPr>
            </w:pPr>
          </w:p>
        </w:tc>
        <w:tc>
          <w:tcPr>
            <w:tcW w:w="851" w:type="dxa"/>
            <w:vMerge/>
            <w:vAlign w:val="center"/>
          </w:tcPr>
          <w:p w14:paraId="67C5D046" w14:textId="77777777" w:rsidR="00615D14" w:rsidRDefault="00615D14">
            <w:pPr>
              <w:jc w:val="center"/>
              <w:rPr>
                <w:rFonts w:ascii="宋体" w:hAnsi="宋体" w:hint="eastAsia"/>
                <w:kern w:val="0"/>
                <w:szCs w:val="21"/>
              </w:rPr>
            </w:pPr>
          </w:p>
        </w:tc>
        <w:tc>
          <w:tcPr>
            <w:tcW w:w="3827" w:type="dxa"/>
            <w:vMerge/>
            <w:vAlign w:val="center"/>
          </w:tcPr>
          <w:p w14:paraId="2AD40D7C" w14:textId="77777777" w:rsidR="00615D14" w:rsidRDefault="00615D14">
            <w:pPr>
              <w:jc w:val="center"/>
              <w:rPr>
                <w:rFonts w:ascii="宋体" w:hAnsi="宋体" w:hint="eastAsia"/>
                <w:kern w:val="0"/>
                <w:szCs w:val="21"/>
              </w:rPr>
            </w:pPr>
          </w:p>
        </w:tc>
      </w:tr>
      <w:tr w:rsidR="00615D14" w14:paraId="00C1EA74" w14:textId="77777777">
        <w:trPr>
          <w:trHeight w:val="312"/>
          <w:jc w:val="center"/>
        </w:trPr>
        <w:tc>
          <w:tcPr>
            <w:tcW w:w="742" w:type="dxa"/>
            <w:vMerge/>
            <w:vAlign w:val="center"/>
          </w:tcPr>
          <w:p w14:paraId="7DB50749" w14:textId="77777777" w:rsidR="00615D14" w:rsidRDefault="00615D14">
            <w:pPr>
              <w:jc w:val="center"/>
              <w:rPr>
                <w:rFonts w:ascii="宋体" w:hAnsi="宋体" w:hint="eastAsia"/>
                <w:kern w:val="0"/>
                <w:szCs w:val="21"/>
              </w:rPr>
            </w:pPr>
          </w:p>
        </w:tc>
        <w:tc>
          <w:tcPr>
            <w:tcW w:w="742" w:type="dxa"/>
            <w:vMerge/>
            <w:vAlign w:val="center"/>
          </w:tcPr>
          <w:p w14:paraId="24E56F5C" w14:textId="77777777" w:rsidR="00615D14" w:rsidRDefault="00615D14">
            <w:pPr>
              <w:jc w:val="center"/>
              <w:rPr>
                <w:rFonts w:ascii="宋体" w:hAnsi="宋体" w:hint="eastAsia"/>
                <w:kern w:val="0"/>
                <w:szCs w:val="21"/>
              </w:rPr>
            </w:pPr>
          </w:p>
        </w:tc>
        <w:tc>
          <w:tcPr>
            <w:tcW w:w="1459" w:type="dxa"/>
            <w:vMerge/>
            <w:vAlign w:val="center"/>
          </w:tcPr>
          <w:p w14:paraId="10EDEF5F" w14:textId="77777777" w:rsidR="00615D14" w:rsidRDefault="00615D14">
            <w:pPr>
              <w:jc w:val="center"/>
              <w:rPr>
                <w:rFonts w:ascii="宋体" w:hAnsi="宋体" w:hint="eastAsia"/>
                <w:kern w:val="0"/>
                <w:szCs w:val="21"/>
              </w:rPr>
            </w:pPr>
          </w:p>
        </w:tc>
        <w:tc>
          <w:tcPr>
            <w:tcW w:w="1276" w:type="dxa"/>
            <w:vMerge/>
            <w:vAlign w:val="center"/>
          </w:tcPr>
          <w:p w14:paraId="1304C5EA" w14:textId="77777777" w:rsidR="00615D14" w:rsidRDefault="00615D14">
            <w:pPr>
              <w:jc w:val="center"/>
              <w:rPr>
                <w:rFonts w:ascii="宋体" w:hAnsi="宋体" w:hint="eastAsia"/>
                <w:kern w:val="0"/>
                <w:szCs w:val="21"/>
              </w:rPr>
            </w:pPr>
          </w:p>
        </w:tc>
        <w:tc>
          <w:tcPr>
            <w:tcW w:w="851" w:type="dxa"/>
            <w:vMerge/>
            <w:vAlign w:val="center"/>
          </w:tcPr>
          <w:p w14:paraId="3929508A" w14:textId="77777777" w:rsidR="00615D14" w:rsidRDefault="00615D14">
            <w:pPr>
              <w:jc w:val="center"/>
              <w:rPr>
                <w:rFonts w:ascii="宋体" w:hAnsi="宋体" w:hint="eastAsia"/>
                <w:kern w:val="0"/>
                <w:szCs w:val="21"/>
              </w:rPr>
            </w:pPr>
          </w:p>
        </w:tc>
        <w:tc>
          <w:tcPr>
            <w:tcW w:w="3827" w:type="dxa"/>
            <w:vMerge/>
            <w:vAlign w:val="center"/>
          </w:tcPr>
          <w:p w14:paraId="01039042" w14:textId="77777777" w:rsidR="00615D14" w:rsidRDefault="00615D14">
            <w:pPr>
              <w:jc w:val="center"/>
              <w:rPr>
                <w:rFonts w:ascii="宋体" w:hAnsi="宋体" w:hint="eastAsia"/>
                <w:kern w:val="0"/>
                <w:szCs w:val="21"/>
              </w:rPr>
            </w:pPr>
          </w:p>
        </w:tc>
      </w:tr>
      <w:tr w:rsidR="00615D14" w14:paraId="00CFDAAE" w14:textId="77777777">
        <w:trPr>
          <w:trHeight w:val="312"/>
          <w:jc w:val="center"/>
        </w:trPr>
        <w:tc>
          <w:tcPr>
            <w:tcW w:w="742" w:type="dxa"/>
            <w:vMerge/>
            <w:vAlign w:val="center"/>
          </w:tcPr>
          <w:p w14:paraId="2A4C19A4" w14:textId="77777777" w:rsidR="00615D14" w:rsidRDefault="00615D14">
            <w:pPr>
              <w:jc w:val="center"/>
              <w:rPr>
                <w:rFonts w:ascii="宋体" w:hAnsi="宋体" w:hint="eastAsia"/>
                <w:kern w:val="0"/>
                <w:szCs w:val="21"/>
              </w:rPr>
            </w:pPr>
          </w:p>
        </w:tc>
        <w:tc>
          <w:tcPr>
            <w:tcW w:w="742" w:type="dxa"/>
            <w:vMerge/>
            <w:vAlign w:val="center"/>
          </w:tcPr>
          <w:p w14:paraId="44808214" w14:textId="77777777" w:rsidR="00615D14" w:rsidRDefault="00615D14">
            <w:pPr>
              <w:jc w:val="center"/>
              <w:rPr>
                <w:rFonts w:ascii="宋体" w:hAnsi="宋体" w:hint="eastAsia"/>
                <w:kern w:val="0"/>
                <w:szCs w:val="21"/>
              </w:rPr>
            </w:pPr>
          </w:p>
        </w:tc>
        <w:tc>
          <w:tcPr>
            <w:tcW w:w="1459" w:type="dxa"/>
            <w:vMerge/>
            <w:vAlign w:val="center"/>
          </w:tcPr>
          <w:p w14:paraId="110B0E20" w14:textId="77777777" w:rsidR="00615D14" w:rsidRDefault="00615D14">
            <w:pPr>
              <w:jc w:val="center"/>
              <w:rPr>
                <w:rFonts w:ascii="宋体" w:hAnsi="宋体" w:hint="eastAsia"/>
                <w:kern w:val="0"/>
                <w:szCs w:val="21"/>
              </w:rPr>
            </w:pPr>
          </w:p>
        </w:tc>
        <w:tc>
          <w:tcPr>
            <w:tcW w:w="1276" w:type="dxa"/>
            <w:vMerge/>
            <w:vAlign w:val="center"/>
          </w:tcPr>
          <w:p w14:paraId="70299D1E" w14:textId="77777777" w:rsidR="00615D14" w:rsidRDefault="00615D14">
            <w:pPr>
              <w:jc w:val="center"/>
              <w:rPr>
                <w:rFonts w:ascii="宋体" w:hAnsi="宋体" w:hint="eastAsia"/>
                <w:kern w:val="0"/>
                <w:szCs w:val="21"/>
              </w:rPr>
            </w:pPr>
          </w:p>
        </w:tc>
        <w:tc>
          <w:tcPr>
            <w:tcW w:w="851" w:type="dxa"/>
            <w:vMerge/>
            <w:vAlign w:val="center"/>
          </w:tcPr>
          <w:p w14:paraId="077D6A48" w14:textId="77777777" w:rsidR="00615D14" w:rsidRDefault="00615D14">
            <w:pPr>
              <w:jc w:val="center"/>
              <w:rPr>
                <w:rFonts w:ascii="宋体" w:hAnsi="宋体" w:hint="eastAsia"/>
                <w:kern w:val="0"/>
                <w:szCs w:val="21"/>
              </w:rPr>
            </w:pPr>
          </w:p>
        </w:tc>
        <w:tc>
          <w:tcPr>
            <w:tcW w:w="3827" w:type="dxa"/>
            <w:vMerge/>
            <w:vAlign w:val="center"/>
          </w:tcPr>
          <w:p w14:paraId="716312A9" w14:textId="77777777" w:rsidR="00615D14" w:rsidRDefault="00615D14">
            <w:pPr>
              <w:jc w:val="center"/>
              <w:rPr>
                <w:rFonts w:ascii="宋体" w:hAnsi="宋体" w:hint="eastAsia"/>
                <w:kern w:val="0"/>
                <w:szCs w:val="21"/>
              </w:rPr>
            </w:pPr>
          </w:p>
        </w:tc>
      </w:tr>
      <w:tr w:rsidR="00615D14" w14:paraId="6B3591D1" w14:textId="77777777">
        <w:trPr>
          <w:trHeight w:val="450"/>
          <w:jc w:val="center"/>
        </w:trPr>
        <w:tc>
          <w:tcPr>
            <w:tcW w:w="742" w:type="dxa"/>
            <w:vAlign w:val="center"/>
          </w:tcPr>
          <w:p w14:paraId="4104ED4C" w14:textId="77777777" w:rsidR="00615D14" w:rsidRDefault="00000000">
            <w:pPr>
              <w:jc w:val="center"/>
              <w:rPr>
                <w:rFonts w:ascii="宋体" w:hAnsi="宋体" w:hint="eastAsia"/>
                <w:kern w:val="0"/>
                <w:szCs w:val="21"/>
              </w:rPr>
            </w:pPr>
            <w:r>
              <w:rPr>
                <w:rFonts w:ascii="宋体" w:hAnsi="宋体" w:hint="eastAsia"/>
                <w:kern w:val="0"/>
                <w:szCs w:val="21"/>
              </w:rPr>
              <w:t>22</w:t>
            </w:r>
          </w:p>
        </w:tc>
        <w:tc>
          <w:tcPr>
            <w:tcW w:w="742" w:type="dxa"/>
            <w:vMerge/>
            <w:vAlign w:val="center"/>
          </w:tcPr>
          <w:p w14:paraId="75105D44" w14:textId="77777777" w:rsidR="00615D14" w:rsidRDefault="00615D14">
            <w:pPr>
              <w:jc w:val="center"/>
              <w:rPr>
                <w:rFonts w:ascii="宋体" w:hAnsi="宋体" w:hint="eastAsia"/>
                <w:kern w:val="0"/>
                <w:szCs w:val="21"/>
              </w:rPr>
            </w:pPr>
          </w:p>
        </w:tc>
        <w:tc>
          <w:tcPr>
            <w:tcW w:w="1459" w:type="dxa"/>
            <w:vAlign w:val="center"/>
          </w:tcPr>
          <w:p w14:paraId="0FD6EB26" w14:textId="77777777" w:rsidR="00615D14" w:rsidRDefault="00000000">
            <w:pPr>
              <w:jc w:val="center"/>
              <w:rPr>
                <w:rFonts w:ascii="宋体" w:hAnsi="宋体" w:hint="eastAsia"/>
                <w:kern w:val="0"/>
                <w:szCs w:val="21"/>
              </w:rPr>
            </w:pPr>
            <w:r>
              <w:rPr>
                <w:rFonts w:ascii="宋体" w:hAnsi="宋体" w:hint="eastAsia"/>
                <w:kern w:val="0"/>
                <w:szCs w:val="21"/>
              </w:rPr>
              <w:t>海天草菇老抽</w:t>
            </w:r>
          </w:p>
        </w:tc>
        <w:tc>
          <w:tcPr>
            <w:tcW w:w="1276" w:type="dxa"/>
            <w:vAlign w:val="center"/>
          </w:tcPr>
          <w:p w14:paraId="4307C495" w14:textId="77777777" w:rsidR="00615D14" w:rsidRDefault="00000000">
            <w:pPr>
              <w:jc w:val="center"/>
              <w:rPr>
                <w:rFonts w:ascii="宋体" w:hAnsi="宋体" w:hint="eastAsia"/>
                <w:kern w:val="0"/>
                <w:szCs w:val="21"/>
              </w:rPr>
            </w:pPr>
            <w:r>
              <w:rPr>
                <w:rFonts w:ascii="宋体" w:hAnsi="宋体" w:hint="eastAsia"/>
                <w:kern w:val="0"/>
                <w:szCs w:val="21"/>
              </w:rPr>
              <w:t>1*6*1.9L</w:t>
            </w:r>
          </w:p>
        </w:tc>
        <w:tc>
          <w:tcPr>
            <w:tcW w:w="851" w:type="dxa"/>
            <w:vAlign w:val="center"/>
          </w:tcPr>
          <w:p w14:paraId="1C0D4F50" w14:textId="77777777" w:rsidR="00615D14" w:rsidRDefault="00000000">
            <w:pPr>
              <w:jc w:val="center"/>
              <w:rPr>
                <w:rFonts w:ascii="宋体" w:hAnsi="宋体" w:hint="eastAsia"/>
                <w:kern w:val="0"/>
                <w:szCs w:val="21"/>
              </w:rPr>
            </w:pPr>
            <w:r>
              <w:rPr>
                <w:rFonts w:ascii="宋体" w:hAnsi="宋体" w:hint="eastAsia"/>
                <w:kern w:val="0"/>
                <w:szCs w:val="21"/>
              </w:rPr>
              <w:t>件</w:t>
            </w:r>
          </w:p>
        </w:tc>
        <w:tc>
          <w:tcPr>
            <w:tcW w:w="3827" w:type="dxa"/>
            <w:vAlign w:val="center"/>
          </w:tcPr>
          <w:p w14:paraId="45A878F8" w14:textId="77777777" w:rsidR="00615D14" w:rsidRDefault="00000000">
            <w:pPr>
              <w:jc w:val="center"/>
              <w:rPr>
                <w:rFonts w:ascii="宋体" w:hAnsi="宋体" w:hint="eastAsia"/>
                <w:kern w:val="0"/>
                <w:szCs w:val="21"/>
              </w:rPr>
            </w:pPr>
            <w:r>
              <w:rPr>
                <w:rFonts w:ascii="宋体" w:hAnsi="宋体" w:hint="eastAsia"/>
                <w:kern w:val="0"/>
                <w:szCs w:val="21"/>
              </w:rPr>
              <w:t>拥有“QS”食品质量安全认证，非转基因</w:t>
            </w:r>
          </w:p>
        </w:tc>
      </w:tr>
      <w:tr w:rsidR="00615D14" w14:paraId="1DFF0A9A" w14:textId="77777777">
        <w:trPr>
          <w:trHeight w:val="450"/>
          <w:jc w:val="center"/>
        </w:trPr>
        <w:tc>
          <w:tcPr>
            <w:tcW w:w="742" w:type="dxa"/>
            <w:vAlign w:val="center"/>
          </w:tcPr>
          <w:p w14:paraId="0127E2F6" w14:textId="77777777" w:rsidR="00615D14" w:rsidRDefault="00000000">
            <w:pPr>
              <w:jc w:val="center"/>
              <w:rPr>
                <w:rFonts w:ascii="宋体" w:hAnsi="宋体" w:hint="eastAsia"/>
                <w:kern w:val="0"/>
                <w:szCs w:val="21"/>
              </w:rPr>
            </w:pPr>
            <w:r>
              <w:rPr>
                <w:rFonts w:ascii="宋体" w:hAnsi="宋体" w:hint="eastAsia"/>
                <w:kern w:val="0"/>
                <w:szCs w:val="21"/>
              </w:rPr>
              <w:t>23</w:t>
            </w:r>
          </w:p>
        </w:tc>
        <w:tc>
          <w:tcPr>
            <w:tcW w:w="742" w:type="dxa"/>
            <w:vMerge/>
            <w:vAlign w:val="center"/>
          </w:tcPr>
          <w:p w14:paraId="723A975C" w14:textId="77777777" w:rsidR="00615D14" w:rsidRDefault="00615D14">
            <w:pPr>
              <w:jc w:val="center"/>
              <w:rPr>
                <w:rFonts w:ascii="宋体" w:hAnsi="宋体" w:hint="eastAsia"/>
                <w:kern w:val="0"/>
                <w:szCs w:val="21"/>
              </w:rPr>
            </w:pPr>
          </w:p>
        </w:tc>
        <w:tc>
          <w:tcPr>
            <w:tcW w:w="1459" w:type="dxa"/>
            <w:vAlign w:val="center"/>
          </w:tcPr>
          <w:p w14:paraId="4CCD93C4" w14:textId="77777777" w:rsidR="00615D14" w:rsidRDefault="00000000">
            <w:pPr>
              <w:jc w:val="center"/>
              <w:rPr>
                <w:rFonts w:ascii="宋体" w:hAnsi="宋体" w:hint="eastAsia"/>
                <w:kern w:val="0"/>
                <w:szCs w:val="21"/>
              </w:rPr>
            </w:pPr>
            <w:r>
              <w:rPr>
                <w:rFonts w:ascii="宋体" w:hAnsi="宋体" w:hint="eastAsia"/>
                <w:kern w:val="0"/>
                <w:szCs w:val="21"/>
              </w:rPr>
              <w:t>海天蚝油</w:t>
            </w:r>
          </w:p>
        </w:tc>
        <w:tc>
          <w:tcPr>
            <w:tcW w:w="1276" w:type="dxa"/>
            <w:vAlign w:val="center"/>
          </w:tcPr>
          <w:p w14:paraId="05AAA870" w14:textId="77777777" w:rsidR="00615D14" w:rsidRDefault="00000000">
            <w:pPr>
              <w:jc w:val="center"/>
              <w:rPr>
                <w:rFonts w:ascii="宋体" w:hAnsi="宋体" w:hint="eastAsia"/>
                <w:kern w:val="0"/>
                <w:szCs w:val="21"/>
              </w:rPr>
            </w:pPr>
            <w:r>
              <w:rPr>
                <w:rFonts w:ascii="宋体" w:hAnsi="宋体" w:hint="eastAsia"/>
                <w:kern w:val="0"/>
                <w:szCs w:val="21"/>
              </w:rPr>
              <w:t>2*6KG</w:t>
            </w:r>
          </w:p>
        </w:tc>
        <w:tc>
          <w:tcPr>
            <w:tcW w:w="851" w:type="dxa"/>
            <w:vAlign w:val="center"/>
          </w:tcPr>
          <w:p w14:paraId="7F0C892E" w14:textId="77777777" w:rsidR="00615D14" w:rsidRDefault="00000000">
            <w:pPr>
              <w:jc w:val="center"/>
              <w:rPr>
                <w:rFonts w:ascii="宋体" w:hAnsi="宋体" w:hint="eastAsia"/>
                <w:kern w:val="0"/>
                <w:szCs w:val="21"/>
              </w:rPr>
            </w:pPr>
            <w:r>
              <w:rPr>
                <w:rFonts w:ascii="宋体" w:hAnsi="宋体" w:hint="eastAsia"/>
                <w:kern w:val="0"/>
                <w:szCs w:val="21"/>
              </w:rPr>
              <w:t>件</w:t>
            </w:r>
          </w:p>
        </w:tc>
        <w:tc>
          <w:tcPr>
            <w:tcW w:w="3827" w:type="dxa"/>
            <w:vAlign w:val="center"/>
          </w:tcPr>
          <w:p w14:paraId="1EF7A844" w14:textId="77777777" w:rsidR="00615D14" w:rsidRDefault="00000000">
            <w:pPr>
              <w:jc w:val="center"/>
              <w:rPr>
                <w:rFonts w:ascii="宋体" w:hAnsi="宋体" w:hint="eastAsia"/>
                <w:kern w:val="0"/>
                <w:szCs w:val="21"/>
              </w:rPr>
            </w:pPr>
            <w:r>
              <w:rPr>
                <w:rFonts w:ascii="宋体" w:hAnsi="宋体" w:hint="eastAsia"/>
                <w:kern w:val="0"/>
                <w:szCs w:val="21"/>
              </w:rPr>
              <w:t>拥有“QS”食品质量安全认证，不能过期</w:t>
            </w:r>
          </w:p>
        </w:tc>
      </w:tr>
      <w:tr w:rsidR="00615D14" w14:paraId="7A97FDF5" w14:textId="77777777">
        <w:trPr>
          <w:trHeight w:val="450"/>
          <w:jc w:val="center"/>
        </w:trPr>
        <w:tc>
          <w:tcPr>
            <w:tcW w:w="742" w:type="dxa"/>
            <w:vAlign w:val="center"/>
          </w:tcPr>
          <w:p w14:paraId="5C467DE0" w14:textId="77777777" w:rsidR="00615D14" w:rsidRDefault="00000000">
            <w:pPr>
              <w:jc w:val="center"/>
              <w:rPr>
                <w:rFonts w:ascii="宋体" w:hAnsi="宋体" w:hint="eastAsia"/>
                <w:kern w:val="0"/>
                <w:szCs w:val="21"/>
              </w:rPr>
            </w:pPr>
            <w:r>
              <w:rPr>
                <w:rFonts w:ascii="宋体" w:hAnsi="宋体" w:hint="eastAsia"/>
                <w:kern w:val="0"/>
                <w:szCs w:val="21"/>
              </w:rPr>
              <w:t>24</w:t>
            </w:r>
          </w:p>
        </w:tc>
        <w:tc>
          <w:tcPr>
            <w:tcW w:w="742" w:type="dxa"/>
            <w:vMerge/>
            <w:vAlign w:val="center"/>
          </w:tcPr>
          <w:p w14:paraId="1757E29A" w14:textId="77777777" w:rsidR="00615D14" w:rsidRDefault="00615D14">
            <w:pPr>
              <w:jc w:val="center"/>
              <w:rPr>
                <w:rFonts w:ascii="宋体" w:hAnsi="宋体" w:hint="eastAsia"/>
                <w:kern w:val="0"/>
                <w:szCs w:val="21"/>
              </w:rPr>
            </w:pPr>
          </w:p>
        </w:tc>
        <w:tc>
          <w:tcPr>
            <w:tcW w:w="1459" w:type="dxa"/>
            <w:vAlign w:val="center"/>
          </w:tcPr>
          <w:p w14:paraId="219CFAD3" w14:textId="77777777" w:rsidR="00615D14" w:rsidRDefault="00000000">
            <w:pPr>
              <w:jc w:val="center"/>
              <w:rPr>
                <w:rFonts w:ascii="宋体" w:hAnsi="宋体" w:hint="eastAsia"/>
                <w:kern w:val="0"/>
                <w:szCs w:val="21"/>
              </w:rPr>
            </w:pPr>
            <w:r>
              <w:rPr>
                <w:rFonts w:ascii="宋体" w:hAnsi="宋体" w:hint="eastAsia"/>
                <w:kern w:val="0"/>
                <w:szCs w:val="21"/>
              </w:rPr>
              <w:t>东古酱油</w:t>
            </w:r>
          </w:p>
        </w:tc>
        <w:tc>
          <w:tcPr>
            <w:tcW w:w="1276" w:type="dxa"/>
            <w:vAlign w:val="center"/>
          </w:tcPr>
          <w:p w14:paraId="1E4F3211" w14:textId="77777777" w:rsidR="00615D14" w:rsidRDefault="00000000">
            <w:pPr>
              <w:jc w:val="center"/>
              <w:rPr>
                <w:rFonts w:ascii="宋体" w:hAnsi="宋体" w:hint="eastAsia"/>
                <w:kern w:val="0"/>
                <w:szCs w:val="21"/>
              </w:rPr>
            </w:pPr>
            <w:r>
              <w:rPr>
                <w:rFonts w:ascii="宋体" w:hAnsi="宋体" w:hint="eastAsia"/>
                <w:kern w:val="0"/>
                <w:szCs w:val="21"/>
              </w:rPr>
              <w:t>1*12*0.5L</w:t>
            </w:r>
          </w:p>
        </w:tc>
        <w:tc>
          <w:tcPr>
            <w:tcW w:w="851" w:type="dxa"/>
            <w:vAlign w:val="center"/>
          </w:tcPr>
          <w:p w14:paraId="5F407F9B" w14:textId="77777777" w:rsidR="00615D14" w:rsidRDefault="00000000">
            <w:pPr>
              <w:jc w:val="center"/>
              <w:rPr>
                <w:rFonts w:ascii="宋体" w:hAnsi="宋体" w:hint="eastAsia"/>
                <w:kern w:val="0"/>
                <w:szCs w:val="21"/>
              </w:rPr>
            </w:pPr>
            <w:r>
              <w:rPr>
                <w:rFonts w:ascii="宋体" w:hAnsi="宋体" w:hint="eastAsia"/>
                <w:kern w:val="0"/>
                <w:szCs w:val="21"/>
              </w:rPr>
              <w:t>件</w:t>
            </w:r>
          </w:p>
        </w:tc>
        <w:tc>
          <w:tcPr>
            <w:tcW w:w="3827" w:type="dxa"/>
            <w:vAlign w:val="center"/>
          </w:tcPr>
          <w:p w14:paraId="486C3772" w14:textId="77777777" w:rsidR="00615D14" w:rsidRDefault="00000000">
            <w:pPr>
              <w:jc w:val="center"/>
              <w:rPr>
                <w:rFonts w:ascii="宋体" w:hAnsi="宋体" w:hint="eastAsia"/>
                <w:kern w:val="0"/>
                <w:szCs w:val="21"/>
              </w:rPr>
            </w:pPr>
            <w:r>
              <w:rPr>
                <w:rFonts w:ascii="宋体" w:hAnsi="宋体" w:hint="eastAsia"/>
                <w:kern w:val="0"/>
                <w:szCs w:val="21"/>
              </w:rPr>
              <w:t>拥有“QS”食品质量安全认证，不能过期</w:t>
            </w:r>
          </w:p>
        </w:tc>
      </w:tr>
      <w:tr w:rsidR="00615D14" w14:paraId="26F7C750" w14:textId="77777777">
        <w:trPr>
          <w:trHeight w:val="450"/>
          <w:jc w:val="center"/>
        </w:trPr>
        <w:tc>
          <w:tcPr>
            <w:tcW w:w="742" w:type="dxa"/>
            <w:vAlign w:val="center"/>
          </w:tcPr>
          <w:p w14:paraId="33F68F46" w14:textId="77777777" w:rsidR="00615D14" w:rsidRDefault="00000000">
            <w:pPr>
              <w:jc w:val="center"/>
              <w:rPr>
                <w:rFonts w:ascii="宋体" w:hAnsi="宋体" w:hint="eastAsia"/>
                <w:kern w:val="0"/>
                <w:szCs w:val="21"/>
              </w:rPr>
            </w:pPr>
            <w:r>
              <w:rPr>
                <w:rFonts w:ascii="宋体" w:hAnsi="宋体" w:hint="eastAsia"/>
                <w:kern w:val="0"/>
                <w:szCs w:val="21"/>
              </w:rPr>
              <w:t>25</w:t>
            </w:r>
          </w:p>
        </w:tc>
        <w:tc>
          <w:tcPr>
            <w:tcW w:w="742" w:type="dxa"/>
            <w:vMerge/>
            <w:vAlign w:val="center"/>
          </w:tcPr>
          <w:p w14:paraId="14E3403B" w14:textId="77777777" w:rsidR="00615D14" w:rsidRDefault="00615D14">
            <w:pPr>
              <w:jc w:val="center"/>
              <w:rPr>
                <w:rFonts w:ascii="宋体" w:hAnsi="宋体" w:hint="eastAsia"/>
                <w:kern w:val="0"/>
                <w:szCs w:val="21"/>
              </w:rPr>
            </w:pPr>
          </w:p>
        </w:tc>
        <w:tc>
          <w:tcPr>
            <w:tcW w:w="1459" w:type="dxa"/>
            <w:vAlign w:val="center"/>
          </w:tcPr>
          <w:p w14:paraId="6D23DC11" w14:textId="77777777" w:rsidR="00615D14" w:rsidRDefault="00000000">
            <w:pPr>
              <w:jc w:val="center"/>
              <w:rPr>
                <w:rFonts w:ascii="宋体" w:hAnsi="宋体" w:hint="eastAsia"/>
                <w:kern w:val="0"/>
                <w:szCs w:val="21"/>
              </w:rPr>
            </w:pPr>
            <w:r>
              <w:rPr>
                <w:rFonts w:ascii="宋体" w:hAnsi="宋体" w:hint="eastAsia"/>
                <w:kern w:val="0"/>
                <w:szCs w:val="21"/>
              </w:rPr>
              <w:t>阳江豆豉</w:t>
            </w:r>
          </w:p>
        </w:tc>
        <w:tc>
          <w:tcPr>
            <w:tcW w:w="1276" w:type="dxa"/>
            <w:vAlign w:val="center"/>
          </w:tcPr>
          <w:p w14:paraId="13BE60B4" w14:textId="77777777" w:rsidR="00615D14" w:rsidRDefault="00000000">
            <w:pPr>
              <w:jc w:val="center"/>
              <w:rPr>
                <w:rFonts w:ascii="宋体" w:hAnsi="宋体" w:hint="eastAsia"/>
                <w:kern w:val="0"/>
                <w:szCs w:val="21"/>
              </w:rPr>
            </w:pPr>
            <w:r>
              <w:rPr>
                <w:rFonts w:ascii="宋体" w:hAnsi="宋体" w:hint="eastAsia"/>
                <w:kern w:val="0"/>
                <w:szCs w:val="21"/>
              </w:rPr>
              <w:t>20盒*160G</w:t>
            </w:r>
          </w:p>
        </w:tc>
        <w:tc>
          <w:tcPr>
            <w:tcW w:w="851" w:type="dxa"/>
            <w:vAlign w:val="center"/>
          </w:tcPr>
          <w:p w14:paraId="09909BDB" w14:textId="77777777" w:rsidR="00615D14" w:rsidRDefault="00000000">
            <w:pPr>
              <w:jc w:val="center"/>
              <w:rPr>
                <w:rFonts w:ascii="宋体" w:hAnsi="宋体" w:hint="eastAsia"/>
                <w:kern w:val="0"/>
                <w:szCs w:val="21"/>
              </w:rPr>
            </w:pPr>
            <w:r>
              <w:rPr>
                <w:rFonts w:ascii="宋体" w:hAnsi="宋体" w:hint="eastAsia"/>
                <w:kern w:val="0"/>
                <w:szCs w:val="21"/>
              </w:rPr>
              <w:t>件</w:t>
            </w:r>
          </w:p>
        </w:tc>
        <w:tc>
          <w:tcPr>
            <w:tcW w:w="3827" w:type="dxa"/>
            <w:vAlign w:val="center"/>
          </w:tcPr>
          <w:p w14:paraId="0BB7D875" w14:textId="77777777" w:rsidR="00615D14" w:rsidRDefault="00000000">
            <w:pPr>
              <w:jc w:val="center"/>
              <w:rPr>
                <w:rFonts w:ascii="宋体" w:hAnsi="宋体" w:hint="eastAsia"/>
                <w:kern w:val="0"/>
                <w:szCs w:val="21"/>
              </w:rPr>
            </w:pPr>
            <w:r>
              <w:rPr>
                <w:rFonts w:ascii="宋体" w:hAnsi="宋体" w:hint="eastAsia"/>
                <w:kern w:val="0"/>
                <w:szCs w:val="21"/>
              </w:rPr>
              <w:t>拥有“QS”食品质量安全认证，不能过期</w:t>
            </w:r>
          </w:p>
        </w:tc>
      </w:tr>
      <w:tr w:rsidR="00615D14" w14:paraId="5318AC28" w14:textId="77777777">
        <w:trPr>
          <w:trHeight w:val="450"/>
          <w:jc w:val="center"/>
        </w:trPr>
        <w:tc>
          <w:tcPr>
            <w:tcW w:w="742" w:type="dxa"/>
            <w:vAlign w:val="center"/>
          </w:tcPr>
          <w:p w14:paraId="0AA6147E" w14:textId="77777777" w:rsidR="00615D14" w:rsidRDefault="00000000">
            <w:pPr>
              <w:jc w:val="center"/>
              <w:rPr>
                <w:rFonts w:ascii="宋体" w:hAnsi="宋体" w:hint="eastAsia"/>
                <w:kern w:val="0"/>
                <w:szCs w:val="21"/>
              </w:rPr>
            </w:pPr>
            <w:r>
              <w:rPr>
                <w:rFonts w:ascii="宋体" w:hAnsi="宋体" w:hint="eastAsia"/>
                <w:kern w:val="0"/>
                <w:szCs w:val="21"/>
              </w:rPr>
              <w:t>26</w:t>
            </w:r>
          </w:p>
        </w:tc>
        <w:tc>
          <w:tcPr>
            <w:tcW w:w="742" w:type="dxa"/>
            <w:vMerge/>
            <w:vAlign w:val="center"/>
          </w:tcPr>
          <w:p w14:paraId="206CE3BE" w14:textId="77777777" w:rsidR="00615D14" w:rsidRDefault="00615D14">
            <w:pPr>
              <w:jc w:val="center"/>
              <w:rPr>
                <w:rFonts w:ascii="宋体" w:hAnsi="宋体" w:hint="eastAsia"/>
                <w:kern w:val="0"/>
                <w:szCs w:val="21"/>
              </w:rPr>
            </w:pPr>
          </w:p>
        </w:tc>
        <w:tc>
          <w:tcPr>
            <w:tcW w:w="1459" w:type="dxa"/>
            <w:vAlign w:val="center"/>
          </w:tcPr>
          <w:p w14:paraId="0C69ABD2" w14:textId="77777777" w:rsidR="00615D14" w:rsidRDefault="00000000">
            <w:pPr>
              <w:jc w:val="center"/>
              <w:rPr>
                <w:rFonts w:ascii="宋体" w:hAnsi="宋体" w:hint="eastAsia"/>
                <w:kern w:val="0"/>
                <w:szCs w:val="21"/>
              </w:rPr>
            </w:pPr>
            <w:r>
              <w:rPr>
                <w:rFonts w:ascii="宋体" w:hAnsi="宋体" w:hint="eastAsia"/>
                <w:kern w:val="0"/>
                <w:szCs w:val="21"/>
              </w:rPr>
              <w:t>大袋香其酱</w:t>
            </w:r>
          </w:p>
        </w:tc>
        <w:tc>
          <w:tcPr>
            <w:tcW w:w="1276" w:type="dxa"/>
            <w:vAlign w:val="center"/>
          </w:tcPr>
          <w:p w14:paraId="4CF148D1" w14:textId="77777777" w:rsidR="00615D14" w:rsidRDefault="00000000">
            <w:pPr>
              <w:jc w:val="center"/>
              <w:rPr>
                <w:rFonts w:ascii="宋体" w:hAnsi="宋体" w:hint="eastAsia"/>
                <w:kern w:val="0"/>
                <w:szCs w:val="21"/>
              </w:rPr>
            </w:pPr>
            <w:r>
              <w:rPr>
                <w:rFonts w:ascii="宋体" w:hAnsi="宋体" w:hint="eastAsia"/>
                <w:kern w:val="0"/>
                <w:szCs w:val="21"/>
              </w:rPr>
              <w:t>1*10*700G</w:t>
            </w:r>
          </w:p>
        </w:tc>
        <w:tc>
          <w:tcPr>
            <w:tcW w:w="851" w:type="dxa"/>
            <w:vAlign w:val="center"/>
          </w:tcPr>
          <w:p w14:paraId="5F83563C" w14:textId="77777777" w:rsidR="00615D14" w:rsidRDefault="00000000">
            <w:pPr>
              <w:jc w:val="center"/>
              <w:rPr>
                <w:rFonts w:ascii="宋体" w:hAnsi="宋体" w:hint="eastAsia"/>
                <w:kern w:val="0"/>
                <w:szCs w:val="21"/>
              </w:rPr>
            </w:pPr>
            <w:r>
              <w:rPr>
                <w:rFonts w:ascii="宋体" w:hAnsi="宋体" w:hint="eastAsia"/>
                <w:kern w:val="0"/>
                <w:szCs w:val="21"/>
              </w:rPr>
              <w:t>件</w:t>
            </w:r>
          </w:p>
        </w:tc>
        <w:tc>
          <w:tcPr>
            <w:tcW w:w="3827" w:type="dxa"/>
            <w:vAlign w:val="center"/>
          </w:tcPr>
          <w:p w14:paraId="4C90339B" w14:textId="77777777" w:rsidR="00615D14" w:rsidRDefault="00000000">
            <w:pPr>
              <w:jc w:val="center"/>
              <w:rPr>
                <w:rFonts w:ascii="宋体" w:hAnsi="宋体" w:hint="eastAsia"/>
                <w:kern w:val="0"/>
                <w:szCs w:val="21"/>
              </w:rPr>
            </w:pPr>
            <w:r>
              <w:rPr>
                <w:rFonts w:ascii="宋体" w:hAnsi="宋体" w:hint="eastAsia"/>
                <w:kern w:val="0"/>
                <w:szCs w:val="21"/>
              </w:rPr>
              <w:t>拥有“QS”食品质量安全认证，非转基因</w:t>
            </w:r>
          </w:p>
        </w:tc>
      </w:tr>
      <w:tr w:rsidR="00615D14" w14:paraId="7ABBF710" w14:textId="77777777">
        <w:trPr>
          <w:trHeight w:val="525"/>
          <w:jc w:val="center"/>
        </w:trPr>
        <w:tc>
          <w:tcPr>
            <w:tcW w:w="742" w:type="dxa"/>
            <w:vMerge w:val="restart"/>
            <w:vAlign w:val="center"/>
          </w:tcPr>
          <w:p w14:paraId="7491551E" w14:textId="77777777" w:rsidR="00615D14" w:rsidRDefault="00000000">
            <w:pPr>
              <w:jc w:val="center"/>
              <w:rPr>
                <w:rFonts w:ascii="宋体" w:hAnsi="宋体" w:hint="eastAsia"/>
                <w:kern w:val="0"/>
                <w:szCs w:val="21"/>
              </w:rPr>
            </w:pPr>
            <w:r>
              <w:rPr>
                <w:rFonts w:ascii="宋体" w:hAnsi="宋体" w:hint="eastAsia"/>
                <w:kern w:val="0"/>
                <w:szCs w:val="21"/>
              </w:rPr>
              <w:t>27</w:t>
            </w:r>
          </w:p>
        </w:tc>
        <w:tc>
          <w:tcPr>
            <w:tcW w:w="742" w:type="dxa"/>
            <w:vMerge w:val="restart"/>
            <w:vAlign w:val="center"/>
          </w:tcPr>
          <w:p w14:paraId="067B50E5" w14:textId="77777777" w:rsidR="00615D14" w:rsidRDefault="00000000">
            <w:pPr>
              <w:jc w:val="center"/>
              <w:rPr>
                <w:rFonts w:ascii="宋体" w:hAnsi="宋体" w:hint="eastAsia"/>
                <w:kern w:val="0"/>
                <w:szCs w:val="21"/>
              </w:rPr>
            </w:pPr>
            <w:r>
              <w:rPr>
                <w:rFonts w:ascii="宋体" w:hAnsi="宋体" w:hint="eastAsia"/>
                <w:kern w:val="0"/>
                <w:szCs w:val="21"/>
              </w:rPr>
              <w:t>油类</w:t>
            </w:r>
          </w:p>
        </w:tc>
        <w:tc>
          <w:tcPr>
            <w:tcW w:w="1459" w:type="dxa"/>
            <w:vMerge w:val="restart"/>
            <w:vAlign w:val="center"/>
          </w:tcPr>
          <w:p w14:paraId="43DB115F" w14:textId="77777777" w:rsidR="00615D14" w:rsidRDefault="00000000">
            <w:pPr>
              <w:jc w:val="center"/>
              <w:rPr>
                <w:rFonts w:ascii="宋体" w:hAnsi="宋体" w:hint="eastAsia"/>
                <w:kern w:val="0"/>
                <w:szCs w:val="21"/>
              </w:rPr>
            </w:pPr>
            <w:r>
              <w:rPr>
                <w:rFonts w:ascii="宋体" w:hAnsi="宋体" w:hint="eastAsia"/>
                <w:kern w:val="0"/>
                <w:szCs w:val="21"/>
              </w:rPr>
              <w:t>鲁花花生油</w:t>
            </w:r>
          </w:p>
        </w:tc>
        <w:tc>
          <w:tcPr>
            <w:tcW w:w="1276" w:type="dxa"/>
            <w:vMerge w:val="restart"/>
            <w:vAlign w:val="center"/>
          </w:tcPr>
          <w:p w14:paraId="46363B7C" w14:textId="77777777" w:rsidR="00615D14" w:rsidRDefault="00000000">
            <w:pPr>
              <w:jc w:val="center"/>
              <w:rPr>
                <w:rFonts w:ascii="宋体" w:hAnsi="宋体" w:hint="eastAsia"/>
                <w:kern w:val="0"/>
                <w:szCs w:val="21"/>
              </w:rPr>
            </w:pPr>
            <w:r>
              <w:rPr>
                <w:rFonts w:ascii="宋体" w:hAnsi="宋体" w:hint="eastAsia"/>
                <w:kern w:val="0"/>
                <w:szCs w:val="21"/>
              </w:rPr>
              <w:t>1*4*6L</w:t>
            </w:r>
          </w:p>
        </w:tc>
        <w:tc>
          <w:tcPr>
            <w:tcW w:w="851" w:type="dxa"/>
            <w:vMerge w:val="restart"/>
            <w:vAlign w:val="center"/>
          </w:tcPr>
          <w:p w14:paraId="2994D2F3" w14:textId="77777777" w:rsidR="00615D14" w:rsidRDefault="00000000">
            <w:pPr>
              <w:jc w:val="center"/>
              <w:rPr>
                <w:rFonts w:ascii="宋体" w:hAnsi="宋体" w:hint="eastAsia"/>
                <w:kern w:val="0"/>
                <w:szCs w:val="21"/>
              </w:rPr>
            </w:pPr>
            <w:r>
              <w:rPr>
                <w:rFonts w:ascii="宋体" w:hAnsi="宋体" w:hint="eastAsia"/>
                <w:kern w:val="0"/>
                <w:szCs w:val="21"/>
              </w:rPr>
              <w:t>件</w:t>
            </w:r>
          </w:p>
        </w:tc>
        <w:tc>
          <w:tcPr>
            <w:tcW w:w="3827" w:type="dxa"/>
            <w:vMerge w:val="restart"/>
            <w:vAlign w:val="center"/>
          </w:tcPr>
          <w:p w14:paraId="4D6D7205" w14:textId="77777777" w:rsidR="00615D14" w:rsidRDefault="00000000">
            <w:pPr>
              <w:jc w:val="center"/>
              <w:rPr>
                <w:rFonts w:ascii="宋体" w:hAnsi="宋体" w:hint="eastAsia"/>
                <w:kern w:val="0"/>
                <w:szCs w:val="21"/>
              </w:rPr>
            </w:pPr>
            <w:r>
              <w:rPr>
                <w:rFonts w:ascii="宋体" w:hAnsi="宋体" w:hint="eastAsia"/>
                <w:kern w:val="0"/>
                <w:szCs w:val="21"/>
              </w:rPr>
              <w:t>无酸败、焦糊及其它异味；拥有“QS”食品质量安全认证非转基因</w:t>
            </w:r>
          </w:p>
        </w:tc>
      </w:tr>
      <w:tr w:rsidR="00615D14" w14:paraId="7B005CEA" w14:textId="77777777">
        <w:trPr>
          <w:trHeight w:val="312"/>
          <w:jc w:val="center"/>
        </w:trPr>
        <w:tc>
          <w:tcPr>
            <w:tcW w:w="742" w:type="dxa"/>
            <w:vMerge/>
            <w:vAlign w:val="center"/>
          </w:tcPr>
          <w:p w14:paraId="18022B6F" w14:textId="77777777" w:rsidR="00615D14" w:rsidRDefault="00615D14">
            <w:pPr>
              <w:jc w:val="center"/>
              <w:rPr>
                <w:rFonts w:ascii="宋体" w:hAnsi="宋体" w:hint="eastAsia"/>
                <w:kern w:val="0"/>
                <w:szCs w:val="21"/>
              </w:rPr>
            </w:pPr>
          </w:p>
        </w:tc>
        <w:tc>
          <w:tcPr>
            <w:tcW w:w="742" w:type="dxa"/>
            <w:vMerge/>
            <w:vAlign w:val="center"/>
          </w:tcPr>
          <w:p w14:paraId="2648F64D" w14:textId="77777777" w:rsidR="00615D14" w:rsidRDefault="00615D14">
            <w:pPr>
              <w:jc w:val="center"/>
              <w:rPr>
                <w:rFonts w:ascii="宋体" w:hAnsi="宋体" w:hint="eastAsia"/>
                <w:kern w:val="0"/>
                <w:szCs w:val="21"/>
              </w:rPr>
            </w:pPr>
          </w:p>
        </w:tc>
        <w:tc>
          <w:tcPr>
            <w:tcW w:w="1459" w:type="dxa"/>
            <w:vMerge/>
            <w:vAlign w:val="center"/>
          </w:tcPr>
          <w:p w14:paraId="581DAB8F" w14:textId="77777777" w:rsidR="00615D14" w:rsidRDefault="00615D14">
            <w:pPr>
              <w:jc w:val="center"/>
              <w:rPr>
                <w:rFonts w:ascii="宋体" w:hAnsi="宋体" w:hint="eastAsia"/>
                <w:kern w:val="0"/>
                <w:szCs w:val="21"/>
              </w:rPr>
            </w:pPr>
          </w:p>
        </w:tc>
        <w:tc>
          <w:tcPr>
            <w:tcW w:w="1276" w:type="dxa"/>
            <w:vMerge/>
            <w:vAlign w:val="center"/>
          </w:tcPr>
          <w:p w14:paraId="054B60A6" w14:textId="77777777" w:rsidR="00615D14" w:rsidRDefault="00615D14">
            <w:pPr>
              <w:jc w:val="center"/>
              <w:rPr>
                <w:rFonts w:ascii="宋体" w:hAnsi="宋体" w:hint="eastAsia"/>
                <w:kern w:val="0"/>
                <w:szCs w:val="21"/>
              </w:rPr>
            </w:pPr>
          </w:p>
        </w:tc>
        <w:tc>
          <w:tcPr>
            <w:tcW w:w="851" w:type="dxa"/>
            <w:vMerge/>
            <w:vAlign w:val="center"/>
          </w:tcPr>
          <w:p w14:paraId="37C76FA9" w14:textId="77777777" w:rsidR="00615D14" w:rsidRDefault="00615D14">
            <w:pPr>
              <w:jc w:val="center"/>
              <w:rPr>
                <w:rFonts w:ascii="宋体" w:hAnsi="宋体" w:hint="eastAsia"/>
                <w:kern w:val="0"/>
                <w:szCs w:val="21"/>
              </w:rPr>
            </w:pPr>
          </w:p>
        </w:tc>
        <w:tc>
          <w:tcPr>
            <w:tcW w:w="3827" w:type="dxa"/>
            <w:vMerge/>
            <w:vAlign w:val="center"/>
          </w:tcPr>
          <w:p w14:paraId="79137870" w14:textId="77777777" w:rsidR="00615D14" w:rsidRDefault="00615D14">
            <w:pPr>
              <w:jc w:val="center"/>
              <w:rPr>
                <w:rFonts w:ascii="宋体" w:hAnsi="宋体" w:hint="eastAsia"/>
                <w:kern w:val="0"/>
                <w:szCs w:val="21"/>
              </w:rPr>
            </w:pPr>
          </w:p>
        </w:tc>
      </w:tr>
      <w:tr w:rsidR="00615D14" w14:paraId="392F7267" w14:textId="77777777">
        <w:trPr>
          <w:trHeight w:val="312"/>
          <w:jc w:val="center"/>
        </w:trPr>
        <w:tc>
          <w:tcPr>
            <w:tcW w:w="742" w:type="dxa"/>
            <w:vMerge/>
            <w:vAlign w:val="center"/>
          </w:tcPr>
          <w:p w14:paraId="57F98381" w14:textId="77777777" w:rsidR="00615D14" w:rsidRDefault="00615D14">
            <w:pPr>
              <w:jc w:val="center"/>
              <w:rPr>
                <w:rFonts w:ascii="宋体" w:hAnsi="宋体" w:hint="eastAsia"/>
                <w:kern w:val="0"/>
                <w:szCs w:val="21"/>
              </w:rPr>
            </w:pPr>
          </w:p>
        </w:tc>
        <w:tc>
          <w:tcPr>
            <w:tcW w:w="742" w:type="dxa"/>
            <w:vMerge/>
            <w:vAlign w:val="center"/>
          </w:tcPr>
          <w:p w14:paraId="1A36C781" w14:textId="77777777" w:rsidR="00615D14" w:rsidRDefault="00615D14">
            <w:pPr>
              <w:jc w:val="center"/>
              <w:rPr>
                <w:rFonts w:ascii="宋体" w:hAnsi="宋体" w:hint="eastAsia"/>
                <w:kern w:val="0"/>
                <w:szCs w:val="21"/>
              </w:rPr>
            </w:pPr>
          </w:p>
        </w:tc>
        <w:tc>
          <w:tcPr>
            <w:tcW w:w="1459" w:type="dxa"/>
            <w:vMerge/>
            <w:vAlign w:val="center"/>
          </w:tcPr>
          <w:p w14:paraId="429058F5" w14:textId="77777777" w:rsidR="00615D14" w:rsidRDefault="00615D14">
            <w:pPr>
              <w:jc w:val="center"/>
              <w:rPr>
                <w:rFonts w:ascii="宋体" w:hAnsi="宋体" w:hint="eastAsia"/>
                <w:kern w:val="0"/>
                <w:szCs w:val="21"/>
              </w:rPr>
            </w:pPr>
          </w:p>
        </w:tc>
        <w:tc>
          <w:tcPr>
            <w:tcW w:w="1276" w:type="dxa"/>
            <w:vMerge/>
            <w:vAlign w:val="center"/>
          </w:tcPr>
          <w:p w14:paraId="36B19894" w14:textId="77777777" w:rsidR="00615D14" w:rsidRDefault="00615D14">
            <w:pPr>
              <w:jc w:val="center"/>
              <w:rPr>
                <w:rFonts w:ascii="宋体" w:hAnsi="宋体" w:hint="eastAsia"/>
                <w:kern w:val="0"/>
                <w:szCs w:val="21"/>
              </w:rPr>
            </w:pPr>
          </w:p>
        </w:tc>
        <w:tc>
          <w:tcPr>
            <w:tcW w:w="851" w:type="dxa"/>
            <w:vMerge/>
            <w:vAlign w:val="center"/>
          </w:tcPr>
          <w:p w14:paraId="56373CFB" w14:textId="77777777" w:rsidR="00615D14" w:rsidRDefault="00615D14">
            <w:pPr>
              <w:jc w:val="center"/>
              <w:rPr>
                <w:rFonts w:ascii="宋体" w:hAnsi="宋体" w:hint="eastAsia"/>
                <w:kern w:val="0"/>
                <w:szCs w:val="21"/>
              </w:rPr>
            </w:pPr>
          </w:p>
        </w:tc>
        <w:tc>
          <w:tcPr>
            <w:tcW w:w="3827" w:type="dxa"/>
            <w:vMerge/>
            <w:vAlign w:val="center"/>
          </w:tcPr>
          <w:p w14:paraId="202B5382" w14:textId="77777777" w:rsidR="00615D14" w:rsidRDefault="00615D14">
            <w:pPr>
              <w:jc w:val="center"/>
              <w:rPr>
                <w:rFonts w:ascii="宋体" w:hAnsi="宋体" w:hint="eastAsia"/>
                <w:kern w:val="0"/>
                <w:szCs w:val="21"/>
              </w:rPr>
            </w:pPr>
          </w:p>
        </w:tc>
      </w:tr>
      <w:tr w:rsidR="00615D14" w14:paraId="7D454A7F" w14:textId="77777777">
        <w:trPr>
          <w:trHeight w:val="272"/>
          <w:jc w:val="center"/>
        </w:trPr>
        <w:tc>
          <w:tcPr>
            <w:tcW w:w="742" w:type="dxa"/>
            <w:vMerge/>
            <w:vAlign w:val="center"/>
          </w:tcPr>
          <w:p w14:paraId="6C449A87" w14:textId="77777777" w:rsidR="00615D14" w:rsidRDefault="00615D14">
            <w:pPr>
              <w:jc w:val="center"/>
              <w:rPr>
                <w:rFonts w:ascii="宋体" w:hAnsi="宋体" w:hint="eastAsia"/>
                <w:kern w:val="0"/>
                <w:szCs w:val="21"/>
              </w:rPr>
            </w:pPr>
          </w:p>
        </w:tc>
        <w:tc>
          <w:tcPr>
            <w:tcW w:w="742" w:type="dxa"/>
            <w:vMerge/>
            <w:vAlign w:val="center"/>
          </w:tcPr>
          <w:p w14:paraId="1EE92754" w14:textId="77777777" w:rsidR="00615D14" w:rsidRDefault="00615D14">
            <w:pPr>
              <w:jc w:val="center"/>
              <w:rPr>
                <w:rFonts w:ascii="宋体" w:hAnsi="宋体" w:hint="eastAsia"/>
                <w:kern w:val="0"/>
                <w:szCs w:val="21"/>
              </w:rPr>
            </w:pPr>
          </w:p>
        </w:tc>
        <w:tc>
          <w:tcPr>
            <w:tcW w:w="1459" w:type="dxa"/>
            <w:vMerge/>
            <w:vAlign w:val="center"/>
          </w:tcPr>
          <w:p w14:paraId="719685C6" w14:textId="77777777" w:rsidR="00615D14" w:rsidRDefault="00615D14">
            <w:pPr>
              <w:jc w:val="center"/>
              <w:rPr>
                <w:rFonts w:ascii="宋体" w:hAnsi="宋体" w:hint="eastAsia"/>
                <w:kern w:val="0"/>
                <w:szCs w:val="21"/>
              </w:rPr>
            </w:pPr>
          </w:p>
        </w:tc>
        <w:tc>
          <w:tcPr>
            <w:tcW w:w="1276" w:type="dxa"/>
            <w:vMerge/>
            <w:vAlign w:val="center"/>
          </w:tcPr>
          <w:p w14:paraId="3696E8FA" w14:textId="77777777" w:rsidR="00615D14" w:rsidRDefault="00615D14">
            <w:pPr>
              <w:jc w:val="center"/>
              <w:rPr>
                <w:rFonts w:ascii="宋体" w:hAnsi="宋体" w:hint="eastAsia"/>
                <w:kern w:val="0"/>
                <w:szCs w:val="21"/>
              </w:rPr>
            </w:pPr>
          </w:p>
        </w:tc>
        <w:tc>
          <w:tcPr>
            <w:tcW w:w="851" w:type="dxa"/>
            <w:vMerge/>
            <w:vAlign w:val="center"/>
          </w:tcPr>
          <w:p w14:paraId="567495F6" w14:textId="77777777" w:rsidR="00615D14" w:rsidRDefault="00615D14">
            <w:pPr>
              <w:jc w:val="center"/>
              <w:rPr>
                <w:rFonts w:ascii="宋体" w:hAnsi="宋体" w:hint="eastAsia"/>
                <w:kern w:val="0"/>
                <w:szCs w:val="21"/>
              </w:rPr>
            </w:pPr>
          </w:p>
        </w:tc>
        <w:tc>
          <w:tcPr>
            <w:tcW w:w="3827" w:type="dxa"/>
            <w:vMerge/>
            <w:vAlign w:val="center"/>
          </w:tcPr>
          <w:p w14:paraId="51A9E1B9" w14:textId="77777777" w:rsidR="00615D14" w:rsidRDefault="00615D14">
            <w:pPr>
              <w:jc w:val="center"/>
              <w:rPr>
                <w:rFonts w:ascii="宋体" w:hAnsi="宋体" w:hint="eastAsia"/>
                <w:kern w:val="0"/>
                <w:szCs w:val="21"/>
              </w:rPr>
            </w:pPr>
          </w:p>
        </w:tc>
      </w:tr>
      <w:tr w:rsidR="00615D14" w14:paraId="4A64167C" w14:textId="77777777">
        <w:trPr>
          <w:trHeight w:val="450"/>
          <w:jc w:val="center"/>
        </w:trPr>
        <w:tc>
          <w:tcPr>
            <w:tcW w:w="742" w:type="dxa"/>
            <w:vAlign w:val="center"/>
          </w:tcPr>
          <w:p w14:paraId="6647F799" w14:textId="77777777" w:rsidR="00615D14" w:rsidRDefault="00000000">
            <w:pPr>
              <w:jc w:val="center"/>
              <w:rPr>
                <w:rFonts w:ascii="宋体" w:hAnsi="宋体" w:hint="eastAsia"/>
                <w:kern w:val="0"/>
                <w:szCs w:val="21"/>
              </w:rPr>
            </w:pPr>
            <w:r>
              <w:rPr>
                <w:rFonts w:ascii="宋体" w:hAnsi="宋体" w:hint="eastAsia"/>
                <w:kern w:val="0"/>
                <w:szCs w:val="21"/>
              </w:rPr>
              <w:t>28</w:t>
            </w:r>
          </w:p>
        </w:tc>
        <w:tc>
          <w:tcPr>
            <w:tcW w:w="742" w:type="dxa"/>
            <w:vMerge/>
            <w:vAlign w:val="center"/>
          </w:tcPr>
          <w:p w14:paraId="71F2A662" w14:textId="77777777" w:rsidR="00615D14" w:rsidRDefault="00615D14">
            <w:pPr>
              <w:jc w:val="center"/>
              <w:rPr>
                <w:rFonts w:ascii="宋体" w:hAnsi="宋体" w:hint="eastAsia"/>
                <w:kern w:val="0"/>
                <w:szCs w:val="21"/>
              </w:rPr>
            </w:pPr>
          </w:p>
        </w:tc>
        <w:tc>
          <w:tcPr>
            <w:tcW w:w="1459" w:type="dxa"/>
            <w:vAlign w:val="center"/>
          </w:tcPr>
          <w:p w14:paraId="04E5FCD5" w14:textId="77777777" w:rsidR="00615D14" w:rsidRDefault="00000000">
            <w:pPr>
              <w:jc w:val="center"/>
              <w:rPr>
                <w:rFonts w:ascii="宋体" w:hAnsi="宋体" w:hint="eastAsia"/>
                <w:kern w:val="0"/>
                <w:szCs w:val="21"/>
              </w:rPr>
            </w:pPr>
            <w:r>
              <w:rPr>
                <w:rFonts w:ascii="宋体" w:hAnsi="宋体" w:hint="eastAsia"/>
                <w:kern w:val="0"/>
                <w:szCs w:val="21"/>
              </w:rPr>
              <w:t>调和油</w:t>
            </w:r>
          </w:p>
        </w:tc>
        <w:tc>
          <w:tcPr>
            <w:tcW w:w="1276" w:type="dxa"/>
            <w:vAlign w:val="center"/>
          </w:tcPr>
          <w:p w14:paraId="06213B58" w14:textId="77777777" w:rsidR="00615D14" w:rsidRDefault="00000000">
            <w:pPr>
              <w:jc w:val="center"/>
              <w:rPr>
                <w:rFonts w:ascii="宋体" w:hAnsi="宋体" w:hint="eastAsia"/>
                <w:kern w:val="0"/>
                <w:szCs w:val="21"/>
              </w:rPr>
            </w:pPr>
            <w:r>
              <w:rPr>
                <w:rFonts w:ascii="宋体" w:hAnsi="宋体" w:hint="eastAsia"/>
                <w:kern w:val="0"/>
                <w:szCs w:val="21"/>
              </w:rPr>
              <w:t>2*10L</w:t>
            </w:r>
          </w:p>
        </w:tc>
        <w:tc>
          <w:tcPr>
            <w:tcW w:w="851" w:type="dxa"/>
            <w:vAlign w:val="center"/>
          </w:tcPr>
          <w:p w14:paraId="43EE48C7" w14:textId="77777777" w:rsidR="00615D14" w:rsidRDefault="00000000">
            <w:pPr>
              <w:jc w:val="center"/>
              <w:rPr>
                <w:rFonts w:ascii="宋体" w:hAnsi="宋体" w:hint="eastAsia"/>
                <w:kern w:val="0"/>
                <w:szCs w:val="21"/>
              </w:rPr>
            </w:pPr>
            <w:r>
              <w:rPr>
                <w:rFonts w:ascii="宋体" w:hAnsi="宋体" w:hint="eastAsia"/>
                <w:kern w:val="0"/>
                <w:szCs w:val="21"/>
              </w:rPr>
              <w:t>件</w:t>
            </w:r>
          </w:p>
        </w:tc>
        <w:tc>
          <w:tcPr>
            <w:tcW w:w="3827" w:type="dxa"/>
            <w:vAlign w:val="center"/>
          </w:tcPr>
          <w:p w14:paraId="276AE1C5" w14:textId="77777777" w:rsidR="00615D14" w:rsidRDefault="00000000">
            <w:pPr>
              <w:jc w:val="center"/>
              <w:rPr>
                <w:rFonts w:ascii="宋体" w:hAnsi="宋体" w:hint="eastAsia"/>
                <w:kern w:val="0"/>
                <w:szCs w:val="21"/>
              </w:rPr>
            </w:pPr>
            <w:r>
              <w:rPr>
                <w:rFonts w:ascii="宋体" w:hAnsi="宋体" w:hint="eastAsia"/>
                <w:kern w:val="0"/>
                <w:szCs w:val="21"/>
              </w:rPr>
              <w:t>无酸败、焦糊及其它异味；拥有“QS”食品质量安全认证非转基因</w:t>
            </w:r>
          </w:p>
        </w:tc>
      </w:tr>
      <w:tr w:rsidR="00615D14" w14:paraId="1855EBC1" w14:textId="77777777">
        <w:trPr>
          <w:trHeight w:val="450"/>
          <w:jc w:val="center"/>
        </w:trPr>
        <w:tc>
          <w:tcPr>
            <w:tcW w:w="742" w:type="dxa"/>
            <w:vAlign w:val="center"/>
          </w:tcPr>
          <w:p w14:paraId="7CBF7DAB" w14:textId="77777777" w:rsidR="00615D14" w:rsidRDefault="00000000">
            <w:pPr>
              <w:jc w:val="center"/>
              <w:rPr>
                <w:rFonts w:ascii="宋体" w:hAnsi="宋体" w:hint="eastAsia"/>
                <w:kern w:val="0"/>
                <w:szCs w:val="21"/>
              </w:rPr>
            </w:pPr>
            <w:r>
              <w:rPr>
                <w:rFonts w:ascii="宋体" w:hAnsi="宋体" w:hint="eastAsia"/>
                <w:kern w:val="0"/>
                <w:szCs w:val="21"/>
              </w:rPr>
              <w:t>29</w:t>
            </w:r>
          </w:p>
        </w:tc>
        <w:tc>
          <w:tcPr>
            <w:tcW w:w="742" w:type="dxa"/>
            <w:vMerge/>
            <w:vAlign w:val="center"/>
          </w:tcPr>
          <w:p w14:paraId="5944F52B" w14:textId="77777777" w:rsidR="00615D14" w:rsidRDefault="00615D14">
            <w:pPr>
              <w:jc w:val="center"/>
              <w:rPr>
                <w:rFonts w:ascii="宋体" w:hAnsi="宋体" w:hint="eastAsia"/>
                <w:kern w:val="0"/>
                <w:szCs w:val="21"/>
              </w:rPr>
            </w:pPr>
          </w:p>
        </w:tc>
        <w:tc>
          <w:tcPr>
            <w:tcW w:w="1459" w:type="dxa"/>
            <w:vAlign w:val="center"/>
          </w:tcPr>
          <w:p w14:paraId="457E49C3" w14:textId="77777777" w:rsidR="00615D14" w:rsidRDefault="00000000">
            <w:pPr>
              <w:jc w:val="center"/>
              <w:rPr>
                <w:rFonts w:ascii="宋体" w:hAnsi="宋体" w:hint="eastAsia"/>
                <w:kern w:val="0"/>
                <w:szCs w:val="21"/>
              </w:rPr>
            </w:pPr>
            <w:r>
              <w:rPr>
                <w:rFonts w:ascii="宋体" w:hAnsi="宋体" w:hint="eastAsia"/>
                <w:kern w:val="0"/>
                <w:szCs w:val="21"/>
              </w:rPr>
              <w:t>九三大豆油</w:t>
            </w:r>
          </w:p>
        </w:tc>
        <w:tc>
          <w:tcPr>
            <w:tcW w:w="1276" w:type="dxa"/>
            <w:vAlign w:val="center"/>
          </w:tcPr>
          <w:p w14:paraId="18E0A133" w14:textId="77777777" w:rsidR="00615D14" w:rsidRDefault="00000000">
            <w:pPr>
              <w:jc w:val="center"/>
              <w:rPr>
                <w:rFonts w:ascii="宋体" w:hAnsi="宋体" w:hint="eastAsia"/>
                <w:kern w:val="0"/>
                <w:szCs w:val="21"/>
              </w:rPr>
            </w:pPr>
            <w:r>
              <w:rPr>
                <w:rFonts w:ascii="宋体" w:hAnsi="宋体" w:hint="eastAsia"/>
                <w:kern w:val="0"/>
                <w:szCs w:val="21"/>
              </w:rPr>
              <w:t>4*5L</w:t>
            </w:r>
          </w:p>
        </w:tc>
        <w:tc>
          <w:tcPr>
            <w:tcW w:w="851" w:type="dxa"/>
            <w:vAlign w:val="center"/>
          </w:tcPr>
          <w:p w14:paraId="7C94CF74" w14:textId="77777777" w:rsidR="00615D14" w:rsidRDefault="00000000">
            <w:pPr>
              <w:jc w:val="center"/>
              <w:rPr>
                <w:rFonts w:ascii="宋体" w:hAnsi="宋体" w:hint="eastAsia"/>
                <w:kern w:val="0"/>
                <w:szCs w:val="21"/>
              </w:rPr>
            </w:pPr>
            <w:r>
              <w:rPr>
                <w:rFonts w:ascii="宋体" w:hAnsi="宋体" w:hint="eastAsia"/>
                <w:kern w:val="0"/>
                <w:szCs w:val="21"/>
              </w:rPr>
              <w:t>件</w:t>
            </w:r>
          </w:p>
        </w:tc>
        <w:tc>
          <w:tcPr>
            <w:tcW w:w="3827" w:type="dxa"/>
            <w:vAlign w:val="center"/>
          </w:tcPr>
          <w:p w14:paraId="73E7A29A" w14:textId="77777777" w:rsidR="00615D14" w:rsidRDefault="00000000">
            <w:pPr>
              <w:jc w:val="center"/>
              <w:rPr>
                <w:rFonts w:ascii="宋体" w:hAnsi="宋体" w:hint="eastAsia"/>
                <w:kern w:val="0"/>
                <w:szCs w:val="21"/>
              </w:rPr>
            </w:pPr>
            <w:r>
              <w:rPr>
                <w:rFonts w:ascii="宋体" w:hAnsi="宋体" w:hint="eastAsia"/>
                <w:kern w:val="0"/>
                <w:szCs w:val="21"/>
              </w:rPr>
              <w:t>无酸败、焦糊及其它异味；拥有“QS”食品质量安全认证非转基因</w:t>
            </w:r>
          </w:p>
        </w:tc>
      </w:tr>
      <w:tr w:rsidR="00615D14" w14:paraId="1F99934A" w14:textId="77777777">
        <w:trPr>
          <w:trHeight w:val="312"/>
          <w:jc w:val="center"/>
        </w:trPr>
        <w:tc>
          <w:tcPr>
            <w:tcW w:w="742" w:type="dxa"/>
            <w:vMerge w:val="restart"/>
            <w:vAlign w:val="center"/>
          </w:tcPr>
          <w:p w14:paraId="3341FDB1" w14:textId="77777777" w:rsidR="00615D14" w:rsidRDefault="00000000">
            <w:pPr>
              <w:jc w:val="center"/>
              <w:rPr>
                <w:rFonts w:ascii="宋体" w:hAnsi="宋体" w:hint="eastAsia"/>
                <w:kern w:val="0"/>
                <w:szCs w:val="21"/>
              </w:rPr>
            </w:pPr>
            <w:r>
              <w:rPr>
                <w:rFonts w:ascii="宋体" w:hAnsi="宋体" w:hint="eastAsia"/>
                <w:kern w:val="0"/>
                <w:szCs w:val="21"/>
              </w:rPr>
              <w:t>30</w:t>
            </w:r>
          </w:p>
        </w:tc>
        <w:tc>
          <w:tcPr>
            <w:tcW w:w="742" w:type="dxa"/>
            <w:vMerge w:val="restart"/>
            <w:vAlign w:val="center"/>
          </w:tcPr>
          <w:p w14:paraId="05AE3A15" w14:textId="77777777" w:rsidR="00615D14" w:rsidRDefault="00000000">
            <w:pPr>
              <w:jc w:val="center"/>
              <w:rPr>
                <w:rFonts w:ascii="宋体" w:hAnsi="宋体" w:hint="eastAsia"/>
                <w:kern w:val="0"/>
                <w:szCs w:val="21"/>
              </w:rPr>
            </w:pPr>
            <w:r>
              <w:rPr>
                <w:rFonts w:ascii="宋体" w:hAnsi="宋体" w:hint="eastAsia"/>
                <w:kern w:val="0"/>
                <w:szCs w:val="21"/>
              </w:rPr>
              <w:t>豆菌类</w:t>
            </w:r>
          </w:p>
        </w:tc>
        <w:tc>
          <w:tcPr>
            <w:tcW w:w="1459" w:type="dxa"/>
            <w:vMerge w:val="restart"/>
            <w:vAlign w:val="center"/>
          </w:tcPr>
          <w:p w14:paraId="07F6F5C0" w14:textId="77777777" w:rsidR="00615D14" w:rsidRDefault="00000000">
            <w:pPr>
              <w:jc w:val="center"/>
              <w:rPr>
                <w:rFonts w:ascii="宋体" w:hAnsi="宋体" w:hint="eastAsia"/>
                <w:kern w:val="0"/>
                <w:szCs w:val="21"/>
              </w:rPr>
            </w:pPr>
            <w:r>
              <w:rPr>
                <w:rFonts w:ascii="宋体" w:hAnsi="宋体" w:hint="eastAsia"/>
                <w:kern w:val="0"/>
                <w:szCs w:val="21"/>
              </w:rPr>
              <w:t>干黄豆</w:t>
            </w:r>
          </w:p>
        </w:tc>
        <w:tc>
          <w:tcPr>
            <w:tcW w:w="1276" w:type="dxa"/>
            <w:vMerge w:val="restart"/>
            <w:vAlign w:val="center"/>
          </w:tcPr>
          <w:p w14:paraId="283E6A1E" w14:textId="77777777" w:rsidR="00615D14" w:rsidRDefault="00000000">
            <w:pPr>
              <w:jc w:val="center"/>
              <w:rPr>
                <w:rFonts w:ascii="宋体" w:hAnsi="宋体" w:hint="eastAsia"/>
                <w:kern w:val="0"/>
                <w:szCs w:val="21"/>
              </w:rPr>
            </w:pPr>
            <w:r>
              <w:rPr>
                <w:rFonts w:ascii="宋体" w:hAnsi="宋体" w:hint="eastAsia"/>
                <w:kern w:val="0"/>
                <w:szCs w:val="21"/>
              </w:rPr>
              <w:t>50斤/包</w:t>
            </w:r>
          </w:p>
        </w:tc>
        <w:tc>
          <w:tcPr>
            <w:tcW w:w="851" w:type="dxa"/>
            <w:vMerge w:val="restart"/>
            <w:vAlign w:val="center"/>
          </w:tcPr>
          <w:p w14:paraId="7D79D08B" w14:textId="77777777" w:rsidR="00615D14" w:rsidRDefault="00000000">
            <w:pPr>
              <w:jc w:val="center"/>
              <w:rPr>
                <w:rFonts w:ascii="宋体" w:hAnsi="宋体" w:hint="eastAsia"/>
                <w:kern w:val="0"/>
                <w:szCs w:val="21"/>
              </w:rPr>
            </w:pPr>
            <w:r>
              <w:rPr>
                <w:rFonts w:ascii="宋体" w:hAnsi="宋体" w:hint="eastAsia"/>
                <w:kern w:val="0"/>
                <w:szCs w:val="21"/>
              </w:rPr>
              <w:t>包</w:t>
            </w:r>
          </w:p>
        </w:tc>
        <w:tc>
          <w:tcPr>
            <w:tcW w:w="3827" w:type="dxa"/>
            <w:vMerge w:val="restart"/>
            <w:vAlign w:val="center"/>
          </w:tcPr>
          <w:p w14:paraId="454267EC" w14:textId="77777777" w:rsidR="00615D14" w:rsidRDefault="00000000">
            <w:pPr>
              <w:jc w:val="center"/>
              <w:rPr>
                <w:rFonts w:ascii="宋体" w:hAnsi="宋体" w:hint="eastAsia"/>
                <w:kern w:val="0"/>
                <w:szCs w:val="21"/>
              </w:rPr>
            </w:pPr>
            <w:r>
              <w:rPr>
                <w:rFonts w:ascii="宋体" w:hAnsi="宋体" w:hint="eastAsia"/>
                <w:kern w:val="0"/>
                <w:szCs w:val="21"/>
              </w:rPr>
              <w:t>非转基因</w:t>
            </w:r>
          </w:p>
        </w:tc>
      </w:tr>
      <w:tr w:rsidR="00615D14" w14:paraId="5EB81426" w14:textId="77777777">
        <w:trPr>
          <w:trHeight w:val="312"/>
          <w:jc w:val="center"/>
        </w:trPr>
        <w:tc>
          <w:tcPr>
            <w:tcW w:w="742" w:type="dxa"/>
            <w:vMerge/>
            <w:vAlign w:val="center"/>
          </w:tcPr>
          <w:p w14:paraId="61B44D74" w14:textId="77777777" w:rsidR="00615D14" w:rsidRDefault="00615D14">
            <w:pPr>
              <w:jc w:val="center"/>
              <w:rPr>
                <w:rFonts w:ascii="宋体" w:hAnsi="宋体" w:hint="eastAsia"/>
                <w:kern w:val="0"/>
                <w:szCs w:val="21"/>
              </w:rPr>
            </w:pPr>
          </w:p>
        </w:tc>
        <w:tc>
          <w:tcPr>
            <w:tcW w:w="742" w:type="dxa"/>
            <w:vMerge/>
            <w:vAlign w:val="center"/>
          </w:tcPr>
          <w:p w14:paraId="5D0C5798" w14:textId="77777777" w:rsidR="00615D14" w:rsidRDefault="00615D14">
            <w:pPr>
              <w:jc w:val="center"/>
              <w:rPr>
                <w:rFonts w:ascii="宋体" w:hAnsi="宋体" w:hint="eastAsia"/>
                <w:kern w:val="0"/>
                <w:szCs w:val="21"/>
              </w:rPr>
            </w:pPr>
          </w:p>
        </w:tc>
        <w:tc>
          <w:tcPr>
            <w:tcW w:w="1459" w:type="dxa"/>
            <w:vMerge/>
            <w:vAlign w:val="center"/>
          </w:tcPr>
          <w:p w14:paraId="3D89571B" w14:textId="77777777" w:rsidR="00615D14" w:rsidRDefault="00615D14">
            <w:pPr>
              <w:jc w:val="center"/>
              <w:rPr>
                <w:rFonts w:ascii="宋体" w:hAnsi="宋体" w:hint="eastAsia"/>
                <w:kern w:val="0"/>
                <w:szCs w:val="21"/>
              </w:rPr>
            </w:pPr>
          </w:p>
        </w:tc>
        <w:tc>
          <w:tcPr>
            <w:tcW w:w="1276" w:type="dxa"/>
            <w:vMerge/>
            <w:vAlign w:val="center"/>
          </w:tcPr>
          <w:p w14:paraId="58DF8E6F" w14:textId="77777777" w:rsidR="00615D14" w:rsidRDefault="00615D14">
            <w:pPr>
              <w:jc w:val="center"/>
              <w:rPr>
                <w:rFonts w:ascii="宋体" w:hAnsi="宋体" w:hint="eastAsia"/>
                <w:kern w:val="0"/>
                <w:szCs w:val="21"/>
              </w:rPr>
            </w:pPr>
          </w:p>
        </w:tc>
        <w:tc>
          <w:tcPr>
            <w:tcW w:w="851" w:type="dxa"/>
            <w:vMerge/>
            <w:vAlign w:val="center"/>
          </w:tcPr>
          <w:p w14:paraId="13681A2F" w14:textId="77777777" w:rsidR="00615D14" w:rsidRDefault="00615D14">
            <w:pPr>
              <w:jc w:val="center"/>
              <w:rPr>
                <w:rFonts w:ascii="宋体" w:hAnsi="宋体" w:hint="eastAsia"/>
                <w:kern w:val="0"/>
                <w:szCs w:val="21"/>
              </w:rPr>
            </w:pPr>
          </w:p>
        </w:tc>
        <w:tc>
          <w:tcPr>
            <w:tcW w:w="3827" w:type="dxa"/>
            <w:vMerge/>
            <w:vAlign w:val="center"/>
          </w:tcPr>
          <w:p w14:paraId="1BC13918" w14:textId="77777777" w:rsidR="00615D14" w:rsidRDefault="00615D14">
            <w:pPr>
              <w:jc w:val="center"/>
              <w:rPr>
                <w:rFonts w:ascii="宋体" w:hAnsi="宋体" w:hint="eastAsia"/>
                <w:kern w:val="0"/>
                <w:szCs w:val="21"/>
              </w:rPr>
            </w:pPr>
          </w:p>
        </w:tc>
      </w:tr>
      <w:tr w:rsidR="00615D14" w14:paraId="30E779ED" w14:textId="77777777">
        <w:trPr>
          <w:trHeight w:val="312"/>
          <w:jc w:val="center"/>
        </w:trPr>
        <w:tc>
          <w:tcPr>
            <w:tcW w:w="742" w:type="dxa"/>
            <w:vMerge/>
            <w:vAlign w:val="center"/>
          </w:tcPr>
          <w:p w14:paraId="56E9EC1E" w14:textId="77777777" w:rsidR="00615D14" w:rsidRDefault="00615D14">
            <w:pPr>
              <w:jc w:val="center"/>
              <w:rPr>
                <w:rFonts w:ascii="宋体" w:hAnsi="宋体" w:hint="eastAsia"/>
                <w:kern w:val="0"/>
                <w:szCs w:val="21"/>
              </w:rPr>
            </w:pPr>
          </w:p>
        </w:tc>
        <w:tc>
          <w:tcPr>
            <w:tcW w:w="742" w:type="dxa"/>
            <w:vMerge/>
            <w:vAlign w:val="center"/>
          </w:tcPr>
          <w:p w14:paraId="67140D78" w14:textId="77777777" w:rsidR="00615D14" w:rsidRDefault="00615D14">
            <w:pPr>
              <w:jc w:val="center"/>
              <w:rPr>
                <w:rFonts w:ascii="宋体" w:hAnsi="宋体" w:hint="eastAsia"/>
                <w:kern w:val="0"/>
                <w:szCs w:val="21"/>
              </w:rPr>
            </w:pPr>
          </w:p>
        </w:tc>
        <w:tc>
          <w:tcPr>
            <w:tcW w:w="1459" w:type="dxa"/>
            <w:vMerge/>
            <w:vAlign w:val="center"/>
          </w:tcPr>
          <w:p w14:paraId="075594E1" w14:textId="77777777" w:rsidR="00615D14" w:rsidRDefault="00615D14">
            <w:pPr>
              <w:jc w:val="center"/>
              <w:rPr>
                <w:rFonts w:ascii="宋体" w:hAnsi="宋体" w:hint="eastAsia"/>
                <w:kern w:val="0"/>
                <w:szCs w:val="21"/>
              </w:rPr>
            </w:pPr>
          </w:p>
        </w:tc>
        <w:tc>
          <w:tcPr>
            <w:tcW w:w="1276" w:type="dxa"/>
            <w:vMerge/>
            <w:vAlign w:val="center"/>
          </w:tcPr>
          <w:p w14:paraId="793D3EDF" w14:textId="77777777" w:rsidR="00615D14" w:rsidRDefault="00615D14">
            <w:pPr>
              <w:jc w:val="center"/>
              <w:rPr>
                <w:rFonts w:ascii="宋体" w:hAnsi="宋体" w:hint="eastAsia"/>
                <w:kern w:val="0"/>
                <w:szCs w:val="21"/>
              </w:rPr>
            </w:pPr>
          </w:p>
        </w:tc>
        <w:tc>
          <w:tcPr>
            <w:tcW w:w="851" w:type="dxa"/>
            <w:vMerge/>
            <w:vAlign w:val="center"/>
          </w:tcPr>
          <w:p w14:paraId="3DA1E7A0" w14:textId="77777777" w:rsidR="00615D14" w:rsidRDefault="00615D14">
            <w:pPr>
              <w:jc w:val="center"/>
              <w:rPr>
                <w:rFonts w:ascii="宋体" w:hAnsi="宋体" w:hint="eastAsia"/>
                <w:kern w:val="0"/>
                <w:szCs w:val="21"/>
              </w:rPr>
            </w:pPr>
          </w:p>
        </w:tc>
        <w:tc>
          <w:tcPr>
            <w:tcW w:w="3827" w:type="dxa"/>
            <w:vMerge/>
            <w:vAlign w:val="center"/>
          </w:tcPr>
          <w:p w14:paraId="073FAD49" w14:textId="77777777" w:rsidR="00615D14" w:rsidRDefault="00615D14">
            <w:pPr>
              <w:jc w:val="center"/>
              <w:rPr>
                <w:rFonts w:ascii="宋体" w:hAnsi="宋体" w:hint="eastAsia"/>
                <w:kern w:val="0"/>
                <w:szCs w:val="21"/>
              </w:rPr>
            </w:pPr>
          </w:p>
        </w:tc>
      </w:tr>
      <w:tr w:rsidR="00615D14" w14:paraId="1D7D6D7B" w14:textId="77777777">
        <w:trPr>
          <w:trHeight w:val="312"/>
          <w:jc w:val="center"/>
        </w:trPr>
        <w:tc>
          <w:tcPr>
            <w:tcW w:w="742" w:type="dxa"/>
            <w:vMerge/>
            <w:vAlign w:val="center"/>
          </w:tcPr>
          <w:p w14:paraId="3B3D399D" w14:textId="77777777" w:rsidR="00615D14" w:rsidRDefault="00615D14">
            <w:pPr>
              <w:jc w:val="center"/>
              <w:rPr>
                <w:rFonts w:ascii="宋体" w:hAnsi="宋体" w:hint="eastAsia"/>
                <w:kern w:val="0"/>
                <w:szCs w:val="21"/>
              </w:rPr>
            </w:pPr>
          </w:p>
        </w:tc>
        <w:tc>
          <w:tcPr>
            <w:tcW w:w="742" w:type="dxa"/>
            <w:vMerge/>
            <w:vAlign w:val="center"/>
          </w:tcPr>
          <w:p w14:paraId="36D7FE93" w14:textId="77777777" w:rsidR="00615D14" w:rsidRDefault="00615D14">
            <w:pPr>
              <w:jc w:val="center"/>
              <w:rPr>
                <w:rFonts w:ascii="宋体" w:hAnsi="宋体" w:hint="eastAsia"/>
                <w:kern w:val="0"/>
                <w:szCs w:val="21"/>
              </w:rPr>
            </w:pPr>
          </w:p>
        </w:tc>
        <w:tc>
          <w:tcPr>
            <w:tcW w:w="1459" w:type="dxa"/>
            <w:vMerge/>
            <w:vAlign w:val="center"/>
          </w:tcPr>
          <w:p w14:paraId="174E0C45" w14:textId="77777777" w:rsidR="00615D14" w:rsidRDefault="00615D14">
            <w:pPr>
              <w:jc w:val="center"/>
              <w:rPr>
                <w:rFonts w:ascii="宋体" w:hAnsi="宋体" w:hint="eastAsia"/>
                <w:kern w:val="0"/>
                <w:szCs w:val="21"/>
              </w:rPr>
            </w:pPr>
          </w:p>
        </w:tc>
        <w:tc>
          <w:tcPr>
            <w:tcW w:w="1276" w:type="dxa"/>
            <w:vMerge/>
            <w:vAlign w:val="center"/>
          </w:tcPr>
          <w:p w14:paraId="283975C1" w14:textId="77777777" w:rsidR="00615D14" w:rsidRDefault="00615D14">
            <w:pPr>
              <w:jc w:val="center"/>
              <w:rPr>
                <w:rFonts w:ascii="宋体" w:hAnsi="宋体" w:hint="eastAsia"/>
                <w:kern w:val="0"/>
                <w:szCs w:val="21"/>
              </w:rPr>
            </w:pPr>
          </w:p>
        </w:tc>
        <w:tc>
          <w:tcPr>
            <w:tcW w:w="851" w:type="dxa"/>
            <w:vMerge/>
            <w:vAlign w:val="center"/>
          </w:tcPr>
          <w:p w14:paraId="3F6739EA" w14:textId="77777777" w:rsidR="00615D14" w:rsidRDefault="00615D14">
            <w:pPr>
              <w:jc w:val="center"/>
              <w:rPr>
                <w:rFonts w:ascii="宋体" w:hAnsi="宋体" w:hint="eastAsia"/>
                <w:kern w:val="0"/>
                <w:szCs w:val="21"/>
              </w:rPr>
            </w:pPr>
          </w:p>
        </w:tc>
        <w:tc>
          <w:tcPr>
            <w:tcW w:w="3827" w:type="dxa"/>
            <w:vMerge/>
            <w:vAlign w:val="center"/>
          </w:tcPr>
          <w:p w14:paraId="7625A6D0" w14:textId="77777777" w:rsidR="00615D14" w:rsidRDefault="00615D14">
            <w:pPr>
              <w:jc w:val="center"/>
              <w:rPr>
                <w:rFonts w:ascii="宋体" w:hAnsi="宋体" w:hint="eastAsia"/>
                <w:kern w:val="0"/>
                <w:szCs w:val="21"/>
              </w:rPr>
            </w:pPr>
          </w:p>
        </w:tc>
      </w:tr>
      <w:tr w:rsidR="00615D14" w14:paraId="361D2DDC" w14:textId="77777777">
        <w:trPr>
          <w:trHeight w:val="272"/>
          <w:jc w:val="center"/>
        </w:trPr>
        <w:tc>
          <w:tcPr>
            <w:tcW w:w="742" w:type="dxa"/>
            <w:vMerge/>
            <w:vAlign w:val="center"/>
          </w:tcPr>
          <w:p w14:paraId="6FDDBB28" w14:textId="77777777" w:rsidR="00615D14" w:rsidRDefault="00615D14">
            <w:pPr>
              <w:jc w:val="center"/>
              <w:rPr>
                <w:rFonts w:ascii="宋体" w:hAnsi="宋体" w:hint="eastAsia"/>
                <w:kern w:val="0"/>
                <w:szCs w:val="21"/>
              </w:rPr>
            </w:pPr>
          </w:p>
        </w:tc>
        <w:tc>
          <w:tcPr>
            <w:tcW w:w="742" w:type="dxa"/>
            <w:vMerge/>
            <w:vAlign w:val="center"/>
          </w:tcPr>
          <w:p w14:paraId="2861E591" w14:textId="77777777" w:rsidR="00615D14" w:rsidRDefault="00615D14">
            <w:pPr>
              <w:jc w:val="center"/>
              <w:rPr>
                <w:rFonts w:ascii="宋体" w:hAnsi="宋体" w:hint="eastAsia"/>
                <w:kern w:val="0"/>
                <w:szCs w:val="21"/>
              </w:rPr>
            </w:pPr>
          </w:p>
        </w:tc>
        <w:tc>
          <w:tcPr>
            <w:tcW w:w="1459" w:type="dxa"/>
            <w:vMerge/>
            <w:vAlign w:val="center"/>
          </w:tcPr>
          <w:p w14:paraId="4EB0C537" w14:textId="77777777" w:rsidR="00615D14" w:rsidRDefault="00615D14">
            <w:pPr>
              <w:jc w:val="center"/>
              <w:rPr>
                <w:rFonts w:ascii="宋体" w:hAnsi="宋体" w:hint="eastAsia"/>
                <w:kern w:val="0"/>
                <w:szCs w:val="21"/>
              </w:rPr>
            </w:pPr>
          </w:p>
        </w:tc>
        <w:tc>
          <w:tcPr>
            <w:tcW w:w="1276" w:type="dxa"/>
            <w:vMerge/>
            <w:vAlign w:val="center"/>
          </w:tcPr>
          <w:p w14:paraId="6E8AAB24" w14:textId="77777777" w:rsidR="00615D14" w:rsidRDefault="00615D14">
            <w:pPr>
              <w:jc w:val="center"/>
              <w:rPr>
                <w:rFonts w:ascii="宋体" w:hAnsi="宋体" w:hint="eastAsia"/>
                <w:kern w:val="0"/>
                <w:szCs w:val="21"/>
              </w:rPr>
            </w:pPr>
          </w:p>
        </w:tc>
        <w:tc>
          <w:tcPr>
            <w:tcW w:w="851" w:type="dxa"/>
            <w:vMerge/>
            <w:vAlign w:val="center"/>
          </w:tcPr>
          <w:p w14:paraId="58D46DF3" w14:textId="77777777" w:rsidR="00615D14" w:rsidRDefault="00615D14">
            <w:pPr>
              <w:jc w:val="center"/>
              <w:rPr>
                <w:rFonts w:ascii="宋体" w:hAnsi="宋体" w:hint="eastAsia"/>
                <w:kern w:val="0"/>
                <w:szCs w:val="21"/>
              </w:rPr>
            </w:pPr>
          </w:p>
        </w:tc>
        <w:tc>
          <w:tcPr>
            <w:tcW w:w="3827" w:type="dxa"/>
            <w:vMerge/>
            <w:vAlign w:val="center"/>
          </w:tcPr>
          <w:p w14:paraId="688AF671" w14:textId="77777777" w:rsidR="00615D14" w:rsidRDefault="00615D14">
            <w:pPr>
              <w:jc w:val="center"/>
              <w:rPr>
                <w:rFonts w:ascii="宋体" w:hAnsi="宋体" w:hint="eastAsia"/>
                <w:kern w:val="0"/>
                <w:szCs w:val="21"/>
              </w:rPr>
            </w:pPr>
          </w:p>
        </w:tc>
      </w:tr>
      <w:tr w:rsidR="00615D14" w14:paraId="04068C1D" w14:textId="77777777">
        <w:trPr>
          <w:trHeight w:val="270"/>
          <w:jc w:val="center"/>
        </w:trPr>
        <w:tc>
          <w:tcPr>
            <w:tcW w:w="742" w:type="dxa"/>
            <w:vAlign w:val="center"/>
          </w:tcPr>
          <w:p w14:paraId="18751E7A" w14:textId="77777777" w:rsidR="00615D14" w:rsidRDefault="00000000">
            <w:pPr>
              <w:jc w:val="center"/>
              <w:rPr>
                <w:rFonts w:ascii="宋体" w:hAnsi="宋体" w:hint="eastAsia"/>
                <w:kern w:val="0"/>
                <w:szCs w:val="21"/>
              </w:rPr>
            </w:pPr>
            <w:r>
              <w:rPr>
                <w:rFonts w:ascii="宋体" w:hAnsi="宋体" w:hint="eastAsia"/>
                <w:kern w:val="0"/>
                <w:szCs w:val="21"/>
              </w:rPr>
              <w:t>31</w:t>
            </w:r>
          </w:p>
        </w:tc>
        <w:tc>
          <w:tcPr>
            <w:tcW w:w="742" w:type="dxa"/>
            <w:vMerge/>
            <w:vAlign w:val="center"/>
          </w:tcPr>
          <w:p w14:paraId="601EE1B8" w14:textId="77777777" w:rsidR="00615D14" w:rsidRDefault="00615D14">
            <w:pPr>
              <w:jc w:val="center"/>
              <w:rPr>
                <w:rFonts w:ascii="宋体" w:hAnsi="宋体" w:hint="eastAsia"/>
                <w:kern w:val="0"/>
                <w:szCs w:val="21"/>
              </w:rPr>
            </w:pPr>
          </w:p>
        </w:tc>
        <w:tc>
          <w:tcPr>
            <w:tcW w:w="1459" w:type="dxa"/>
            <w:vAlign w:val="center"/>
          </w:tcPr>
          <w:p w14:paraId="1BC640EA" w14:textId="77777777" w:rsidR="00615D14" w:rsidRDefault="00000000">
            <w:pPr>
              <w:jc w:val="center"/>
              <w:rPr>
                <w:rFonts w:ascii="宋体" w:hAnsi="宋体" w:hint="eastAsia"/>
                <w:kern w:val="0"/>
                <w:szCs w:val="21"/>
              </w:rPr>
            </w:pPr>
            <w:r>
              <w:rPr>
                <w:rFonts w:ascii="宋体" w:hAnsi="宋体" w:hint="eastAsia"/>
                <w:kern w:val="0"/>
                <w:szCs w:val="21"/>
              </w:rPr>
              <w:t>花生米</w:t>
            </w:r>
          </w:p>
        </w:tc>
        <w:tc>
          <w:tcPr>
            <w:tcW w:w="1276" w:type="dxa"/>
            <w:vAlign w:val="center"/>
          </w:tcPr>
          <w:p w14:paraId="1FB50828" w14:textId="77777777" w:rsidR="00615D14" w:rsidRDefault="00000000">
            <w:pPr>
              <w:jc w:val="center"/>
              <w:rPr>
                <w:rFonts w:ascii="宋体" w:hAnsi="宋体" w:hint="eastAsia"/>
                <w:kern w:val="0"/>
                <w:szCs w:val="21"/>
              </w:rPr>
            </w:pPr>
            <w:r>
              <w:rPr>
                <w:rFonts w:ascii="宋体" w:hAnsi="宋体" w:hint="eastAsia"/>
                <w:kern w:val="0"/>
                <w:szCs w:val="21"/>
              </w:rPr>
              <w:t>50斤/包</w:t>
            </w:r>
          </w:p>
        </w:tc>
        <w:tc>
          <w:tcPr>
            <w:tcW w:w="851" w:type="dxa"/>
            <w:vAlign w:val="center"/>
          </w:tcPr>
          <w:p w14:paraId="7F06B461" w14:textId="77777777" w:rsidR="00615D14" w:rsidRDefault="00000000">
            <w:pPr>
              <w:jc w:val="center"/>
              <w:rPr>
                <w:rFonts w:ascii="宋体" w:hAnsi="宋体" w:hint="eastAsia"/>
                <w:kern w:val="0"/>
                <w:szCs w:val="21"/>
              </w:rPr>
            </w:pPr>
            <w:r>
              <w:rPr>
                <w:rFonts w:ascii="宋体" w:hAnsi="宋体" w:hint="eastAsia"/>
                <w:kern w:val="0"/>
                <w:szCs w:val="21"/>
              </w:rPr>
              <w:t>件</w:t>
            </w:r>
          </w:p>
        </w:tc>
        <w:tc>
          <w:tcPr>
            <w:tcW w:w="3827" w:type="dxa"/>
            <w:vAlign w:val="center"/>
          </w:tcPr>
          <w:p w14:paraId="3F42E2E0" w14:textId="77777777" w:rsidR="00615D14" w:rsidRDefault="00000000">
            <w:pPr>
              <w:jc w:val="center"/>
              <w:rPr>
                <w:rFonts w:ascii="宋体" w:hAnsi="宋体" w:hint="eastAsia"/>
                <w:kern w:val="0"/>
                <w:szCs w:val="21"/>
              </w:rPr>
            </w:pPr>
            <w:r>
              <w:rPr>
                <w:rFonts w:ascii="宋体" w:hAnsi="宋体" w:hint="eastAsia"/>
                <w:kern w:val="0"/>
                <w:szCs w:val="21"/>
              </w:rPr>
              <w:t>非转基因</w:t>
            </w:r>
          </w:p>
        </w:tc>
      </w:tr>
      <w:tr w:rsidR="00615D14" w14:paraId="15B738D9" w14:textId="77777777">
        <w:trPr>
          <w:trHeight w:val="450"/>
          <w:jc w:val="center"/>
        </w:trPr>
        <w:tc>
          <w:tcPr>
            <w:tcW w:w="742" w:type="dxa"/>
            <w:vAlign w:val="center"/>
          </w:tcPr>
          <w:p w14:paraId="0A39D4C2" w14:textId="77777777" w:rsidR="00615D14" w:rsidRDefault="00000000">
            <w:pPr>
              <w:jc w:val="center"/>
              <w:rPr>
                <w:rFonts w:ascii="宋体" w:hAnsi="宋体" w:hint="eastAsia"/>
                <w:kern w:val="0"/>
                <w:szCs w:val="21"/>
              </w:rPr>
            </w:pPr>
            <w:r>
              <w:rPr>
                <w:rFonts w:ascii="宋体" w:hAnsi="宋体" w:hint="eastAsia"/>
                <w:kern w:val="0"/>
                <w:szCs w:val="21"/>
              </w:rPr>
              <w:t>32</w:t>
            </w:r>
          </w:p>
        </w:tc>
        <w:tc>
          <w:tcPr>
            <w:tcW w:w="742" w:type="dxa"/>
            <w:vMerge/>
            <w:vAlign w:val="center"/>
          </w:tcPr>
          <w:p w14:paraId="67A3CDFF" w14:textId="77777777" w:rsidR="00615D14" w:rsidRDefault="00615D14">
            <w:pPr>
              <w:jc w:val="center"/>
              <w:rPr>
                <w:rFonts w:ascii="宋体" w:hAnsi="宋体" w:hint="eastAsia"/>
                <w:kern w:val="0"/>
                <w:szCs w:val="21"/>
              </w:rPr>
            </w:pPr>
          </w:p>
        </w:tc>
        <w:tc>
          <w:tcPr>
            <w:tcW w:w="1459" w:type="dxa"/>
            <w:vAlign w:val="center"/>
          </w:tcPr>
          <w:p w14:paraId="1222A055" w14:textId="77777777" w:rsidR="00615D14" w:rsidRDefault="00000000">
            <w:pPr>
              <w:jc w:val="center"/>
              <w:rPr>
                <w:rFonts w:ascii="宋体" w:hAnsi="宋体" w:hint="eastAsia"/>
                <w:kern w:val="0"/>
                <w:szCs w:val="21"/>
              </w:rPr>
            </w:pPr>
            <w:r>
              <w:rPr>
                <w:rFonts w:ascii="宋体" w:hAnsi="宋体" w:hint="eastAsia"/>
                <w:kern w:val="0"/>
                <w:szCs w:val="21"/>
              </w:rPr>
              <w:t>干云耳</w:t>
            </w:r>
          </w:p>
        </w:tc>
        <w:tc>
          <w:tcPr>
            <w:tcW w:w="1276" w:type="dxa"/>
            <w:vAlign w:val="center"/>
          </w:tcPr>
          <w:p w14:paraId="556D978C" w14:textId="77777777" w:rsidR="00615D14" w:rsidRDefault="00615D14">
            <w:pPr>
              <w:jc w:val="center"/>
              <w:rPr>
                <w:rFonts w:ascii="宋体" w:hAnsi="宋体" w:hint="eastAsia"/>
                <w:kern w:val="0"/>
                <w:szCs w:val="21"/>
              </w:rPr>
            </w:pPr>
          </w:p>
        </w:tc>
        <w:tc>
          <w:tcPr>
            <w:tcW w:w="851" w:type="dxa"/>
            <w:vAlign w:val="center"/>
          </w:tcPr>
          <w:p w14:paraId="685BB850"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21BAC8D4" w14:textId="77777777" w:rsidR="00615D14" w:rsidRDefault="00000000">
            <w:pPr>
              <w:jc w:val="center"/>
              <w:rPr>
                <w:rFonts w:ascii="宋体" w:hAnsi="宋体" w:hint="eastAsia"/>
                <w:kern w:val="0"/>
                <w:szCs w:val="21"/>
              </w:rPr>
            </w:pPr>
            <w:r>
              <w:rPr>
                <w:rFonts w:ascii="宋体" w:hAnsi="宋体" w:hint="eastAsia"/>
                <w:kern w:val="0"/>
                <w:szCs w:val="21"/>
              </w:rPr>
              <w:t>条形大而完整，耳瓣舒展少卷曲，内厚黑，体干不霉，无杂质，完整</w:t>
            </w:r>
          </w:p>
        </w:tc>
      </w:tr>
      <w:tr w:rsidR="00615D14" w14:paraId="5CE341E6" w14:textId="77777777">
        <w:trPr>
          <w:trHeight w:val="270"/>
          <w:jc w:val="center"/>
        </w:trPr>
        <w:tc>
          <w:tcPr>
            <w:tcW w:w="742" w:type="dxa"/>
            <w:vAlign w:val="center"/>
          </w:tcPr>
          <w:p w14:paraId="310C896A" w14:textId="77777777" w:rsidR="00615D14" w:rsidRDefault="00000000">
            <w:pPr>
              <w:jc w:val="center"/>
              <w:rPr>
                <w:rFonts w:ascii="宋体" w:hAnsi="宋体" w:hint="eastAsia"/>
                <w:kern w:val="0"/>
                <w:szCs w:val="21"/>
              </w:rPr>
            </w:pPr>
            <w:r>
              <w:rPr>
                <w:rFonts w:ascii="宋体" w:hAnsi="宋体" w:hint="eastAsia"/>
                <w:kern w:val="0"/>
                <w:szCs w:val="21"/>
              </w:rPr>
              <w:t>32</w:t>
            </w:r>
          </w:p>
        </w:tc>
        <w:tc>
          <w:tcPr>
            <w:tcW w:w="742" w:type="dxa"/>
            <w:vMerge/>
            <w:vAlign w:val="center"/>
          </w:tcPr>
          <w:p w14:paraId="49008445" w14:textId="77777777" w:rsidR="00615D14" w:rsidRDefault="00615D14">
            <w:pPr>
              <w:jc w:val="center"/>
              <w:rPr>
                <w:rFonts w:ascii="宋体" w:hAnsi="宋体" w:hint="eastAsia"/>
                <w:kern w:val="0"/>
                <w:szCs w:val="21"/>
              </w:rPr>
            </w:pPr>
          </w:p>
        </w:tc>
        <w:tc>
          <w:tcPr>
            <w:tcW w:w="1459" w:type="dxa"/>
            <w:vAlign w:val="center"/>
          </w:tcPr>
          <w:p w14:paraId="33DF1FF6" w14:textId="77777777" w:rsidR="00615D14" w:rsidRDefault="00000000">
            <w:pPr>
              <w:jc w:val="center"/>
              <w:rPr>
                <w:rFonts w:ascii="宋体" w:hAnsi="宋体" w:hint="eastAsia"/>
                <w:kern w:val="0"/>
                <w:szCs w:val="21"/>
              </w:rPr>
            </w:pPr>
            <w:r>
              <w:rPr>
                <w:rFonts w:ascii="宋体" w:hAnsi="宋体" w:hint="eastAsia"/>
                <w:kern w:val="0"/>
                <w:szCs w:val="21"/>
              </w:rPr>
              <w:t>干冬菇</w:t>
            </w:r>
          </w:p>
        </w:tc>
        <w:tc>
          <w:tcPr>
            <w:tcW w:w="1276" w:type="dxa"/>
            <w:vAlign w:val="center"/>
          </w:tcPr>
          <w:p w14:paraId="11D9F27E" w14:textId="77777777" w:rsidR="00615D14" w:rsidRDefault="00615D14">
            <w:pPr>
              <w:jc w:val="center"/>
              <w:rPr>
                <w:rFonts w:ascii="宋体" w:hAnsi="宋体" w:hint="eastAsia"/>
                <w:kern w:val="0"/>
                <w:szCs w:val="21"/>
              </w:rPr>
            </w:pPr>
          </w:p>
        </w:tc>
        <w:tc>
          <w:tcPr>
            <w:tcW w:w="851" w:type="dxa"/>
            <w:vAlign w:val="center"/>
          </w:tcPr>
          <w:p w14:paraId="7138823E"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1FE986C0" w14:textId="77777777" w:rsidR="00615D14" w:rsidRDefault="00000000">
            <w:pPr>
              <w:jc w:val="center"/>
              <w:rPr>
                <w:rFonts w:ascii="宋体" w:hAnsi="宋体" w:hint="eastAsia"/>
                <w:kern w:val="0"/>
                <w:szCs w:val="21"/>
              </w:rPr>
            </w:pPr>
            <w:r>
              <w:rPr>
                <w:rFonts w:ascii="宋体" w:hAnsi="宋体" w:hint="eastAsia"/>
                <w:kern w:val="0"/>
                <w:szCs w:val="21"/>
              </w:rPr>
              <w:t>身干、质嫩，有芳香味</w:t>
            </w:r>
          </w:p>
        </w:tc>
      </w:tr>
      <w:tr w:rsidR="00615D14" w14:paraId="5A79C3CA" w14:textId="77777777">
        <w:trPr>
          <w:trHeight w:val="270"/>
          <w:jc w:val="center"/>
        </w:trPr>
        <w:tc>
          <w:tcPr>
            <w:tcW w:w="742" w:type="dxa"/>
            <w:vAlign w:val="center"/>
          </w:tcPr>
          <w:p w14:paraId="1563FFB4" w14:textId="77777777" w:rsidR="00615D14" w:rsidRDefault="00000000">
            <w:pPr>
              <w:jc w:val="center"/>
              <w:rPr>
                <w:rFonts w:ascii="宋体" w:hAnsi="宋体" w:hint="eastAsia"/>
                <w:kern w:val="0"/>
                <w:szCs w:val="21"/>
              </w:rPr>
            </w:pPr>
            <w:r>
              <w:rPr>
                <w:rFonts w:ascii="宋体" w:hAnsi="宋体" w:hint="eastAsia"/>
                <w:kern w:val="0"/>
                <w:szCs w:val="21"/>
              </w:rPr>
              <w:t>33</w:t>
            </w:r>
          </w:p>
        </w:tc>
        <w:tc>
          <w:tcPr>
            <w:tcW w:w="742" w:type="dxa"/>
            <w:vMerge w:val="restart"/>
            <w:vAlign w:val="center"/>
          </w:tcPr>
          <w:p w14:paraId="38556C7D" w14:textId="77777777" w:rsidR="00615D14" w:rsidRDefault="00000000">
            <w:pPr>
              <w:jc w:val="center"/>
              <w:rPr>
                <w:rFonts w:ascii="宋体" w:hAnsi="宋体" w:hint="eastAsia"/>
                <w:kern w:val="0"/>
                <w:szCs w:val="21"/>
              </w:rPr>
            </w:pPr>
            <w:r>
              <w:rPr>
                <w:rFonts w:ascii="宋体" w:hAnsi="宋体" w:hint="eastAsia"/>
                <w:kern w:val="0"/>
                <w:szCs w:val="21"/>
              </w:rPr>
              <w:t>猪肉</w:t>
            </w:r>
            <w:r>
              <w:rPr>
                <w:rFonts w:ascii="宋体" w:hAnsi="宋体" w:hint="eastAsia"/>
                <w:kern w:val="0"/>
                <w:szCs w:val="21"/>
              </w:rPr>
              <w:lastRenderedPageBreak/>
              <w:t>类</w:t>
            </w:r>
          </w:p>
        </w:tc>
        <w:tc>
          <w:tcPr>
            <w:tcW w:w="1459" w:type="dxa"/>
            <w:vAlign w:val="center"/>
          </w:tcPr>
          <w:p w14:paraId="402FD7EB" w14:textId="77777777" w:rsidR="00615D14" w:rsidRDefault="00000000">
            <w:pPr>
              <w:jc w:val="center"/>
              <w:rPr>
                <w:rFonts w:ascii="宋体" w:hAnsi="宋体" w:hint="eastAsia"/>
                <w:kern w:val="0"/>
                <w:szCs w:val="21"/>
              </w:rPr>
            </w:pPr>
            <w:r>
              <w:rPr>
                <w:rFonts w:ascii="宋体" w:hAnsi="宋体" w:hint="eastAsia"/>
                <w:kern w:val="0"/>
                <w:szCs w:val="21"/>
              </w:rPr>
              <w:lastRenderedPageBreak/>
              <w:t>三角龙骨</w:t>
            </w:r>
          </w:p>
        </w:tc>
        <w:tc>
          <w:tcPr>
            <w:tcW w:w="1276" w:type="dxa"/>
            <w:vAlign w:val="center"/>
          </w:tcPr>
          <w:p w14:paraId="067B2A6A" w14:textId="77777777" w:rsidR="00615D14" w:rsidRDefault="00615D14">
            <w:pPr>
              <w:jc w:val="center"/>
              <w:rPr>
                <w:rFonts w:ascii="宋体" w:hAnsi="宋体" w:hint="eastAsia"/>
                <w:kern w:val="0"/>
                <w:szCs w:val="21"/>
              </w:rPr>
            </w:pPr>
          </w:p>
        </w:tc>
        <w:tc>
          <w:tcPr>
            <w:tcW w:w="851" w:type="dxa"/>
            <w:vAlign w:val="center"/>
          </w:tcPr>
          <w:p w14:paraId="3E16E865"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0FDE33E6"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1D5F56D7" w14:textId="77777777">
        <w:trPr>
          <w:trHeight w:val="270"/>
          <w:jc w:val="center"/>
        </w:trPr>
        <w:tc>
          <w:tcPr>
            <w:tcW w:w="742" w:type="dxa"/>
            <w:vAlign w:val="center"/>
          </w:tcPr>
          <w:p w14:paraId="0C58EFEE" w14:textId="77777777" w:rsidR="00615D14" w:rsidRDefault="00000000">
            <w:pPr>
              <w:jc w:val="center"/>
              <w:rPr>
                <w:rFonts w:ascii="宋体" w:hAnsi="宋体" w:hint="eastAsia"/>
                <w:kern w:val="0"/>
                <w:szCs w:val="21"/>
              </w:rPr>
            </w:pPr>
            <w:r>
              <w:rPr>
                <w:rFonts w:ascii="宋体" w:hAnsi="宋体" w:hint="eastAsia"/>
                <w:kern w:val="0"/>
                <w:szCs w:val="21"/>
              </w:rPr>
              <w:lastRenderedPageBreak/>
              <w:t>34</w:t>
            </w:r>
          </w:p>
        </w:tc>
        <w:tc>
          <w:tcPr>
            <w:tcW w:w="742" w:type="dxa"/>
            <w:vMerge/>
            <w:vAlign w:val="center"/>
          </w:tcPr>
          <w:p w14:paraId="4AF9453E" w14:textId="77777777" w:rsidR="00615D14" w:rsidRDefault="00615D14">
            <w:pPr>
              <w:jc w:val="center"/>
              <w:rPr>
                <w:rFonts w:ascii="宋体" w:hAnsi="宋体" w:hint="eastAsia"/>
                <w:kern w:val="0"/>
                <w:szCs w:val="21"/>
              </w:rPr>
            </w:pPr>
          </w:p>
        </w:tc>
        <w:tc>
          <w:tcPr>
            <w:tcW w:w="1459" w:type="dxa"/>
            <w:vAlign w:val="center"/>
          </w:tcPr>
          <w:p w14:paraId="57E235D0" w14:textId="77777777" w:rsidR="00615D14" w:rsidRDefault="00000000">
            <w:pPr>
              <w:jc w:val="center"/>
              <w:rPr>
                <w:rFonts w:ascii="宋体" w:hAnsi="宋体" w:hint="eastAsia"/>
                <w:kern w:val="0"/>
                <w:szCs w:val="21"/>
              </w:rPr>
            </w:pPr>
            <w:r>
              <w:rPr>
                <w:rFonts w:ascii="宋体" w:hAnsi="宋体" w:hint="eastAsia"/>
                <w:kern w:val="0"/>
                <w:szCs w:val="21"/>
              </w:rPr>
              <w:t>肋骨</w:t>
            </w:r>
          </w:p>
        </w:tc>
        <w:tc>
          <w:tcPr>
            <w:tcW w:w="1276" w:type="dxa"/>
            <w:vAlign w:val="center"/>
          </w:tcPr>
          <w:p w14:paraId="1C3741AF" w14:textId="77777777" w:rsidR="00615D14" w:rsidRDefault="00615D14">
            <w:pPr>
              <w:jc w:val="center"/>
              <w:rPr>
                <w:rFonts w:ascii="宋体" w:hAnsi="宋体" w:hint="eastAsia"/>
                <w:kern w:val="0"/>
                <w:szCs w:val="21"/>
              </w:rPr>
            </w:pPr>
          </w:p>
        </w:tc>
        <w:tc>
          <w:tcPr>
            <w:tcW w:w="851" w:type="dxa"/>
            <w:vAlign w:val="center"/>
          </w:tcPr>
          <w:p w14:paraId="0EDF973E"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32B9CFA2"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364BBFF0" w14:textId="77777777">
        <w:trPr>
          <w:trHeight w:val="270"/>
          <w:jc w:val="center"/>
        </w:trPr>
        <w:tc>
          <w:tcPr>
            <w:tcW w:w="742" w:type="dxa"/>
            <w:vAlign w:val="center"/>
          </w:tcPr>
          <w:p w14:paraId="6D93398A" w14:textId="77777777" w:rsidR="00615D14" w:rsidRDefault="00000000">
            <w:pPr>
              <w:jc w:val="center"/>
              <w:rPr>
                <w:rFonts w:ascii="宋体" w:hAnsi="宋体" w:hint="eastAsia"/>
                <w:kern w:val="0"/>
                <w:szCs w:val="21"/>
              </w:rPr>
            </w:pPr>
            <w:r>
              <w:rPr>
                <w:rFonts w:ascii="宋体" w:hAnsi="宋体" w:hint="eastAsia"/>
                <w:kern w:val="0"/>
                <w:szCs w:val="21"/>
              </w:rPr>
              <w:t>35</w:t>
            </w:r>
          </w:p>
        </w:tc>
        <w:tc>
          <w:tcPr>
            <w:tcW w:w="742" w:type="dxa"/>
            <w:vMerge/>
            <w:vAlign w:val="center"/>
          </w:tcPr>
          <w:p w14:paraId="44134F41" w14:textId="77777777" w:rsidR="00615D14" w:rsidRDefault="00615D14">
            <w:pPr>
              <w:jc w:val="center"/>
              <w:rPr>
                <w:rFonts w:ascii="宋体" w:hAnsi="宋体" w:hint="eastAsia"/>
                <w:kern w:val="0"/>
                <w:szCs w:val="21"/>
              </w:rPr>
            </w:pPr>
          </w:p>
        </w:tc>
        <w:tc>
          <w:tcPr>
            <w:tcW w:w="1459" w:type="dxa"/>
            <w:vAlign w:val="center"/>
          </w:tcPr>
          <w:p w14:paraId="33D44EA6" w14:textId="77777777" w:rsidR="00615D14" w:rsidRDefault="00000000">
            <w:pPr>
              <w:jc w:val="center"/>
              <w:rPr>
                <w:rFonts w:ascii="宋体" w:hAnsi="宋体" w:hint="eastAsia"/>
                <w:kern w:val="0"/>
                <w:szCs w:val="21"/>
              </w:rPr>
            </w:pPr>
            <w:r>
              <w:rPr>
                <w:rFonts w:ascii="宋体" w:hAnsi="宋体" w:hint="eastAsia"/>
                <w:kern w:val="0"/>
                <w:szCs w:val="21"/>
              </w:rPr>
              <w:t>五花肉</w:t>
            </w:r>
          </w:p>
        </w:tc>
        <w:tc>
          <w:tcPr>
            <w:tcW w:w="1276" w:type="dxa"/>
            <w:vAlign w:val="center"/>
          </w:tcPr>
          <w:p w14:paraId="72DA0E91" w14:textId="77777777" w:rsidR="00615D14" w:rsidRDefault="00615D14">
            <w:pPr>
              <w:jc w:val="center"/>
              <w:rPr>
                <w:rFonts w:ascii="宋体" w:hAnsi="宋体" w:hint="eastAsia"/>
                <w:kern w:val="0"/>
                <w:szCs w:val="21"/>
              </w:rPr>
            </w:pPr>
          </w:p>
        </w:tc>
        <w:tc>
          <w:tcPr>
            <w:tcW w:w="851" w:type="dxa"/>
            <w:vAlign w:val="center"/>
          </w:tcPr>
          <w:p w14:paraId="326DCFD5"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39CADB4C"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5F85A1AE" w14:textId="77777777">
        <w:trPr>
          <w:trHeight w:val="270"/>
          <w:jc w:val="center"/>
        </w:trPr>
        <w:tc>
          <w:tcPr>
            <w:tcW w:w="742" w:type="dxa"/>
            <w:vAlign w:val="center"/>
          </w:tcPr>
          <w:p w14:paraId="130F1F0D" w14:textId="77777777" w:rsidR="00615D14" w:rsidRDefault="00000000">
            <w:pPr>
              <w:jc w:val="center"/>
              <w:rPr>
                <w:rFonts w:ascii="宋体" w:hAnsi="宋体" w:hint="eastAsia"/>
                <w:kern w:val="0"/>
                <w:szCs w:val="21"/>
              </w:rPr>
            </w:pPr>
            <w:r>
              <w:rPr>
                <w:rFonts w:ascii="宋体" w:hAnsi="宋体" w:hint="eastAsia"/>
                <w:kern w:val="0"/>
                <w:szCs w:val="21"/>
              </w:rPr>
              <w:t>36</w:t>
            </w:r>
          </w:p>
        </w:tc>
        <w:tc>
          <w:tcPr>
            <w:tcW w:w="742" w:type="dxa"/>
            <w:vMerge/>
            <w:vAlign w:val="center"/>
          </w:tcPr>
          <w:p w14:paraId="4626E66D" w14:textId="77777777" w:rsidR="00615D14" w:rsidRDefault="00615D14">
            <w:pPr>
              <w:jc w:val="center"/>
              <w:rPr>
                <w:rFonts w:ascii="宋体" w:hAnsi="宋体" w:hint="eastAsia"/>
                <w:kern w:val="0"/>
                <w:szCs w:val="21"/>
              </w:rPr>
            </w:pPr>
          </w:p>
        </w:tc>
        <w:tc>
          <w:tcPr>
            <w:tcW w:w="1459" w:type="dxa"/>
            <w:vAlign w:val="center"/>
          </w:tcPr>
          <w:p w14:paraId="5D62BFFC" w14:textId="77777777" w:rsidR="00615D14" w:rsidRDefault="00000000">
            <w:pPr>
              <w:jc w:val="center"/>
              <w:rPr>
                <w:rFonts w:ascii="宋体" w:hAnsi="宋体" w:hint="eastAsia"/>
                <w:kern w:val="0"/>
                <w:szCs w:val="21"/>
              </w:rPr>
            </w:pPr>
            <w:r>
              <w:rPr>
                <w:rFonts w:ascii="宋体" w:hAnsi="宋体" w:hint="eastAsia"/>
                <w:kern w:val="0"/>
                <w:szCs w:val="21"/>
              </w:rPr>
              <w:t>瘦肉</w:t>
            </w:r>
          </w:p>
        </w:tc>
        <w:tc>
          <w:tcPr>
            <w:tcW w:w="1276" w:type="dxa"/>
            <w:vAlign w:val="center"/>
          </w:tcPr>
          <w:p w14:paraId="306BFEF7" w14:textId="77777777" w:rsidR="00615D14" w:rsidRDefault="00615D14">
            <w:pPr>
              <w:jc w:val="center"/>
              <w:rPr>
                <w:rFonts w:ascii="宋体" w:hAnsi="宋体" w:hint="eastAsia"/>
                <w:kern w:val="0"/>
                <w:szCs w:val="21"/>
              </w:rPr>
            </w:pPr>
          </w:p>
        </w:tc>
        <w:tc>
          <w:tcPr>
            <w:tcW w:w="851" w:type="dxa"/>
            <w:vAlign w:val="center"/>
          </w:tcPr>
          <w:p w14:paraId="3A210A18"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208D15AF"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5445D153" w14:textId="77777777">
        <w:trPr>
          <w:trHeight w:val="270"/>
          <w:jc w:val="center"/>
        </w:trPr>
        <w:tc>
          <w:tcPr>
            <w:tcW w:w="742" w:type="dxa"/>
            <w:vAlign w:val="center"/>
          </w:tcPr>
          <w:p w14:paraId="24987883" w14:textId="77777777" w:rsidR="00615D14" w:rsidRDefault="00000000">
            <w:pPr>
              <w:jc w:val="center"/>
              <w:rPr>
                <w:rFonts w:ascii="宋体" w:hAnsi="宋体" w:hint="eastAsia"/>
                <w:kern w:val="0"/>
                <w:szCs w:val="21"/>
              </w:rPr>
            </w:pPr>
            <w:r>
              <w:rPr>
                <w:rFonts w:ascii="宋体" w:hAnsi="宋体" w:hint="eastAsia"/>
                <w:kern w:val="0"/>
                <w:szCs w:val="21"/>
              </w:rPr>
              <w:t>37</w:t>
            </w:r>
          </w:p>
        </w:tc>
        <w:tc>
          <w:tcPr>
            <w:tcW w:w="742" w:type="dxa"/>
            <w:vMerge/>
            <w:vAlign w:val="center"/>
          </w:tcPr>
          <w:p w14:paraId="08540D70" w14:textId="77777777" w:rsidR="00615D14" w:rsidRDefault="00615D14">
            <w:pPr>
              <w:jc w:val="center"/>
              <w:rPr>
                <w:rFonts w:ascii="宋体" w:hAnsi="宋体" w:hint="eastAsia"/>
                <w:kern w:val="0"/>
                <w:szCs w:val="21"/>
              </w:rPr>
            </w:pPr>
          </w:p>
        </w:tc>
        <w:tc>
          <w:tcPr>
            <w:tcW w:w="1459" w:type="dxa"/>
            <w:vAlign w:val="center"/>
          </w:tcPr>
          <w:p w14:paraId="1B943EFB" w14:textId="77777777" w:rsidR="00615D14" w:rsidRDefault="00000000">
            <w:pPr>
              <w:jc w:val="center"/>
              <w:rPr>
                <w:rFonts w:ascii="宋体" w:hAnsi="宋体" w:hint="eastAsia"/>
                <w:kern w:val="0"/>
                <w:szCs w:val="21"/>
              </w:rPr>
            </w:pPr>
            <w:r>
              <w:rPr>
                <w:rFonts w:ascii="宋体" w:hAnsi="宋体" w:hint="eastAsia"/>
                <w:kern w:val="0"/>
                <w:szCs w:val="21"/>
              </w:rPr>
              <w:t>猪手</w:t>
            </w:r>
          </w:p>
        </w:tc>
        <w:tc>
          <w:tcPr>
            <w:tcW w:w="1276" w:type="dxa"/>
            <w:vAlign w:val="center"/>
          </w:tcPr>
          <w:p w14:paraId="2140ECFD" w14:textId="77777777" w:rsidR="00615D14" w:rsidRDefault="00615D14">
            <w:pPr>
              <w:jc w:val="center"/>
              <w:rPr>
                <w:rFonts w:ascii="宋体" w:hAnsi="宋体" w:hint="eastAsia"/>
                <w:kern w:val="0"/>
                <w:szCs w:val="21"/>
              </w:rPr>
            </w:pPr>
          </w:p>
        </w:tc>
        <w:tc>
          <w:tcPr>
            <w:tcW w:w="851" w:type="dxa"/>
            <w:vAlign w:val="center"/>
          </w:tcPr>
          <w:p w14:paraId="52D07C87"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23461FFC"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711B5CFB" w14:textId="77777777">
        <w:trPr>
          <w:trHeight w:val="270"/>
          <w:jc w:val="center"/>
        </w:trPr>
        <w:tc>
          <w:tcPr>
            <w:tcW w:w="742" w:type="dxa"/>
            <w:vAlign w:val="center"/>
          </w:tcPr>
          <w:p w14:paraId="157C41A2" w14:textId="77777777" w:rsidR="00615D14" w:rsidRDefault="00000000">
            <w:pPr>
              <w:jc w:val="center"/>
              <w:rPr>
                <w:rFonts w:ascii="宋体" w:hAnsi="宋体" w:hint="eastAsia"/>
                <w:kern w:val="0"/>
                <w:szCs w:val="21"/>
              </w:rPr>
            </w:pPr>
            <w:r>
              <w:rPr>
                <w:rFonts w:ascii="宋体" w:hAnsi="宋体" w:hint="eastAsia"/>
                <w:kern w:val="0"/>
                <w:szCs w:val="21"/>
              </w:rPr>
              <w:t>38</w:t>
            </w:r>
          </w:p>
        </w:tc>
        <w:tc>
          <w:tcPr>
            <w:tcW w:w="742" w:type="dxa"/>
            <w:vMerge/>
            <w:vAlign w:val="center"/>
          </w:tcPr>
          <w:p w14:paraId="5AEEAD94" w14:textId="77777777" w:rsidR="00615D14" w:rsidRDefault="00615D14">
            <w:pPr>
              <w:jc w:val="center"/>
              <w:rPr>
                <w:rFonts w:ascii="宋体" w:hAnsi="宋体" w:hint="eastAsia"/>
                <w:kern w:val="0"/>
                <w:szCs w:val="21"/>
              </w:rPr>
            </w:pPr>
          </w:p>
        </w:tc>
        <w:tc>
          <w:tcPr>
            <w:tcW w:w="1459" w:type="dxa"/>
            <w:vAlign w:val="center"/>
          </w:tcPr>
          <w:p w14:paraId="1185FCC8" w14:textId="77777777" w:rsidR="00615D14" w:rsidRDefault="00000000">
            <w:pPr>
              <w:jc w:val="center"/>
              <w:rPr>
                <w:rFonts w:ascii="宋体" w:hAnsi="宋体" w:hint="eastAsia"/>
                <w:kern w:val="0"/>
                <w:szCs w:val="21"/>
              </w:rPr>
            </w:pPr>
            <w:r>
              <w:rPr>
                <w:rFonts w:ascii="宋体" w:hAnsi="宋体" w:hint="eastAsia"/>
                <w:kern w:val="0"/>
                <w:szCs w:val="21"/>
              </w:rPr>
              <w:t>后腿肉</w:t>
            </w:r>
          </w:p>
        </w:tc>
        <w:tc>
          <w:tcPr>
            <w:tcW w:w="1276" w:type="dxa"/>
            <w:vAlign w:val="center"/>
          </w:tcPr>
          <w:p w14:paraId="5C3F3B5A" w14:textId="77777777" w:rsidR="00615D14" w:rsidRDefault="00615D14">
            <w:pPr>
              <w:jc w:val="center"/>
              <w:rPr>
                <w:rFonts w:ascii="宋体" w:hAnsi="宋体" w:hint="eastAsia"/>
                <w:kern w:val="0"/>
                <w:szCs w:val="21"/>
              </w:rPr>
            </w:pPr>
          </w:p>
        </w:tc>
        <w:tc>
          <w:tcPr>
            <w:tcW w:w="851" w:type="dxa"/>
            <w:vAlign w:val="center"/>
          </w:tcPr>
          <w:p w14:paraId="00D4DC77"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011A82DF"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5391E9D6" w14:textId="77777777">
        <w:trPr>
          <w:trHeight w:val="270"/>
          <w:jc w:val="center"/>
        </w:trPr>
        <w:tc>
          <w:tcPr>
            <w:tcW w:w="742" w:type="dxa"/>
            <w:vAlign w:val="center"/>
          </w:tcPr>
          <w:p w14:paraId="41CB08D2" w14:textId="77777777" w:rsidR="00615D14" w:rsidRDefault="00000000">
            <w:pPr>
              <w:jc w:val="center"/>
              <w:rPr>
                <w:rFonts w:ascii="宋体" w:hAnsi="宋体" w:hint="eastAsia"/>
                <w:kern w:val="0"/>
                <w:szCs w:val="21"/>
              </w:rPr>
            </w:pPr>
            <w:r>
              <w:rPr>
                <w:rFonts w:ascii="宋体" w:hAnsi="宋体" w:hint="eastAsia"/>
                <w:kern w:val="0"/>
                <w:szCs w:val="21"/>
              </w:rPr>
              <w:t>39</w:t>
            </w:r>
          </w:p>
        </w:tc>
        <w:tc>
          <w:tcPr>
            <w:tcW w:w="742" w:type="dxa"/>
            <w:vMerge/>
            <w:vAlign w:val="center"/>
          </w:tcPr>
          <w:p w14:paraId="251E46B8" w14:textId="77777777" w:rsidR="00615D14" w:rsidRDefault="00615D14">
            <w:pPr>
              <w:jc w:val="center"/>
              <w:rPr>
                <w:rFonts w:ascii="宋体" w:hAnsi="宋体" w:hint="eastAsia"/>
                <w:kern w:val="0"/>
                <w:szCs w:val="21"/>
              </w:rPr>
            </w:pPr>
          </w:p>
        </w:tc>
        <w:tc>
          <w:tcPr>
            <w:tcW w:w="1459" w:type="dxa"/>
            <w:vAlign w:val="center"/>
          </w:tcPr>
          <w:p w14:paraId="158BBFF0" w14:textId="77777777" w:rsidR="00615D14" w:rsidRDefault="00000000">
            <w:pPr>
              <w:jc w:val="center"/>
              <w:rPr>
                <w:rFonts w:ascii="宋体" w:hAnsi="宋体" w:hint="eastAsia"/>
                <w:kern w:val="0"/>
                <w:szCs w:val="21"/>
              </w:rPr>
            </w:pPr>
            <w:r>
              <w:rPr>
                <w:rFonts w:ascii="宋体" w:hAnsi="宋体" w:hint="eastAsia"/>
                <w:kern w:val="0"/>
                <w:szCs w:val="21"/>
              </w:rPr>
              <w:t>梅肉</w:t>
            </w:r>
          </w:p>
        </w:tc>
        <w:tc>
          <w:tcPr>
            <w:tcW w:w="1276" w:type="dxa"/>
            <w:vAlign w:val="center"/>
          </w:tcPr>
          <w:p w14:paraId="2D4F0B6B" w14:textId="77777777" w:rsidR="00615D14" w:rsidRDefault="00615D14">
            <w:pPr>
              <w:jc w:val="center"/>
              <w:rPr>
                <w:rFonts w:ascii="宋体" w:hAnsi="宋体" w:hint="eastAsia"/>
                <w:kern w:val="0"/>
                <w:szCs w:val="21"/>
              </w:rPr>
            </w:pPr>
          </w:p>
        </w:tc>
        <w:tc>
          <w:tcPr>
            <w:tcW w:w="851" w:type="dxa"/>
            <w:vAlign w:val="center"/>
          </w:tcPr>
          <w:p w14:paraId="4C75C84F"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5D9260A1"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6380A929" w14:textId="77777777">
        <w:trPr>
          <w:trHeight w:val="270"/>
          <w:jc w:val="center"/>
        </w:trPr>
        <w:tc>
          <w:tcPr>
            <w:tcW w:w="742" w:type="dxa"/>
            <w:vAlign w:val="center"/>
          </w:tcPr>
          <w:p w14:paraId="1FC49F6B" w14:textId="77777777" w:rsidR="00615D14" w:rsidRDefault="00000000">
            <w:pPr>
              <w:jc w:val="center"/>
              <w:rPr>
                <w:rFonts w:ascii="宋体" w:hAnsi="宋体" w:hint="eastAsia"/>
                <w:kern w:val="0"/>
                <w:szCs w:val="21"/>
              </w:rPr>
            </w:pPr>
            <w:r>
              <w:rPr>
                <w:rFonts w:ascii="宋体" w:hAnsi="宋体" w:hint="eastAsia"/>
                <w:kern w:val="0"/>
                <w:szCs w:val="21"/>
              </w:rPr>
              <w:t>40</w:t>
            </w:r>
          </w:p>
        </w:tc>
        <w:tc>
          <w:tcPr>
            <w:tcW w:w="742" w:type="dxa"/>
            <w:vMerge/>
            <w:vAlign w:val="center"/>
          </w:tcPr>
          <w:p w14:paraId="55249C31" w14:textId="77777777" w:rsidR="00615D14" w:rsidRDefault="00615D14">
            <w:pPr>
              <w:jc w:val="center"/>
              <w:rPr>
                <w:rFonts w:ascii="宋体" w:hAnsi="宋体" w:hint="eastAsia"/>
                <w:kern w:val="0"/>
                <w:szCs w:val="21"/>
              </w:rPr>
            </w:pPr>
          </w:p>
        </w:tc>
        <w:tc>
          <w:tcPr>
            <w:tcW w:w="1459" w:type="dxa"/>
            <w:vAlign w:val="center"/>
          </w:tcPr>
          <w:p w14:paraId="7888F936" w14:textId="77777777" w:rsidR="00615D14" w:rsidRDefault="00000000">
            <w:pPr>
              <w:jc w:val="center"/>
              <w:rPr>
                <w:rFonts w:ascii="宋体" w:hAnsi="宋体" w:hint="eastAsia"/>
                <w:kern w:val="0"/>
                <w:szCs w:val="21"/>
              </w:rPr>
            </w:pPr>
            <w:r>
              <w:rPr>
                <w:rFonts w:ascii="宋体" w:hAnsi="宋体" w:hint="eastAsia"/>
                <w:kern w:val="0"/>
                <w:szCs w:val="21"/>
              </w:rPr>
              <w:t>筒骨</w:t>
            </w:r>
          </w:p>
        </w:tc>
        <w:tc>
          <w:tcPr>
            <w:tcW w:w="1276" w:type="dxa"/>
            <w:vAlign w:val="center"/>
          </w:tcPr>
          <w:p w14:paraId="39CD7EA9" w14:textId="77777777" w:rsidR="00615D14" w:rsidRDefault="00615D14">
            <w:pPr>
              <w:jc w:val="center"/>
              <w:rPr>
                <w:rFonts w:ascii="宋体" w:hAnsi="宋体" w:hint="eastAsia"/>
                <w:kern w:val="0"/>
                <w:szCs w:val="21"/>
              </w:rPr>
            </w:pPr>
          </w:p>
        </w:tc>
        <w:tc>
          <w:tcPr>
            <w:tcW w:w="851" w:type="dxa"/>
            <w:vAlign w:val="center"/>
          </w:tcPr>
          <w:p w14:paraId="1B80DE8E"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39E6BA2A"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46B4E62A" w14:textId="77777777">
        <w:trPr>
          <w:trHeight w:val="270"/>
          <w:jc w:val="center"/>
        </w:trPr>
        <w:tc>
          <w:tcPr>
            <w:tcW w:w="742" w:type="dxa"/>
            <w:vAlign w:val="center"/>
          </w:tcPr>
          <w:p w14:paraId="59E663CF" w14:textId="77777777" w:rsidR="00615D14" w:rsidRDefault="00000000">
            <w:pPr>
              <w:jc w:val="center"/>
              <w:rPr>
                <w:rFonts w:ascii="宋体" w:hAnsi="宋体" w:hint="eastAsia"/>
                <w:kern w:val="0"/>
                <w:szCs w:val="21"/>
              </w:rPr>
            </w:pPr>
            <w:r>
              <w:rPr>
                <w:rFonts w:ascii="宋体" w:hAnsi="宋体" w:hint="eastAsia"/>
                <w:kern w:val="0"/>
                <w:szCs w:val="21"/>
              </w:rPr>
              <w:t>41</w:t>
            </w:r>
          </w:p>
        </w:tc>
        <w:tc>
          <w:tcPr>
            <w:tcW w:w="742" w:type="dxa"/>
            <w:vMerge/>
            <w:vAlign w:val="center"/>
          </w:tcPr>
          <w:p w14:paraId="768FD4D6" w14:textId="77777777" w:rsidR="00615D14" w:rsidRDefault="00615D14">
            <w:pPr>
              <w:jc w:val="center"/>
              <w:rPr>
                <w:rFonts w:ascii="宋体" w:hAnsi="宋体" w:hint="eastAsia"/>
                <w:kern w:val="0"/>
                <w:szCs w:val="21"/>
              </w:rPr>
            </w:pPr>
          </w:p>
        </w:tc>
        <w:tc>
          <w:tcPr>
            <w:tcW w:w="1459" w:type="dxa"/>
            <w:vAlign w:val="center"/>
          </w:tcPr>
          <w:p w14:paraId="06E51161" w14:textId="77777777" w:rsidR="00615D14" w:rsidRDefault="00000000">
            <w:pPr>
              <w:jc w:val="center"/>
              <w:rPr>
                <w:rFonts w:ascii="宋体" w:hAnsi="宋体" w:hint="eastAsia"/>
                <w:kern w:val="0"/>
                <w:szCs w:val="21"/>
              </w:rPr>
            </w:pPr>
            <w:r>
              <w:rPr>
                <w:rFonts w:ascii="宋体" w:hAnsi="宋体" w:hint="eastAsia"/>
                <w:kern w:val="0"/>
                <w:szCs w:val="21"/>
              </w:rPr>
              <w:t>肉眼</w:t>
            </w:r>
          </w:p>
        </w:tc>
        <w:tc>
          <w:tcPr>
            <w:tcW w:w="1276" w:type="dxa"/>
            <w:vAlign w:val="center"/>
          </w:tcPr>
          <w:p w14:paraId="1CD85EA1" w14:textId="77777777" w:rsidR="00615D14" w:rsidRDefault="00615D14">
            <w:pPr>
              <w:jc w:val="center"/>
              <w:rPr>
                <w:rFonts w:ascii="宋体" w:hAnsi="宋体" w:hint="eastAsia"/>
                <w:kern w:val="0"/>
                <w:szCs w:val="21"/>
              </w:rPr>
            </w:pPr>
          </w:p>
        </w:tc>
        <w:tc>
          <w:tcPr>
            <w:tcW w:w="851" w:type="dxa"/>
            <w:vAlign w:val="center"/>
          </w:tcPr>
          <w:p w14:paraId="33B2F64B"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739F70BD"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7B4AA114" w14:textId="77777777">
        <w:trPr>
          <w:trHeight w:val="270"/>
          <w:jc w:val="center"/>
        </w:trPr>
        <w:tc>
          <w:tcPr>
            <w:tcW w:w="742" w:type="dxa"/>
            <w:vAlign w:val="center"/>
          </w:tcPr>
          <w:p w14:paraId="24EEBB7E" w14:textId="77777777" w:rsidR="00615D14" w:rsidRDefault="00000000">
            <w:pPr>
              <w:jc w:val="center"/>
              <w:rPr>
                <w:rFonts w:ascii="宋体" w:hAnsi="宋体" w:hint="eastAsia"/>
                <w:kern w:val="0"/>
                <w:szCs w:val="21"/>
              </w:rPr>
            </w:pPr>
            <w:r>
              <w:rPr>
                <w:rFonts w:ascii="宋体" w:hAnsi="宋体" w:hint="eastAsia"/>
                <w:kern w:val="0"/>
                <w:szCs w:val="21"/>
              </w:rPr>
              <w:t>42</w:t>
            </w:r>
          </w:p>
        </w:tc>
        <w:tc>
          <w:tcPr>
            <w:tcW w:w="742" w:type="dxa"/>
            <w:vMerge/>
            <w:vAlign w:val="center"/>
          </w:tcPr>
          <w:p w14:paraId="759B8944" w14:textId="77777777" w:rsidR="00615D14" w:rsidRDefault="00615D14">
            <w:pPr>
              <w:jc w:val="center"/>
              <w:rPr>
                <w:rFonts w:ascii="宋体" w:hAnsi="宋体" w:hint="eastAsia"/>
                <w:kern w:val="0"/>
                <w:szCs w:val="21"/>
              </w:rPr>
            </w:pPr>
          </w:p>
        </w:tc>
        <w:tc>
          <w:tcPr>
            <w:tcW w:w="1459" w:type="dxa"/>
            <w:vAlign w:val="center"/>
          </w:tcPr>
          <w:p w14:paraId="6AEDF441" w14:textId="77777777" w:rsidR="00615D14" w:rsidRDefault="00000000">
            <w:pPr>
              <w:jc w:val="center"/>
              <w:rPr>
                <w:rFonts w:ascii="宋体" w:hAnsi="宋体" w:hint="eastAsia"/>
                <w:kern w:val="0"/>
                <w:szCs w:val="21"/>
              </w:rPr>
            </w:pPr>
            <w:r>
              <w:rPr>
                <w:rFonts w:ascii="宋体" w:hAnsi="宋体" w:hint="eastAsia"/>
                <w:kern w:val="0"/>
                <w:szCs w:val="21"/>
              </w:rPr>
              <w:t>猪耳</w:t>
            </w:r>
          </w:p>
        </w:tc>
        <w:tc>
          <w:tcPr>
            <w:tcW w:w="1276" w:type="dxa"/>
            <w:vAlign w:val="center"/>
          </w:tcPr>
          <w:p w14:paraId="45C059E0" w14:textId="77777777" w:rsidR="00615D14" w:rsidRDefault="00615D14">
            <w:pPr>
              <w:jc w:val="center"/>
              <w:rPr>
                <w:rFonts w:ascii="宋体" w:hAnsi="宋体" w:hint="eastAsia"/>
                <w:kern w:val="0"/>
                <w:szCs w:val="21"/>
              </w:rPr>
            </w:pPr>
          </w:p>
        </w:tc>
        <w:tc>
          <w:tcPr>
            <w:tcW w:w="851" w:type="dxa"/>
            <w:vAlign w:val="center"/>
          </w:tcPr>
          <w:p w14:paraId="7F44AE61"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08E2AE70"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6D0FEF58" w14:textId="77777777">
        <w:trPr>
          <w:trHeight w:val="270"/>
          <w:jc w:val="center"/>
        </w:trPr>
        <w:tc>
          <w:tcPr>
            <w:tcW w:w="742" w:type="dxa"/>
            <w:vAlign w:val="center"/>
          </w:tcPr>
          <w:p w14:paraId="7912646A" w14:textId="77777777" w:rsidR="00615D14" w:rsidRDefault="00000000">
            <w:pPr>
              <w:jc w:val="center"/>
              <w:rPr>
                <w:rFonts w:ascii="宋体" w:hAnsi="宋体" w:hint="eastAsia"/>
                <w:kern w:val="0"/>
                <w:szCs w:val="21"/>
              </w:rPr>
            </w:pPr>
            <w:r>
              <w:rPr>
                <w:rFonts w:ascii="宋体" w:hAnsi="宋体" w:hint="eastAsia"/>
                <w:kern w:val="0"/>
                <w:szCs w:val="21"/>
              </w:rPr>
              <w:t>43</w:t>
            </w:r>
          </w:p>
        </w:tc>
        <w:tc>
          <w:tcPr>
            <w:tcW w:w="742" w:type="dxa"/>
            <w:vMerge/>
            <w:vAlign w:val="center"/>
          </w:tcPr>
          <w:p w14:paraId="51A322EE" w14:textId="77777777" w:rsidR="00615D14" w:rsidRDefault="00615D14">
            <w:pPr>
              <w:jc w:val="center"/>
              <w:rPr>
                <w:rFonts w:ascii="宋体" w:hAnsi="宋体" w:hint="eastAsia"/>
                <w:kern w:val="0"/>
                <w:szCs w:val="21"/>
              </w:rPr>
            </w:pPr>
          </w:p>
        </w:tc>
        <w:tc>
          <w:tcPr>
            <w:tcW w:w="1459" w:type="dxa"/>
            <w:vAlign w:val="center"/>
          </w:tcPr>
          <w:p w14:paraId="7A7FD801" w14:textId="77777777" w:rsidR="00615D14" w:rsidRDefault="00000000">
            <w:pPr>
              <w:jc w:val="center"/>
              <w:rPr>
                <w:rFonts w:ascii="宋体" w:hAnsi="宋体" w:hint="eastAsia"/>
                <w:kern w:val="0"/>
                <w:szCs w:val="21"/>
              </w:rPr>
            </w:pPr>
            <w:r>
              <w:rPr>
                <w:rFonts w:ascii="宋体" w:hAnsi="宋体" w:hint="eastAsia"/>
                <w:kern w:val="0"/>
                <w:szCs w:val="21"/>
              </w:rPr>
              <w:t>猪肚</w:t>
            </w:r>
          </w:p>
        </w:tc>
        <w:tc>
          <w:tcPr>
            <w:tcW w:w="1276" w:type="dxa"/>
            <w:vAlign w:val="center"/>
          </w:tcPr>
          <w:p w14:paraId="158E8C83" w14:textId="77777777" w:rsidR="00615D14" w:rsidRDefault="00615D14">
            <w:pPr>
              <w:jc w:val="center"/>
              <w:rPr>
                <w:rFonts w:ascii="宋体" w:hAnsi="宋体" w:hint="eastAsia"/>
                <w:kern w:val="0"/>
                <w:szCs w:val="21"/>
              </w:rPr>
            </w:pPr>
          </w:p>
        </w:tc>
        <w:tc>
          <w:tcPr>
            <w:tcW w:w="851" w:type="dxa"/>
            <w:vAlign w:val="center"/>
          </w:tcPr>
          <w:p w14:paraId="18B131AB"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60CB29D0"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421EC5C8" w14:textId="77777777">
        <w:trPr>
          <w:trHeight w:val="270"/>
          <w:jc w:val="center"/>
        </w:trPr>
        <w:tc>
          <w:tcPr>
            <w:tcW w:w="742" w:type="dxa"/>
            <w:vAlign w:val="center"/>
          </w:tcPr>
          <w:p w14:paraId="175DFA8F" w14:textId="77777777" w:rsidR="00615D14" w:rsidRDefault="00000000">
            <w:pPr>
              <w:jc w:val="center"/>
              <w:rPr>
                <w:rFonts w:ascii="宋体" w:hAnsi="宋体" w:hint="eastAsia"/>
                <w:kern w:val="0"/>
                <w:szCs w:val="21"/>
              </w:rPr>
            </w:pPr>
            <w:r>
              <w:rPr>
                <w:rFonts w:ascii="宋体" w:hAnsi="宋体" w:hint="eastAsia"/>
                <w:kern w:val="0"/>
                <w:szCs w:val="21"/>
              </w:rPr>
              <w:t>44</w:t>
            </w:r>
          </w:p>
        </w:tc>
        <w:tc>
          <w:tcPr>
            <w:tcW w:w="742" w:type="dxa"/>
            <w:vMerge/>
            <w:vAlign w:val="center"/>
          </w:tcPr>
          <w:p w14:paraId="0B61EF88" w14:textId="77777777" w:rsidR="00615D14" w:rsidRDefault="00615D14">
            <w:pPr>
              <w:jc w:val="center"/>
              <w:rPr>
                <w:rFonts w:ascii="宋体" w:hAnsi="宋体" w:hint="eastAsia"/>
                <w:kern w:val="0"/>
                <w:szCs w:val="21"/>
              </w:rPr>
            </w:pPr>
          </w:p>
        </w:tc>
        <w:tc>
          <w:tcPr>
            <w:tcW w:w="1459" w:type="dxa"/>
            <w:vAlign w:val="center"/>
          </w:tcPr>
          <w:p w14:paraId="472EF4FF" w14:textId="77777777" w:rsidR="00615D14" w:rsidRDefault="00000000">
            <w:pPr>
              <w:jc w:val="center"/>
              <w:rPr>
                <w:rFonts w:ascii="宋体" w:hAnsi="宋体" w:hint="eastAsia"/>
                <w:kern w:val="0"/>
                <w:szCs w:val="21"/>
              </w:rPr>
            </w:pPr>
            <w:r>
              <w:rPr>
                <w:rFonts w:ascii="宋体" w:hAnsi="宋体" w:hint="eastAsia"/>
                <w:kern w:val="0"/>
                <w:szCs w:val="21"/>
              </w:rPr>
              <w:t>粉肠</w:t>
            </w:r>
          </w:p>
        </w:tc>
        <w:tc>
          <w:tcPr>
            <w:tcW w:w="1276" w:type="dxa"/>
            <w:vAlign w:val="center"/>
          </w:tcPr>
          <w:p w14:paraId="6F79A424" w14:textId="77777777" w:rsidR="00615D14" w:rsidRDefault="00615D14">
            <w:pPr>
              <w:jc w:val="center"/>
              <w:rPr>
                <w:rFonts w:ascii="宋体" w:hAnsi="宋体" w:hint="eastAsia"/>
                <w:kern w:val="0"/>
                <w:szCs w:val="21"/>
              </w:rPr>
            </w:pPr>
          </w:p>
        </w:tc>
        <w:tc>
          <w:tcPr>
            <w:tcW w:w="851" w:type="dxa"/>
            <w:vAlign w:val="center"/>
          </w:tcPr>
          <w:p w14:paraId="289ADA30"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57B1267F"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1BE0A3D1" w14:textId="77777777">
        <w:trPr>
          <w:trHeight w:val="270"/>
          <w:jc w:val="center"/>
        </w:trPr>
        <w:tc>
          <w:tcPr>
            <w:tcW w:w="742" w:type="dxa"/>
            <w:vAlign w:val="center"/>
          </w:tcPr>
          <w:p w14:paraId="319655DC" w14:textId="77777777" w:rsidR="00615D14" w:rsidRDefault="00000000">
            <w:pPr>
              <w:jc w:val="center"/>
              <w:rPr>
                <w:rFonts w:ascii="宋体" w:hAnsi="宋体" w:hint="eastAsia"/>
                <w:kern w:val="0"/>
                <w:szCs w:val="21"/>
              </w:rPr>
            </w:pPr>
            <w:r>
              <w:rPr>
                <w:rFonts w:ascii="宋体" w:hAnsi="宋体" w:hint="eastAsia"/>
                <w:kern w:val="0"/>
                <w:szCs w:val="21"/>
              </w:rPr>
              <w:t>45</w:t>
            </w:r>
          </w:p>
        </w:tc>
        <w:tc>
          <w:tcPr>
            <w:tcW w:w="742" w:type="dxa"/>
            <w:vMerge/>
            <w:vAlign w:val="center"/>
          </w:tcPr>
          <w:p w14:paraId="6F68A858" w14:textId="77777777" w:rsidR="00615D14" w:rsidRDefault="00615D14">
            <w:pPr>
              <w:jc w:val="center"/>
              <w:rPr>
                <w:rFonts w:ascii="宋体" w:hAnsi="宋体" w:hint="eastAsia"/>
                <w:kern w:val="0"/>
                <w:szCs w:val="21"/>
              </w:rPr>
            </w:pPr>
          </w:p>
        </w:tc>
        <w:tc>
          <w:tcPr>
            <w:tcW w:w="1459" w:type="dxa"/>
            <w:vAlign w:val="center"/>
          </w:tcPr>
          <w:p w14:paraId="1D0F267E" w14:textId="77777777" w:rsidR="00615D14" w:rsidRDefault="00000000">
            <w:pPr>
              <w:jc w:val="center"/>
              <w:rPr>
                <w:rFonts w:ascii="宋体" w:hAnsi="宋体" w:hint="eastAsia"/>
                <w:kern w:val="0"/>
                <w:szCs w:val="21"/>
              </w:rPr>
            </w:pPr>
            <w:r>
              <w:rPr>
                <w:rFonts w:ascii="宋体" w:hAnsi="宋体" w:hint="eastAsia"/>
                <w:kern w:val="0"/>
                <w:szCs w:val="21"/>
              </w:rPr>
              <w:t>猪心</w:t>
            </w:r>
          </w:p>
        </w:tc>
        <w:tc>
          <w:tcPr>
            <w:tcW w:w="1276" w:type="dxa"/>
            <w:vAlign w:val="center"/>
          </w:tcPr>
          <w:p w14:paraId="69446040" w14:textId="77777777" w:rsidR="00615D14" w:rsidRDefault="00615D14">
            <w:pPr>
              <w:jc w:val="center"/>
              <w:rPr>
                <w:rFonts w:ascii="宋体" w:hAnsi="宋体" w:hint="eastAsia"/>
                <w:kern w:val="0"/>
                <w:szCs w:val="21"/>
              </w:rPr>
            </w:pPr>
          </w:p>
        </w:tc>
        <w:tc>
          <w:tcPr>
            <w:tcW w:w="851" w:type="dxa"/>
            <w:vAlign w:val="center"/>
          </w:tcPr>
          <w:p w14:paraId="7F2D6517"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0B8C2E80"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4CEF84C3" w14:textId="77777777">
        <w:trPr>
          <w:trHeight w:val="270"/>
          <w:jc w:val="center"/>
        </w:trPr>
        <w:tc>
          <w:tcPr>
            <w:tcW w:w="742" w:type="dxa"/>
            <w:vAlign w:val="center"/>
          </w:tcPr>
          <w:p w14:paraId="13F94F10" w14:textId="77777777" w:rsidR="00615D14" w:rsidRDefault="00000000">
            <w:pPr>
              <w:jc w:val="center"/>
              <w:rPr>
                <w:rFonts w:ascii="宋体" w:hAnsi="宋体" w:hint="eastAsia"/>
                <w:kern w:val="0"/>
                <w:szCs w:val="21"/>
              </w:rPr>
            </w:pPr>
            <w:r>
              <w:rPr>
                <w:rFonts w:ascii="宋体" w:hAnsi="宋体" w:hint="eastAsia"/>
                <w:kern w:val="0"/>
                <w:szCs w:val="21"/>
              </w:rPr>
              <w:t>46</w:t>
            </w:r>
          </w:p>
        </w:tc>
        <w:tc>
          <w:tcPr>
            <w:tcW w:w="742" w:type="dxa"/>
            <w:vMerge/>
            <w:vAlign w:val="center"/>
          </w:tcPr>
          <w:p w14:paraId="5E5ACCE3" w14:textId="77777777" w:rsidR="00615D14" w:rsidRDefault="00615D14">
            <w:pPr>
              <w:jc w:val="center"/>
              <w:rPr>
                <w:rFonts w:ascii="宋体" w:hAnsi="宋体" w:hint="eastAsia"/>
                <w:kern w:val="0"/>
                <w:szCs w:val="21"/>
              </w:rPr>
            </w:pPr>
          </w:p>
        </w:tc>
        <w:tc>
          <w:tcPr>
            <w:tcW w:w="1459" w:type="dxa"/>
            <w:vAlign w:val="center"/>
          </w:tcPr>
          <w:p w14:paraId="5C730385" w14:textId="77777777" w:rsidR="00615D14" w:rsidRDefault="00000000">
            <w:pPr>
              <w:jc w:val="center"/>
              <w:rPr>
                <w:rFonts w:ascii="宋体" w:hAnsi="宋体" w:hint="eastAsia"/>
                <w:kern w:val="0"/>
                <w:szCs w:val="21"/>
              </w:rPr>
            </w:pPr>
            <w:r>
              <w:rPr>
                <w:rFonts w:ascii="宋体" w:hAnsi="宋体" w:hint="eastAsia"/>
                <w:kern w:val="0"/>
                <w:szCs w:val="21"/>
              </w:rPr>
              <w:t>猪肝</w:t>
            </w:r>
          </w:p>
        </w:tc>
        <w:tc>
          <w:tcPr>
            <w:tcW w:w="1276" w:type="dxa"/>
            <w:vAlign w:val="center"/>
          </w:tcPr>
          <w:p w14:paraId="435AE41A" w14:textId="77777777" w:rsidR="00615D14" w:rsidRDefault="00615D14">
            <w:pPr>
              <w:jc w:val="center"/>
              <w:rPr>
                <w:rFonts w:ascii="宋体" w:hAnsi="宋体" w:hint="eastAsia"/>
                <w:kern w:val="0"/>
                <w:szCs w:val="21"/>
              </w:rPr>
            </w:pPr>
          </w:p>
        </w:tc>
        <w:tc>
          <w:tcPr>
            <w:tcW w:w="851" w:type="dxa"/>
            <w:vAlign w:val="center"/>
          </w:tcPr>
          <w:p w14:paraId="10ED8AAC"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03ED9811"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75050CD9" w14:textId="77777777">
        <w:trPr>
          <w:trHeight w:val="270"/>
          <w:jc w:val="center"/>
        </w:trPr>
        <w:tc>
          <w:tcPr>
            <w:tcW w:w="742" w:type="dxa"/>
            <w:vAlign w:val="center"/>
          </w:tcPr>
          <w:p w14:paraId="1BC51CB6" w14:textId="77777777" w:rsidR="00615D14" w:rsidRDefault="00000000">
            <w:pPr>
              <w:jc w:val="center"/>
              <w:rPr>
                <w:rFonts w:ascii="宋体" w:hAnsi="宋体" w:hint="eastAsia"/>
                <w:kern w:val="0"/>
                <w:szCs w:val="21"/>
              </w:rPr>
            </w:pPr>
            <w:r>
              <w:rPr>
                <w:rFonts w:ascii="宋体" w:hAnsi="宋体" w:hint="eastAsia"/>
                <w:kern w:val="0"/>
                <w:szCs w:val="21"/>
              </w:rPr>
              <w:t>47</w:t>
            </w:r>
          </w:p>
        </w:tc>
        <w:tc>
          <w:tcPr>
            <w:tcW w:w="742" w:type="dxa"/>
            <w:vMerge/>
            <w:vAlign w:val="center"/>
          </w:tcPr>
          <w:p w14:paraId="73EB2CDC" w14:textId="77777777" w:rsidR="00615D14" w:rsidRDefault="00615D14">
            <w:pPr>
              <w:jc w:val="center"/>
              <w:rPr>
                <w:rFonts w:ascii="宋体" w:hAnsi="宋体" w:hint="eastAsia"/>
                <w:kern w:val="0"/>
                <w:szCs w:val="21"/>
              </w:rPr>
            </w:pPr>
          </w:p>
        </w:tc>
        <w:tc>
          <w:tcPr>
            <w:tcW w:w="1459" w:type="dxa"/>
            <w:vAlign w:val="center"/>
          </w:tcPr>
          <w:p w14:paraId="2024DD59" w14:textId="77777777" w:rsidR="00615D14" w:rsidRDefault="00000000">
            <w:pPr>
              <w:jc w:val="center"/>
              <w:rPr>
                <w:rFonts w:ascii="宋体" w:hAnsi="宋体" w:hint="eastAsia"/>
                <w:kern w:val="0"/>
                <w:szCs w:val="21"/>
              </w:rPr>
            </w:pPr>
            <w:r>
              <w:rPr>
                <w:rFonts w:ascii="宋体" w:hAnsi="宋体" w:hint="eastAsia"/>
                <w:kern w:val="0"/>
                <w:szCs w:val="21"/>
              </w:rPr>
              <w:t>猪头肉</w:t>
            </w:r>
          </w:p>
        </w:tc>
        <w:tc>
          <w:tcPr>
            <w:tcW w:w="1276" w:type="dxa"/>
            <w:vAlign w:val="center"/>
          </w:tcPr>
          <w:p w14:paraId="414C68B0" w14:textId="77777777" w:rsidR="00615D14" w:rsidRDefault="00615D14">
            <w:pPr>
              <w:jc w:val="center"/>
              <w:rPr>
                <w:rFonts w:ascii="宋体" w:hAnsi="宋体" w:hint="eastAsia"/>
                <w:kern w:val="0"/>
                <w:szCs w:val="21"/>
              </w:rPr>
            </w:pPr>
          </w:p>
        </w:tc>
        <w:tc>
          <w:tcPr>
            <w:tcW w:w="851" w:type="dxa"/>
            <w:vAlign w:val="center"/>
          </w:tcPr>
          <w:p w14:paraId="2B58FB1C"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0FA62C7A"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28B1F155" w14:textId="77777777">
        <w:trPr>
          <w:trHeight w:val="270"/>
          <w:jc w:val="center"/>
        </w:trPr>
        <w:tc>
          <w:tcPr>
            <w:tcW w:w="742" w:type="dxa"/>
            <w:vAlign w:val="center"/>
          </w:tcPr>
          <w:p w14:paraId="5DCADA70" w14:textId="77777777" w:rsidR="00615D14" w:rsidRDefault="00000000">
            <w:pPr>
              <w:jc w:val="center"/>
              <w:rPr>
                <w:rFonts w:ascii="宋体" w:hAnsi="宋体" w:hint="eastAsia"/>
                <w:kern w:val="0"/>
                <w:szCs w:val="21"/>
              </w:rPr>
            </w:pPr>
            <w:r>
              <w:rPr>
                <w:rFonts w:ascii="宋体" w:hAnsi="宋体" w:hint="eastAsia"/>
                <w:kern w:val="0"/>
                <w:szCs w:val="21"/>
              </w:rPr>
              <w:t>48</w:t>
            </w:r>
          </w:p>
        </w:tc>
        <w:tc>
          <w:tcPr>
            <w:tcW w:w="742" w:type="dxa"/>
            <w:vMerge/>
            <w:vAlign w:val="center"/>
          </w:tcPr>
          <w:p w14:paraId="4A2AF366" w14:textId="77777777" w:rsidR="00615D14" w:rsidRDefault="00615D14">
            <w:pPr>
              <w:jc w:val="center"/>
              <w:rPr>
                <w:rFonts w:ascii="宋体" w:hAnsi="宋体" w:hint="eastAsia"/>
                <w:kern w:val="0"/>
                <w:szCs w:val="21"/>
              </w:rPr>
            </w:pPr>
          </w:p>
        </w:tc>
        <w:tc>
          <w:tcPr>
            <w:tcW w:w="1459" w:type="dxa"/>
            <w:vAlign w:val="center"/>
          </w:tcPr>
          <w:p w14:paraId="6CC85B6E" w14:textId="77777777" w:rsidR="00615D14" w:rsidRDefault="00000000">
            <w:pPr>
              <w:jc w:val="center"/>
              <w:rPr>
                <w:rFonts w:ascii="宋体" w:hAnsi="宋体" w:hint="eastAsia"/>
                <w:kern w:val="0"/>
                <w:szCs w:val="21"/>
              </w:rPr>
            </w:pPr>
            <w:r>
              <w:rPr>
                <w:rFonts w:ascii="宋体" w:hAnsi="宋体" w:hint="eastAsia"/>
                <w:kern w:val="0"/>
                <w:szCs w:val="21"/>
              </w:rPr>
              <w:t>肘子</w:t>
            </w:r>
          </w:p>
        </w:tc>
        <w:tc>
          <w:tcPr>
            <w:tcW w:w="1276" w:type="dxa"/>
            <w:vAlign w:val="center"/>
          </w:tcPr>
          <w:p w14:paraId="5D6880D2" w14:textId="77777777" w:rsidR="00615D14" w:rsidRDefault="00615D14">
            <w:pPr>
              <w:jc w:val="center"/>
              <w:rPr>
                <w:rFonts w:ascii="宋体" w:hAnsi="宋体" w:hint="eastAsia"/>
                <w:kern w:val="0"/>
                <w:szCs w:val="21"/>
              </w:rPr>
            </w:pPr>
          </w:p>
        </w:tc>
        <w:tc>
          <w:tcPr>
            <w:tcW w:w="851" w:type="dxa"/>
            <w:vAlign w:val="center"/>
          </w:tcPr>
          <w:p w14:paraId="0D22EDDB"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100B9DD0"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00017897" w14:textId="77777777">
        <w:trPr>
          <w:trHeight w:val="270"/>
          <w:jc w:val="center"/>
        </w:trPr>
        <w:tc>
          <w:tcPr>
            <w:tcW w:w="742" w:type="dxa"/>
            <w:vAlign w:val="center"/>
          </w:tcPr>
          <w:p w14:paraId="4D840945" w14:textId="77777777" w:rsidR="00615D14" w:rsidRDefault="00000000">
            <w:pPr>
              <w:jc w:val="center"/>
              <w:rPr>
                <w:rFonts w:ascii="宋体" w:hAnsi="宋体" w:hint="eastAsia"/>
                <w:kern w:val="0"/>
                <w:szCs w:val="21"/>
              </w:rPr>
            </w:pPr>
            <w:r>
              <w:rPr>
                <w:rFonts w:ascii="宋体" w:hAnsi="宋体" w:hint="eastAsia"/>
                <w:kern w:val="0"/>
                <w:szCs w:val="21"/>
              </w:rPr>
              <w:t>49</w:t>
            </w:r>
          </w:p>
        </w:tc>
        <w:tc>
          <w:tcPr>
            <w:tcW w:w="742" w:type="dxa"/>
            <w:vMerge w:val="restart"/>
            <w:vAlign w:val="center"/>
          </w:tcPr>
          <w:p w14:paraId="5D64692B" w14:textId="77777777" w:rsidR="00615D14" w:rsidRDefault="00000000">
            <w:pPr>
              <w:jc w:val="center"/>
              <w:rPr>
                <w:rFonts w:ascii="宋体" w:hAnsi="宋体" w:hint="eastAsia"/>
                <w:kern w:val="0"/>
                <w:szCs w:val="21"/>
              </w:rPr>
            </w:pPr>
            <w:r>
              <w:rPr>
                <w:rFonts w:ascii="宋体" w:hAnsi="宋体" w:hint="eastAsia"/>
                <w:kern w:val="0"/>
                <w:szCs w:val="21"/>
              </w:rPr>
              <w:t>牛肉类</w:t>
            </w:r>
          </w:p>
        </w:tc>
        <w:tc>
          <w:tcPr>
            <w:tcW w:w="1459" w:type="dxa"/>
            <w:vAlign w:val="center"/>
          </w:tcPr>
          <w:p w14:paraId="70236CF0" w14:textId="77777777" w:rsidR="00615D14" w:rsidRDefault="00000000">
            <w:pPr>
              <w:jc w:val="center"/>
              <w:rPr>
                <w:rFonts w:ascii="宋体" w:hAnsi="宋体" w:hint="eastAsia"/>
                <w:kern w:val="0"/>
                <w:szCs w:val="21"/>
              </w:rPr>
            </w:pPr>
            <w:r>
              <w:rPr>
                <w:rFonts w:ascii="宋体" w:hAnsi="宋体" w:hint="eastAsia"/>
                <w:kern w:val="0"/>
                <w:szCs w:val="21"/>
              </w:rPr>
              <w:t>牛展</w:t>
            </w:r>
          </w:p>
        </w:tc>
        <w:tc>
          <w:tcPr>
            <w:tcW w:w="1276" w:type="dxa"/>
            <w:vAlign w:val="center"/>
          </w:tcPr>
          <w:p w14:paraId="1A17169F" w14:textId="77777777" w:rsidR="00615D14" w:rsidRDefault="00615D14">
            <w:pPr>
              <w:jc w:val="center"/>
              <w:rPr>
                <w:rFonts w:ascii="宋体" w:hAnsi="宋体" w:hint="eastAsia"/>
                <w:kern w:val="0"/>
                <w:szCs w:val="21"/>
              </w:rPr>
            </w:pPr>
          </w:p>
        </w:tc>
        <w:tc>
          <w:tcPr>
            <w:tcW w:w="851" w:type="dxa"/>
            <w:vAlign w:val="center"/>
          </w:tcPr>
          <w:p w14:paraId="02CB86BD"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54FCC43F"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5043A7A7" w14:textId="77777777">
        <w:trPr>
          <w:trHeight w:val="270"/>
          <w:jc w:val="center"/>
        </w:trPr>
        <w:tc>
          <w:tcPr>
            <w:tcW w:w="742" w:type="dxa"/>
            <w:vAlign w:val="center"/>
          </w:tcPr>
          <w:p w14:paraId="537BD8D9" w14:textId="77777777" w:rsidR="00615D14" w:rsidRDefault="00000000">
            <w:pPr>
              <w:jc w:val="center"/>
              <w:rPr>
                <w:rFonts w:ascii="宋体" w:hAnsi="宋体" w:hint="eastAsia"/>
                <w:kern w:val="0"/>
                <w:szCs w:val="21"/>
              </w:rPr>
            </w:pPr>
            <w:r>
              <w:rPr>
                <w:rFonts w:ascii="宋体" w:hAnsi="宋体" w:hint="eastAsia"/>
                <w:kern w:val="0"/>
                <w:szCs w:val="21"/>
              </w:rPr>
              <w:t>50</w:t>
            </w:r>
          </w:p>
        </w:tc>
        <w:tc>
          <w:tcPr>
            <w:tcW w:w="742" w:type="dxa"/>
            <w:vMerge/>
            <w:vAlign w:val="center"/>
          </w:tcPr>
          <w:p w14:paraId="513AEC2D" w14:textId="77777777" w:rsidR="00615D14" w:rsidRDefault="00615D14">
            <w:pPr>
              <w:jc w:val="center"/>
              <w:rPr>
                <w:rFonts w:ascii="宋体" w:hAnsi="宋体" w:hint="eastAsia"/>
                <w:kern w:val="0"/>
                <w:szCs w:val="21"/>
              </w:rPr>
            </w:pPr>
          </w:p>
        </w:tc>
        <w:tc>
          <w:tcPr>
            <w:tcW w:w="1459" w:type="dxa"/>
            <w:vAlign w:val="center"/>
          </w:tcPr>
          <w:p w14:paraId="5C835EE6" w14:textId="77777777" w:rsidR="00615D14" w:rsidRDefault="00000000">
            <w:pPr>
              <w:jc w:val="center"/>
              <w:rPr>
                <w:rFonts w:ascii="宋体" w:hAnsi="宋体" w:hint="eastAsia"/>
                <w:kern w:val="0"/>
                <w:szCs w:val="21"/>
              </w:rPr>
            </w:pPr>
            <w:r>
              <w:rPr>
                <w:rFonts w:ascii="宋体" w:hAnsi="宋体" w:hint="eastAsia"/>
                <w:kern w:val="0"/>
                <w:szCs w:val="21"/>
              </w:rPr>
              <w:t>牛肉</w:t>
            </w:r>
          </w:p>
        </w:tc>
        <w:tc>
          <w:tcPr>
            <w:tcW w:w="1276" w:type="dxa"/>
            <w:vAlign w:val="center"/>
          </w:tcPr>
          <w:p w14:paraId="36DC949E" w14:textId="77777777" w:rsidR="00615D14" w:rsidRDefault="00615D14">
            <w:pPr>
              <w:jc w:val="center"/>
              <w:rPr>
                <w:rFonts w:ascii="宋体" w:hAnsi="宋体" w:hint="eastAsia"/>
                <w:kern w:val="0"/>
                <w:szCs w:val="21"/>
              </w:rPr>
            </w:pPr>
          </w:p>
        </w:tc>
        <w:tc>
          <w:tcPr>
            <w:tcW w:w="851" w:type="dxa"/>
            <w:vAlign w:val="center"/>
          </w:tcPr>
          <w:p w14:paraId="473E3CED"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39B42D89" w14:textId="77777777" w:rsidR="00615D14" w:rsidRDefault="00000000">
            <w:pPr>
              <w:jc w:val="center"/>
              <w:rPr>
                <w:rFonts w:ascii="宋体" w:hAnsi="宋体" w:hint="eastAsia"/>
                <w:kern w:val="0"/>
                <w:szCs w:val="21"/>
              </w:rPr>
            </w:pPr>
            <w:r>
              <w:rPr>
                <w:rFonts w:ascii="宋体" w:hAnsi="宋体" w:hint="eastAsia"/>
                <w:kern w:val="0"/>
                <w:szCs w:val="21"/>
              </w:rPr>
              <w:t>无注水，表皮完整洁净</w:t>
            </w:r>
          </w:p>
        </w:tc>
      </w:tr>
      <w:tr w:rsidR="00615D14" w14:paraId="7196BAA8" w14:textId="77777777">
        <w:trPr>
          <w:trHeight w:val="270"/>
          <w:jc w:val="center"/>
        </w:trPr>
        <w:tc>
          <w:tcPr>
            <w:tcW w:w="742" w:type="dxa"/>
            <w:vAlign w:val="center"/>
          </w:tcPr>
          <w:p w14:paraId="4E838510" w14:textId="77777777" w:rsidR="00615D14" w:rsidRDefault="00000000">
            <w:pPr>
              <w:jc w:val="center"/>
              <w:rPr>
                <w:rFonts w:ascii="宋体" w:hAnsi="宋体" w:hint="eastAsia"/>
                <w:kern w:val="0"/>
                <w:szCs w:val="21"/>
              </w:rPr>
            </w:pPr>
            <w:r>
              <w:rPr>
                <w:rFonts w:ascii="宋体" w:hAnsi="宋体" w:hint="eastAsia"/>
                <w:kern w:val="0"/>
                <w:szCs w:val="21"/>
              </w:rPr>
              <w:t>51</w:t>
            </w:r>
          </w:p>
        </w:tc>
        <w:tc>
          <w:tcPr>
            <w:tcW w:w="742" w:type="dxa"/>
            <w:vMerge/>
            <w:vAlign w:val="center"/>
          </w:tcPr>
          <w:p w14:paraId="26949706" w14:textId="77777777" w:rsidR="00615D14" w:rsidRDefault="00615D14">
            <w:pPr>
              <w:jc w:val="center"/>
              <w:rPr>
                <w:rFonts w:ascii="宋体" w:hAnsi="宋体" w:hint="eastAsia"/>
                <w:kern w:val="0"/>
                <w:szCs w:val="21"/>
              </w:rPr>
            </w:pPr>
          </w:p>
        </w:tc>
        <w:tc>
          <w:tcPr>
            <w:tcW w:w="1459" w:type="dxa"/>
            <w:vAlign w:val="center"/>
          </w:tcPr>
          <w:p w14:paraId="2D727D59" w14:textId="77777777" w:rsidR="00615D14" w:rsidRDefault="00000000">
            <w:pPr>
              <w:jc w:val="center"/>
              <w:rPr>
                <w:rFonts w:ascii="宋体" w:hAnsi="宋体" w:hint="eastAsia"/>
                <w:kern w:val="0"/>
                <w:szCs w:val="21"/>
              </w:rPr>
            </w:pPr>
            <w:r>
              <w:rPr>
                <w:rFonts w:ascii="宋体" w:hAnsi="宋体" w:hint="eastAsia"/>
                <w:kern w:val="0"/>
                <w:szCs w:val="21"/>
              </w:rPr>
              <w:t>牛腩</w:t>
            </w:r>
          </w:p>
        </w:tc>
        <w:tc>
          <w:tcPr>
            <w:tcW w:w="1276" w:type="dxa"/>
            <w:vAlign w:val="center"/>
          </w:tcPr>
          <w:p w14:paraId="1C3F93B4" w14:textId="77777777" w:rsidR="00615D14" w:rsidRDefault="00615D14">
            <w:pPr>
              <w:jc w:val="center"/>
              <w:rPr>
                <w:rFonts w:ascii="宋体" w:hAnsi="宋体" w:hint="eastAsia"/>
                <w:kern w:val="0"/>
                <w:szCs w:val="21"/>
              </w:rPr>
            </w:pPr>
          </w:p>
        </w:tc>
        <w:tc>
          <w:tcPr>
            <w:tcW w:w="851" w:type="dxa"/>
            <w:vAlign w:val="center"/>
          </w:tcPr>
          <w:p w14:paraId="4E122819"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29991A67"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1A660640" w14:textId="77777777">
        <w:trPr>
          <w:trHeight w:val="270"/>
          <w:jc w:val="center"/>
        </w:trPr>
        <w:tc>
          <w:tcPr>
            <w:tcW w:w="742" w:type="dxa"/>
            <w:vAlign w:val="center"/>
          </w:tcPr>
          <w:p w14:paraId="3E83A5AF" w14:textId="77777777" w:rsidR="00615D14" w:rsidRDefault="00000000">
            <w:pPr>
              <w:jc w:val="center"/>
              <w:rPr>
                <w:rFonts w:ascii="宋体" w:hAnsi="宋体" w:hint="eastAsia"/>
                <w:kern w:val="0"/>
                <w:szCs w:val="21"/>
              </w:rPr>
            </w:pPr>
            <w:r>
              <w:rPr>
                <w:rFonts w:ascii="宋体" w:hAnsi="宋体" w:hint="eastAsia"/>
                <w:kern w:val="0"/>
                <w:szCs w:val="21"/>
              </w:rPr>
              <w:t>52</w:t>
            </w:r>
          </w:p>
        </w:tc>
        <w:tc>
          <w:tcPr>
            <w:tcW w:w="742" w:type="dxa"/>
            <w:vMerge w:val="restart"/>
            <w:vAlign w:val="center"/>
          </w:tcPr>
          <w:p w14:paraId="5B77FEB8" w14:textId="77777777" w:rsidR="00615D14" w:rsidRDefault="00000000">
            <w:pPr>
              <w:jc w:val="center"/>
              <w:rPr>
                <w:rFonts w:ascii="宋体" w:hAnsi="宋体" w:hint="eastAsia"/>
                <w:kern w:val="0"/>
                <w:szCs w:val="21"/>
              </w:rPr>
            </w:pPr>
            <w:r>
              <w:rPr>
                <w:rFonts w:ascii="宋体" w:hAnsi="宋体" w:hint="eastAsia"/>
                <w:kern w:val="0"/>
                <w:szCs w:val="21"/>
              </w:rPr>
              <w:t>禽类</w:t>
            </w:r>
          </w:p>
        </w:tc>
        <w:tc>
          <w:tcPr>
            <w:tcW w:w="1459" w:type="dxa"/>
            <w:vAlign w:val="center"/>
          </w:tcPr>
          <w:p w14:paraId="2573B203" w14:textId="77777777" w:rsidR="00615D14" w:rsidRDefault="00000000">
            <w:pPr>
              <w:jc w:val="center"/>
              <w:rPr>
                <w:rFonts w:ascii="宋体" w:hAnsi="宋体" w:hint="eastAsia"/>
                <w:kern w:val="0"/>
                <w:szCs w:val="21"/>
              </w:rPr>
            </w:pPr>
            <w:r>
              <w:rPr>
                <w:rFonts w:ascii="宋体" w:hAnsi="宋体" w:hint="eastAsia"/>
                <w:kern w:val="0"/>
                <w:szCs w:val="21"/>
              </w:rPr>
              <w:t>文昌鸡</w:t>
            </w:r>
          </w:p>
        </w:tc>
        <w:tc>
          <w:tcPr>
            <w:tcW w:w="1276" w:type="dxa"/>
            <w:vAlign w:val="center"/>
          </w:tcPr>
          <w:p w14:paraId="6280D669" w14:textId="77777777" w:rsidR="00615D14" w:rsidRDefault="00615D14">
            <w:pPr>
              <w:jc w:val="center"/>
              <w:rPr>
                <w:rFonts w:ascii="宋体" w:hAnsi="宋体" w:hint="eastAsia"/>
                <w:kern w:val="0"/>
                <w:szCs w:val="21"/>
              </w:rPr>
            </w:pPr>
          </w:p>
        </w:tc>
        <w:tc>
          <w:tcPr>
            <w:tcW w:w="851" w:type="dxa"/>
            <w:vAlign w:val="center"/>
          </w:tcPr>
          <w:p w14:paraId="03AE5244"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51969F31"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782F97C9" w14:textId="77777777">
        <w:trPr>
          <w:trHeight w:val="270"/>
          <w:jc w:val="center"/>
        </w:trPr>
        <w:tc>
          <w:tcPr>
            <w:tcW w:w="742" w:type="dxa"/>
            <w:vAlign w:val="center"/>
          </w:tcPr>
          <w:p w14:paraId="570A8ADB" w14:textId="77777777" w:rsidR="00615D14" w:rsidRDefault="00000000">
            <w:pPr>
              <w:jc w:val="center"/>
              <w:rPr>
                <w:rFonts w:ascii="宋体" w:hAnsi="宋体" w:hint="eastAsia"/>
                <w:kern w:val="0"/>
                <w:szCs w:val="21"/>
              </w:rPr>
            </w:pPr>
            <w:r>
              <w:rPr>
                <w:rFonts w:ascii="宋体" w:hAnsi="宋体" w:hint="eastAsia"/>
                <w:kern w:val="0"/>
                <w:szCs w:val="21"/>
              </w:rPr>
              <w:t>53</w:t>
            </w:r>
          </w:p>
        </w:tc>
        <w:tc>
          <w:tcPr>
            <w:tcW w:w="742" w:type="dxa"/>
            <w:vMerge/>
            <w:vAlign w:val="center"/>
          </w:tcPr>
          <w:p w14:paraId="4A7DE9F2" w14:textId="77777777" w:rsidR="00615D14" w:rsidRDefault="00615D14">
            <w:pPr>
              <w:jc w:val="center"/>
              <w:rPr>
                <w:rFonts w:ascii="宋体" w:hAnsi="宋体" w:hint="eastAsia"/>
                <w:kern w:val="0"/>
                <w:szCs w:val="21"/>
              </w:rPr>
            </w:pPr>
          </w:p>
        </w:tc>
        <w:tc>
          <w:tcPr>
            <w:tcW w:w="1459" w:type="dxa"/>
            <w:vAlign w:val="center"/>
          </w:tcPr>
          <w:p w14:paraId="5B84C274" w14:textId="77777777" w:rsidR="00615D14" w:rsidRDefault="00000000">
            <w:pPr>
              <w:jc w:val="center"/>
              <w:rPr>
                <w:rFonts w:ascii="宋体" w:hAnsi="宋体" w:hint="eastAsia"/>
                <w:kern w:val="0"/>
                <w:szCs w:val="21"/>
              </w:rPr>
            </w:pPr>
            <w:r>
              <w:rPr>
                <w:rFonts w:ascii="宋体" w:hAnsi="宋体" w:hint="eastAsia"/>
                <w:kern w:val="0"/>
                <w:szCs w:val="21"/>
              </w:rPr>
              <w:t>三黄鸡</w:t>
            </w:r>
          </w:p>
        </w:tc>
        <w:tc>
          <w:tcPr>
            <w:tcW w:w="1276" w:type="dxa"/>
            <w:vAlign w:val="center"/>
          </w:tcPr>
          <w:p w14:paraId="0F24B84E" w14:textId="77777777" w:rsidR="00615D14" w:rsidRDefault="00615D14">
            <w:pPr>
              <w:jc w:val="center"/>
              <w:rPr>
                <w:rFonts w:ascii="宋体" w:hAnsi="宋体" w:hint="eastAsia"/>
                <w:kern w:val="0"/>
                <w:szCs w:val="21"/>
              </w:rPr>
            </w:pPr>
          </w:p>
        </w:tc>
        <w:tc>
          <w:tcPr>
            <w:tcW w:w="851" w:type="dxa"/>
            <w:vAlign w:val="center"/>
          </w:tcPr>
          <w:p w14:paraId="0EBF4BDA"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5BCD908F" w14:textId="77777777" w:rsidR="00615D14" w:rsidRDefault="00000000">
            <w:pPr>
              <w:jc w:val="center"/>
              <w:rPr>
                <w:rFonts w:ascii="宋体" w:hAnsi="宋体" w:hint="eastAsia"/>
                <w:kern w:val="0"/>
                <w:szCs w:val="21"/>
              </w:rPr>
            </w:pPr>
            <w:r>
              <w:rPr>
                <w:rFonts w:ascii="宋体" w:hAnsi="宋体" w:hint="eastAsia"/>
                <w:kern w:val="0"/>
                <w:szCs w:val="21"/>
              </w:rPr>
              <w:t>无注水，表皮完整洁净</w:t>
            </w:r>
          </w:p>
        </w:tc>
      </w:tr>
      <w:tr w:rsidR="00615D14" w14:paraId="23C1E6AF" w14:textId="77777777">
        <w:trPr>
          <w:trHeight w:val="270"/>
          <w:jc w:val="center"/>
        </w:trPr>
        <w:tc>
          <w:tcPr>
            <w:tcW w:w="742" w:type="dxa"/>
            <w:vAlign w:val="center"/>
          </w:tcPr>
          <w:p w14:paraId="54DEF20E" w14:textId="77777777" w:rsidR="00615D14" w:rsidRDefault="00000000">
            <w:pPr>
              <w:jc w:val="center"/>
              <w:rPr>
                <w:rFonts w:ascii="宋体" w:hAnsi="宋体" w:hint="eastAsia"/>
                <w:kern w:val="0"/>
                <w:szCs w:val="21"/>
              </w:rPr>
            </w:pPr>
            <w:r>
              <w:rPr>
                <w:rFonts w:ascii="宋体" w:hAnsi="宋体" w:hint="eastAsia"/>
                <w:kern w:val="0"/>
                <w:szCs w:val="21"/>
              </w:rPr>
              <w:t>54</w:t>
            </w:r>
          </w:p>
        </w:tc>
        <w:tc>
          <w:tcPr>
            <w:tcW w:w="742" w:type="dxa"/>
            <w:vMerge/>
            <w:vAlign w:val="center"/>
          </w:tcPr>
          <w:p w14:paraId="07F8DCA1" w14:textId="77777777" w:rsidR="00615D14" w:rsidRDefault="00615D14">
            <w:pPr>
              <w:jc w:val="center"/>
              <w:rPr>
                <w:rFonts w:ascii="宋体" w:hAnsi="宋体" w:hint="eastAsia"/>
                <w:kern w:val="0"/>
                <w:szCs w:val="21"/>
              </w:rPr>
            </w:pPr>
          </w:p>
        </w:tc>
        <w:tc>
          <w:tcPr>
            <w:tcW w:w="1459" w:type="dxa"/>
            <w:vAlign w:val="center"/>
          </w:tcPr>
          <w:p w14:paraId="7134C249" w14:textId="77777777" w:rsidR="00615D14" w:rsidRDefault="00000000">
            <w:pPr>
              <w:jc w:val="center"/>
              <w:rPr>
                <w:rFonts w:ascii="宋体" w:hAnsi="宋体" w:hint="eastAsia"/>
                <w:kern w:val="0"/>
                <w:szCs w:val="21"/>
              </w:rPr>
            </w:pPr>
            <w:r>
              <w:rPr>
                <w:rFonts w:ascii="宋体" w:hAnsi="宋体" w:hint="eastAsia"/>
                <w:kern w:val="0"/>
                <w:szCs w:val="21"/>
              </w:rPr>
              <w:t>老鸡</w:t>
            </w:r>
          </w:p>
        </w:tc>
        <w:tc>
          <w:tcPr>
            <w:tcW w:w="1276" w:type="dxa"/>
            <w:vAlign w:val="center"/>
          </w:tcPr>
          <w:p w14:paraId="100E5465" w14:textId="77777777" w:rsidR="00615D14" w:rsidRDefault="00615D14">
            <w:pPr>
              <w:jc w:val="center"/>
              <w:rPr>
                <w:rFonts w:ascii="宋体" w:hAnsi="宋体" w:hint="eastAsia"/>
                <w:kern w:val="0"/>
                <w:szCs w:val="21"/>
              </w:rPr>
            </w:pPr>
          </w:p>
        </w:tc>
        <w:tc>
          <w:tcPr>
            <w:tcW w:w="851" w:type="dxa"/>
            <w:vAlign w:val="center"/>
          </w:tcPr>
          <w:p w14:paraId="10C8737F"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75038994"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3BDD9C84" w14:textId="77777777">
        <w:trPr>
          <w:trHeight w:val="270"/>
          <w:jc w:val="center"/>
        </w:trPr>
        <w:tc>
          <w:tcPr>
            <w:tcW w:w="742" w:type="dxa"/>
            <w:vAlign w:val="center"/>
          </w:tcPr>
          <w:p w14:paraId="60BB7B0C" w14:textId="77777777" w:rsidR="00615D14" w:rsidRDefault="00000000">
            <w:pPr>
              <w:jc w:val="center"/>
              <w:rPr>
                <w:rFonts w:ascii="宋体" w:hAnsi="宋体" w:hint="eastAsia"/>
                <w:kern w:val="0"/>
                <w:szCs w:val="21"/>
              </w:rPr>
            </w:pPr>
            <w:r>
              <w:rPr>
                <w:rFonts w:ascii="宋体" w:hAnsi="宋体" w:hint="eastAsia"/>
                <w:kern w:val="0"/>
                <w:szCs w:val="21"/>
              </w:rPr>
              <w:t>55</w:t>
            </w:r>
          </w:p>
        </w:tc>
        <w:tc>
          <w:tcPr>
            <w:tcW w:w="742" w:type="dxa"/>
            <w:vMerge/>
            <w:vAlign w:val="center"/>
          </w:tcPr>
          <w:p w14:paraId="136C7366" w14:textId="77777777" w:rsidR="00615D14" w:rsidRDefault="00615D14">
            <w:pPr>
              <w:jc w:val="center"/>
              <w:rPr>
                <w:rFonts w:ascii="宋体" w:hAnsi="宋体" w:hint="eastAsia"/>
                <w:kern w:val="0"/>
                <w:szCs w:val="21"/>
              </w:rPr>
            </w:pPr>
          </w:p>
        </w:tc>
        <w:tc>
          <w:tcPr>
            <w:tcW w:w="1459" w:type="dxa"/>
            <w:vAlign w:val="center"/>
          </w:tcPr>
          <w:p w14:paraId="4293C315" w14:textId="77777777" w:rsidR="00615D14" w:rsidRDefault="00000000">
            <w:pPr>
              <w:jc w:val="center"/>
              <w:rPr>
                <w:rFonts w:ascii="宋体" w:hAnsi="宋体" w:hint="eastAsia"/>
                <w:kern w:val="0"/>
                <w:szCs w:val="21"/>
              </w:rPr>
            </w:pPr>
            <w:r>
              <w:rPr>
                <w:rFonts w:ascii="宋体" w:hAnsi="宋体" w:hint="eastAsia"/>
                <w:kern w:val="0"/>
                <w:szCs w:val="21"/>
              </w:rPr>
              <w:t>老鸽子</w:t>
            </w:r>
          </w:p>
        </w:tc>
        <w:tc>
          <w:tcPr>
            <w:tcW w:w="1276" w:type="dxa"/>
            <w:vAlign w:val="center"/>
          </w:tcPr>
          <w:p w14:paraId="39AFCADB" w14:textId="77777777" w:rsidR="00615D14" w:rsidRDefault="00615D14">
            <w:pPr>
              <w:jc w:val="center"/>
              <w:rPr>
                <w:rFonts w:ascii="宋体" w:hAnsi="宋体" w:hint="eastAsia"/>
                <w:kern w:val="0"/>
                <w:szCs w:val="21"/>
              </w:rPr>
            </w:pPr>
          </w:p>
        </w:tc>
        <w:tc>
          <w:tcPr>
            <w:tcW w:w="851" w:type="dxa"/>
            <w:vAlign w:val="center"/>
          </w:tcPr>
          <w:p w14:paraId="2805FF50"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09206C0B" w14:textId="77777777" w:rsidR="00615D14" w:rsidRDefault="00000000">
            <w:pPr>
              <w:jc w:val="center"/>
              <w:rPr>
                <w:rFonts w:ascii="宋体" w:hAnsi="宋体" w:hint="eastAsia"/>
                <w:kern w:val="0"/>
                <w:szCs w:val="21"/>
              </w:rPr>
            </w:pPr>
            <w:r>
              <w:rPr>
                <w:rFonts w:ascii="宋体" w:hAnsi="宋体" w:hint="eastAsia"/>
                <w:kern w:val="0"/>
                <w:szCs w:val="21"/>
              </w:rPr>
              <w:t>新鲜、无注水、无异味</w:t>
            </w:r>
          </w:p>
        </w:tc>
      </w:tr>
      <w:tr w:rsidR="00615D14" w14:paraId="517F461A" w14:textId="77777777">
        <w:trPr>
          <w:trHeight w:val="270"/>
          <w:jc w:val="center"/>
        </w:trPr>
        <w:tc>
          <w:tcPr>
            <w:tcW w:w="742" w:type="dxa"/>
            <w:vAlign w:val="center"/>
          </w:tcPr>
          <w:p w14:paraId="3FCA4879" w14:textId="77777777" w:rsidR="00615D14" w:rsidRDefault="00000000">
            <w:pPr>
              <w:jc w:val="center"/>
              <w:rPr>
                <w:rFonts w:ascii="宋体" w:hAnsi="宋体" w:hint="eastAsia"/>
                <w:kern w:val="0"/>
                <w:szCs w:val="21"/>
              </w:rPr>
            </w:pPr>
            <w:r>
              <w:rPr>
                <w:rFonts w:ascii="宋体" w:hAnsi="宋体" w:hint="eastAsia"/>
                <w:kern w:val="0"/>
                <w:szCs w:val="21"/>
              </w:rPr>
              <w:t>57</w:t>
            </w:r>
          </w:p>
        </w:tc>
        <w:tc>
          <w:tcPr>
            <w:tcW w:w="742" w:type="dxa"/>
            <w:vMerge w:val="restart"/>
            <w:vAlign w:val="center"/>
          </w:tcPr>
          <w:p w14:paraId="4E4B1F99" w14:textId="77777777" w:rsidR="00615D14" w:rsidRDefault="00000000">
            <w:pPr>
              <w:jc w:val="center"/>
              <w:rPr>
                <w:rFonts w:ascii="宋体" w:hAnsi="宋体" w:hint="eastAsia"/>
                <w:kern w:val="0"/>
                <w:szCs w:val="21"/>
              </w:rPr>
            </w:pPr>
            <w:r>
              <w:rPr>
                <w:rFonts w:ascii="宋体" w:hAnsi="宋体" w:hint="eastAsia"/>
                <w:kern w:val="0"/>
                <w:szCs w:val="21"/>
              </w:rPr>
              <w:t>水产类</w:t>
            </w:r>
          </w:p>
        </w:tc>
        <w:tc>
          <w:tcPr>
            <w:tcW w:w="1459" w:type="dxa"/>
            <w:vAlign w:val="center"/>
          </w:tcPr>
          <w:p w14:paraId="33082206" w14:textId="77777777" w:rsidR="00615D14" w:rsidRDefault="00000000">
            <w:pPr>
              <w:jc w:val="center"/>
              <w:rPr>
                <w:rFonts w:ascii="宋体" w:hAnsi="宋体" w:hint="eastAsia"/>
                <w:kern w:val="0"/>
                <w:szCs w:val="21"/>
              </w:rPr>
            </w:pPr>
            <w:r>
              <w:rPr>
                <w:rFonts w:ascii="宋体" w:hAnsi="宋体" w:hint="eastAsia"/>
                <w:kern w:val="0"/>
                <w:szCs w:val="21"/>
              </w:rPr>
              <w:t>黄花鱼</w:t>
            </w:r>
          </w:p>
        </w:tc>
        <w:tc>
          <w:tcPr>
            <w:tcW w:w="1276" w:type="dxa"/>
            <w:vAlign w:val="center"/>
          </w:tcPr>
          <w:p w14:paraId="5A0E1A2B" w14:textId="77777777" w:rsidR="00615D14" w:rsidRDefault="00615D14">
            <w:pPr>
              <w:jc w:val="center"/>
              <w:rPr>
                <w:rFonts w:ascii="宋体" w:hAnsi="宋体" w:hint="eastAsia"/>
                <w:kern w:val="0"/>
                <w:szCs w:val="21"/>
              </w:rPr>
            </w:pPr>
          </w:p>
        </w:tc>
        <w:tc>
          <w:tcPr>
            <w:tcW w:w="851" w:type="dxa"/>
            <w:vAlign w:val="center"/>
          </w:tcPr>
          <w:p w14:paraId="6A0EC33A"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53647F94" w14:textId="77777777" w:rsidR="00615D14" w:rsidRDefault="00000000">
            <w:pPr>
              <w:jc w:val="center"/>
              <w:rPr>
                <w:rFonts w:ascii="宋体" w:hAnsi="宋体" w:hint="eastAsia"/>
                <w:kern w:val="0"/>
                <w:szCs w:val="21"/>
              </w:rPr>
            </w:pPr>
            <w:r>
              <w:rPr>
                <w:rFonts w:ascii="宋体" w:hAnsi="宋体" w:hint="eastAsia"/>
                <w:kern w:val="0"/>
                <w:szCs w:val="21"/>
              </w:rPr>
              <w:t>无注水、无异味</w:t>
            </w:r>
          </w:p>
        </w:tc>
      </w:tr>
      <w:tr w:rsidR="00615D14" w14:paraId="038047C6" w14:textId="77777777">
        <w:trPr>
          <w:trHeight w:val="270"/>
          <w:jc w:val="center"/>
        </w:trPr>
        <w:tc>
          <w:tcPr>
            <w:tcW w:w="742" w:type="dxa"/>
            <w:vAlign w:val="center"/>
          </w:tcPr>
          <w:p w14:paraId="1AB13E85" w14:textId="77777777" w:rsidR="00615D14" w:rsidRDefault="00000000">
            <w:pPr>
              <w:jc w:val="center"/>
              <w:rPr>
                <w:rFonts w:ascii="宋体" w:hAnsi="宋体" w:hint="eastAsia"/>
                <w:kern w:val="0"/>
                <w:szCs w:val="21"/>
              </w:rPr>
            </w:pPr>
            <w:r>
              <w:rPr>
                <w:rFonts w:ascii="宋体" w:hAnsi="宋体" w:hint="eastAsia"/>
                <w:kern w:val="0"/>
                <w:szCs w:val="21"/>
              </w:rPr>
              <w:t>58</w:t>
            </w:r>
          </w:p>
        </w:tc>
        <w:tc>
          <w:tcPr>
            <w:tcW w:w="742" w:type="dxa"/>
            <w:vMerge/>
            <w:vAlign w:val="center"/>
          </w:tcPr>
          <w:p w14:paraId="1CB83D73" w14:textId="77777777" w:rsidR="00615D14" w:rsidRDefault="00615D14">
            <w:pPr>
              <w:jc w:val="center"/>
              <w:rPr>
                <w:rFonts w:ascii="宋体" w:hAnsi="宋体" w:hint="eastAsia"/>
                <w:kern w:val="0"/>
                <w:szCs w:val="21"/>
              </w:rPr>
            </w:pPr>
          </w:p>
        </w:tc>
        <w:tc>
          <w:tcPr>
            <w:tcW w:w="1459" w:type="dxa"/>
            <w:vAlign w:val="center"/>
          </w:tcPr>
          <w:p w14:paraId="631A230A" w14:textId="77777777" w:rsidR="00615D14" w:rsidRDefault="00000000">
            <w:pPr>
              <w:jc w:val="center"/>
              <w:rPr>
                <w:rFonts w:ascii="宋体" w:hAnsi="宋体" w:hint="eastAsia"/>
                <w:kern w:val="0"/>
                <w:szCs w:val="21"/>
              </w:rPr>
            </w:pPr>
            <w:r>
              <w:rPr>
                <w:rFonts w:ascii="宋体" w:hAnsi="宋体" w:hint="eastAsia"/>
                <w:kern w:val="0"/>
                <w:szCs w:val="21"/>
              </w:rPr>
              <w:t>鲫鱼</w:t>
            </w:r>
          </w:p>
        </w:tc>
        <w:tc>
          <w:tcPr>
            <w:tcW w:w="1276" w:type="dxa"/>
            <w:vAlign w:val="center"/>
          </w:tcPr>
          <w:p w14:paraId="7CBF34A9" w14:textId="77777777" w:rsidR="00615D14" w:rsidRDefault="00615D14">
            <w:pPr>
              <w:jc w:val="center"/>
              <w:rPr>
                <w:rFonts w:ascii="宋体" w:hAnsi="宋体" w:hint="eastAsia"/>
                <w:kern w:val="0"/>
                <w:szCs w:val="21"/>
              </w:rPr>
            </w:pPr>
          </w:p>
        </w:tc>
        <w:tc>
          <w:tcPr>
            <w:tcW w:w="851" w:type="dxa"/>
            <w:vAlign w:val="center"/>
          </w:tcPr>
          <w:p w14:paraId="4E54252A"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0D229A25" w14:textId="77777777" w:rsidR="00615D14" w:rsidRDefault="00000000">
            <w:pPr>
              <w:jc w:val="center"/>
              <w:rPr>
                <w:rFonts w:ascii="宋体" w:hAnsi="宋体" w:hint="eastAsia"/>
                <w:kern w:val="0"/>
                <w:szCs w:val="21"/>
              </w:rPr>
            </w:pPr>
            <w:r>
              <w:rPr>
                <w:rFonts w:ascii="宋体" w:hAnsi="宋体" w:hint="eastAsia"/>
                <w:kern w:val="0"/>
                <w:szCs w:val="21"/>
              </w:rPr>
              <w:t>新鲜，表皮完整洁净</w:t>
            </w:r>
          </w:p>
        </w:tc>
      </w:tr>
      <w:tr w:rsidR="00615D14" w14:paraId="45FB69F8" w14:textId="77777777">
        <w:trPr>
          <w:trHeight w:val="270"/>
          <w:jc w:val="center"/>
        </w:trPr>
        <w:tc>
          <w:tcPr>
            <w:tcW w:w="742" w:type="dxa"/>
            <w:vAlign w:val="center"/>
          </w:tcPr>
          <w:p w14:paraId="6B4E3199" w14:textId="77777777" w:rsidR="00615D14" w:rsidRDefault="00000000">
            <w:pPr>
              <w:jc w:val="center"/>
              <w:rPr>
                <w:rFonts w:ascii="宋体" w:hAnsi="宋体" w:hint="eastAsia"/>
                <w:kern w:val="0"/>
                <w:szCs w:val="21"/>
              </w:rPr>
            </w:pPr>
            <w:r>
              <w:rPr>
                <w:rFonts w:ascii="宋体" w:hAnsi="宋体" w:hint="eastAsia"/>
                <w:kern w:val="0"/>
                <w:szCs w:val="21"/>
              </w:rPr>
              <w:t>59</w:t>
            </w:r>
          </w:p>
        </w:tc>
        <w:tc>
          <w:tcPr>
            <w:tcW w:w="742" w:type="dxa"/>
            <w:vMerge/>
            <w:vAlign w:val="center"/>
          </w:tcPr>
          <w:p w14:paraId="31D19D0A" w14:textId="77777777" w:rsidR="00615D14" w:rsidRDefault="00615D14">
            <w:pPr>
              <w:jc w:val="center"/>
              <w:rPr>
                <w:rFonts w:ascii="宋体" w:hAnsi="宋体" w:hint="eastAsia"/>
                <w:kern w:val="0"/>
                <w:szCs w:val="21"/>
              </w:rPr>
            </w:pPr>
          </w:p>
        </w:tc>
        <w:tc>
          <w:tcPr>
            <w:tcW w:w="1459" w:type="dxa"/>
            <w:vAlign w:val="center"/>
          </w:tcPr>
          <w:p w14:paraId="5182562F" w14:textId="77777777" w:rsidR="00615D14" w:rsidRDefault="00000000">
            <w:pPr>
              <w:jc w:val="center"/>
              <w:rPr>
                <w:rFonts w:ascii="宋体" w:hAnsi="宋体" w:hint="eastAsia"/>
                <w:kern w:val="0"/>
                <w:szCs w:val="21"/>
              </w:rPr>
            </w:pPr>
            <w:r>
              <w:rPr>
                <w:rFonts w:ascii="宋体" w:hAnsi="宋体" w:hint="eastAsia"/>
                <w:kern w:val="0"/>
                <w:szCs w:val="21"/>
              </w:rPr>
              <w:t>大头鱼</w:t>
            </w:r>
          </w:p>
        </w:tc>
        <w:tc>
          <w:tcPr>
            <w:tcW w:w="1276" w:type="dxa"/>
            <w:vAlign w:val="center"/>
          </w:tcPr>
          <w:p w14:paraId="103122D7" w14:textId="77777777" w:rsidR="00615D14" w:rsidRDefault="00615D14">
            <w:pPr>
              <w:jc w:val="center"/>
              <w:rPr>
                <w:rFonts w:ascii="宋体" w:hAnsi="宋体" w:hint="eastAsia"/>
                <w:kern w:val="0"/>
                <w:szCs w:val="21"/>
              </w:rPr>
            </w:pPr>
          </w:p>
        </w:tc>
        <w:tc>
          <w:tcPr>
            <w:tcW w:w="851" w:type="dxa"/>
            <w:vAlign w:val="center"/>
          </w:tcPr>
          <w:p w14:paraId="48125CCF"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037F4EB7" w14:textId="77777777" w:rsidR="00615D14" w:rsidRDefault="00000000">
            <w:pPr>
              <w:jc w:val="center"/>
              <w:rPr>
                <w:rFonts w:ascii="宋体" w:hAnsi="宋体" w:hint="eastAsia"/>
                <w:kern w:val="0"/>
                <w:szCs w:val="21"/>
              </w:rPr>
            </w:pPr>
            <w:r>
              <w:rPr>
                <w:rFonts w:ascii="宋体" w:hAnsi="宋体" w:hint="eastAsia"/>
                <w:kern w:val="0"/>
                <w:szCs w:val="21"/>
              </w:rPr>
              <w:t>鲜活，表皮完整洁净</w:t>
            </w:r>
          </w:p>
        </w:tc>
      </w:tr>
      <w:tr w:rsidR="00615D14" w14:paraId="7EB1219F" w14:textId="77777777">
        <w:trPr>
          <w:trHeight w:val="270"/>
          <w:jc w:val="center"/>
        </w:trPr>
        <w:tc>
          <w:tcPr>
            <w:tcW w:w="742" w:type="dxa"/>
            <w:vAlign w:val="center"/>
          </w:tcPr>
          <w:p w14:paraId="591D1E5E" w14:textId="77777777" w:rsidR="00615D14" w:rsidRDefault="00000000">
            <w:pPr>
              <w:jc w:val="center"/>
              <w:rPr>
                <w:rFonts w:ascii="宋体" w:hAnsi="宋体" w:hint="eastAsia"/>
                <w:kern w:val="0"/>
                <w:szCs w:val="21"/>
              </w:rPr>
            </w:pPr>
            <w:r>
              <w:rPr>
                <w:rFonts w:ascii="宋体" w:hAnsi="宋体" w:hint="eastAsia"/>
                <w:kern w:val="0"/>
                <w:szCs w:val="21"/>
              </w:rPr>
              <w:t>6</w:t>
            </w:r>
            <w:r>
              <w:rPr>
                <w:rFonts w:ascii="宋体" w:hAnsi="宋体"/>
                <w:kern w:val="0"/>
                <w:szCs w:val="21"/>
              </w:rPr>
              <w:t>0</w:t>
            </w:r>
          </w:p>
        </w:tc>
        <w:tc>
          <w:tcPr>
            <w:tcW w:w="742" w:type="dxa"/>
            <w:vMerge w:val="restart"/>
            <w:vAlign w:val="center"/>
          </w:tcPr>
          <w:p w14:paraId="4D22DCBB" w14:textId="77777777" w:rsidR="00615D14" w:rsidRDefault="00000000">
            <w:pPr>
              <w:jc w:val="center"/>
              <w:rPr>
                <w:rFonts w:ascii="宋体" w:hAnsi="宋体" w:hint="eastAsia"/>
                <w:kern w:val="0"/>
                <w:szCs w:val="21"/>
              </w:rPr>
            </w:pPr>
            <w:r>
              <w:rPr>
                <w:rFonts w:ascii="宋体" w:hAnsi="宋体" w:hint="eastAsia"/>
                <w:kern w:val="0"/>
                <w:szCs w:val="21"/>
              </w:rPr>
              <w:t>葱姜类</w:t>
            </w:r>
          </w:p>
        </w:tc>
        <w:tc>
          <w:tcPr>
            <w:tcW w:w="1459" w:type="dxa"/>
            <w:vAlign w:val="center"/>
          </w:tcPr>
          <w:p w14:paraId="4D7AD0F1" w14:textId="77777777" w:rsidR="00615D14" w:rsidRDefault="00000000">
            <w:pPr>
              <w:jc w:val="center"/>
              <w:rPr>
                <w:rFonts w:ascii="宋体" w:hAnsi="宋体" w:hint="eastAsia"/>
                <w:kern w:val="0"/>
                <w:szCs w:val="21"/>
              </w:rPr>
            </w:pPr>
            <w:r>
              <w:rPr>
                <w:rFonts w:ascii="宋体" w:hAnsi="宋体" w:hint="eastAsia"/>
                <w:kern w:val="0"/>
                <w:szCs w:val="21"/>
              </w:rPr>
              <w:t>指天椒</w:t>
            </w:r>
          </w:p>
        </w:tc>
        <w:tc>
          <w:tcPr>
            <w:tcW w:w="1276" w:type="dxa"/>
            <w:vAlign w:val="center"/>
          </w:tcPr>
          <w:p w14:paraId="7BAE93AD" w14:textId="77777777" w:rsidR="00615D14" w:rsidRDefault="00615D14">
            <w:pPr>
              <w:jc w:val="center"/>
              <w:rPr>
                <w:rFonts w:ascii="宋体" w:hAnsi="宋体" w:hint="eastAsia"/>
                <w:kern w:val="0"/>
                <w:szCs w:val="21"/>
              </w:rPr>
            </w:pPr>
          </w:p>
        </w:tc>
        <w:tc>
          <w:tcPr>
            <w:tcW w:w="851" w:type="dxa"/>
            <w:vAlign w:val="center"/>
          </w:tcPr>
          <w:p w14:paraId="736443CA"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6889849B" w14:textId="77777777" w:rsidR="00615D14" w:rsidRDefault="00000000">
            <w:pPr>
              <w:jc w:val="center"/>
              <w:rPr>
                <w:rFonts w:ascii="宋体" w:hAnsi="宋体" w:hint="eastAsia"/>
                <w:kern w:val="0"/>
                <w:szCs w:val="21"/>
              </w:rPr>
            </w:pPr>
            <w:r>
              <w:rPr>
                <w:rFonts w:ascii="宋体" w:hAnsi="宋体" w:hint="eastAsia"/>
                <w:kern w:val="0"/>
                <w:szCs w:val="21"/>
              </w:rPr>
              <w:t>鲜嫩无破损</w:t>
            </w:r>
          </w:p>
        </w:tc>
      </w:tr>
      <w:tr w:rsidR="00615D14" w14:paraId="2DC56D7E" w14:textId="77777777">
        <w:trPr>
          <w:trHeight w:val="270"/>
          <w:jc w:val="center"/>
        </w:trPr>
        <w:tc>
          <w:tcPr>
            <w:tcW w:w="742" w:type="dxa"/>
            <w:vAlign w:val="center"/>
          </w:tcPr>
          <w:p w14:paraId="6C63BF81" w14:textId="77777777" w:rsidR="00615D14" w:rsidRDefault="00000000">
            <w:pPr>
              <w:jc w:val="center"/>
              <w:rPr>
                <w:rFonts w:ascii="宋体" w:hAnsi="宋体" w:hint="eastAsia"/>
                <w:kern w:val="0"/>
                <w:szCs w:val="21"/>
              </w:rPr>
            </w:pPr>
            <w:r>
              <w:rPr>
                <w:rFonts w:ascii="宋体" w:hAnsi="宋体" w:hint="eastAsia"/>
                <w:kern w:val="0"/>
                <w:szCs w:val="21"/>
              </w:rPr>
              <w:t>61</w:t>
            </w:r>
          </w:p>
        </w:tc>
        <w:tc>
          <w:tcPr>
            <w:tcW w:w="742" w:type="dxa"/>
            <w:vMerge/>
            <w:vAlign w:val="center"/>
          </w:tcPr>
          <w:p w14:paraId="49B6A3AF" w14:textId="77777777" w:rsidR="00615D14" w:rsidRDefault="00615D14">
            <w:pPr>
              <w:jc w:val="center"/>
              <w:rPr>
                <w:rFonts w:ascii="宋体" w:hAnsi="宋体" w:hint="eastAsia"/>
                <w:kern w:val="0"/>
                <w:szCs w:val="21"/>
              </w:rPr>
            </w:pPr>
          </w:p>
        </w:tc>
        <w:tc>
          <w:tcPr>
            <w:tcW w:w="1459" w:type="dxa"/>
            <w:vAlign w:val="center"/>
          </w:tcPr>
          <w:p w14:paraId="7EB25918" w14:textId="77777777" w:rsidR="00615D14" w:rsidRDefault="00000000">
            <w:pPr>
              <w:jc w:val="center"/>
              <w:rPr>
                <w:rFonts w:ascii="宋体" w:hAnsi="宋体" w:hint="eastAsia"/>
                <w:kern w:val="0"/>
                <w:szCs w:val="21"/>
              </w:rPr>
            </w:pPr>
            <w:r>
              <w:rPr>
                <w:rFonts w:ascii="宋体" w:hAnsi="宋体" w:hint="eastAsia"/>
                <w:kern w:val="0"/>
                <w:szCs w:val="21"/>
              </w:rPr>
              <w:t>生葱</w:t>
            </w:r>
          </w:p>
        </w:tc>
        <w:tc>
          <w:tcPr>
            <w:tcW w:w="1276" w:type="dxa"/>
            <w:vAlign w:val="center"/>
          </w:tcPr>
          <w:p w14:paraId="1B10FCD6" w14:textId="77777777" w:rsidR="00615D14" w:rsidRDefault="00615D14">
            <w:pPr>
              <w:jc w:val="center"/>
              <w:rPr>
                <w:rFonts w:ascii="宋体" w:hAnsi="宋体" w:hint="eastAsia"/>
                <w:kern w:val="0"/>
                <w:szCs w:val="21"/>
              </w:rPr>
            </w:pPr>
          </w:p>
        </w:tc>
        <w:tc>
          <w:tcPr>
            <w:tcW w:w="851" w:type="dxa"/>
            <w:vAlign w:val="center"/>
          </w:tcPr>
          <w:p w14:paraId="75C04ED1"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6D9CA727" w14:textId="77777777" w:rsidR="00615D14" w:rsidRDefault="00000000">
            <w:pPr>
              <w:jc w:val="center"/>
              <w:rPr>
                <w:rFonts w:ascii="宋体" w:hAnsi="宋体" w:hint="eastAsia"/>
                <w:kern w:val="0"/>
                <w:szCs w:val="21"/>
              </w:rPr>
            </w:pPr>
            <w:r>
              <w:rPr>
                <w:rFonts w:ascii="宋体" w:hAnsi="宋体" w:hint="eastAsia"/>
                <w:kern w:val="0"/>
                <w:szCs w:val="21"/>
              </w:rPr>
              <w:t>鲜嫩无破损</w:t>
            </w:r>
          </w:p>
        </w:tc>
      </w:tr>
      <w:tr w:rsidR="00615D14" w14:paraId="5264A7AD" w14:textId="77777777">
        <w:trPr>
          <w:trHeight w:val="270"/>
          <w:jc w:val="center"/>
        </w:trPr>
        <w:tc>
          <w:tcPr>
            <w:tcW w:w="742" w:type="dxa"/>
            <w:vAlign w:val="center"/>
          </w:tcPr>
          <w:p w14:paraId="0A064B06" w14:textId="77777777" w:rsidR="00615D14" w:rsidRDefault="00000000">
            <w:pPr>
              <w:jc w:val="center"/>
              <w:rPr>
                <w:rFonts w:ascii="宋体" w:hAnsi="宋体" w:hint="eastAsia"/>
                <w:kern w:val="0"/>
                <w:szCs w:val="21"/>
              </w:rPr>
            </w:pPr>
            <w:r>
              <w:rPr>
                <w:rFonts w:ascii="宋体" w:hAnsi="宋体" w:hint="eastAsia"/>
                <w:kern w:val="0"/>
                <w:szCs w:val="21"/>
              </w:rPr>
              <w:t>62</w:t>
            </w:r>
          </w:p>
        </w:tc>
        <w:tc>
          <w:tcPr>
            <w:tcW w:w="742" w:type="dxa"/>
            <w:vMerge/>
            <w:vAlign w:val="center"/>
          </w:tcPr>
          <w:p w14:paraId="2E78ED43" w14:textId="77777777" w:rsidR="00615D14" w:rsidRDefault="00615D14">
            <w:pPr>
              <w:jc w:val="center"/>
              <w:rPr>
                <w:rFonts w:ascii="宋体" w:hAnsi="宋体" w:hint="eastAsia"/>
                <w:kern w:val="0"/>
                <w:szCs w:val="21"/>
              </w:rPr>
            </w:pPr>
          </w:p>
        </w:tc>
        <w:tc>
          <w:tcPr>
            <w:tcW w:w="1459" w:type="dxa"/>
            <w:vAlign w:val="center"/>
          </w:tcPr>
          <w:p w14:paraId="7032F323" w14:textId="77777777" w:rsidR="00615D14" w:rsidRDefault="00000000">
            <w:pPr>
              <w:jc w:val="center"/>
              <w:rPr>
                <w:rFonts w:ascii="宋体" w:hAnsi="宋体" w:hint="eastAsia"/>
                <w:kern w:val="0"/>
                <w:szCs w:val="21"/>
              </w:rPr>
            </w:pPr>
            <w:r>
              <w:rPr>
                <w:rFonts w:ascii="宋体" w:hAnsi="宋体" w:hint="eastAsia"/>
                <w:kern w:val="0"/>
                <w:szCs w:val="21"/>
              </w:rPr>
              <w:t>京葱</w:t>
            </w:r>
          </w:p>
        </w:tc>
        <w:tc>
          <w:tcPr>
            <w:tcW w:w="1276" w:type="dxa"/>
            <w:vAlign w:val="center"/>
          </w:tcPr>
          <w:p w14:paraId="6DA670B6" w14:textId="77777777" w:rsidR="00615D14" w:rsidRDefault="00615D14">
            <w:pPr>
              <w:jc w:val="center"/>
              <w:rPr>
                <w:rFonts w:ascii="宋体" w:hAnsi="宋体" w:hint="eastAsia"/>
                <w:kern w:val="0"/>
                <w:szCs w:val="21"/>
              </w:rPr>
            </w:pPr>
          </w:p>
        </w:tc>
        <w:tc>
          <w:tcPr>
            <w:tcW w:w="851" w:type="dxa"/>
            <w:vAlign w:val="center"/>
          </w:tcPr>
          <w:p w14:paraId="253EDEA5"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77F02266" w14:textId="77777777" w:rsidR="00615D14" w:rsidRDefault="00000000">
            <w:pPr>
              <w:jc w:val="center"/>
              <w:rPr>
                <w:rFonts w:ascii="宋体" w:hAnsi="宋体" w:hint="eastAsia"/>
                <w:kern w:val="0"/>
                <w:szCs w:val="21"/>
              </w:rPr>
            </w:pPr>
            <w:r>
              <w:rPr>
                <w:rFonts w:ascii="宋体" w:hAnsi="宋体" w:hint="eastAsia"/>
                <w:kern w:val="0"/>
                <w:szCs w:val="21"/>
              </w:rPr>
              <w:t>带葱头，无腐烂</w:t>
            </w:r>
          </w:p>
        </w:tc>
      </w:tr>
      <w:tr w:rsidR="00615D14" w14:paraId="2D9AF955" w14:textId="77777777">
        <w:trPr>
          <w:trHeight w:val="270"/>
          <w:jc w:val="center"/>
        </w:trPr>
        <w:tc>
          <w:tcPr>
            <w:tcW w:w="742" w:type="dxa"/>
            <w:vAlign w:val="center"/>
          </w:tcPr>
          <w:p w14:paraId="7A81852A" w14:textId="77777777" w:rsidR="00615D14" w:rsidRDefault="00000000">
            <w:pPr>
              <w:jc w:val="center"/>
              <w:rPr>
                <w:rFonts w:ascii="宋体" w:hAnsi="宋体" w:hint="eastAsia"/>
                <w:kern w:val="0"/>
                <w:szCs w:val="21"/>
              </w:rPr>
            </w:pPr>
            <w:r>
              <w:rPr>
                <w:rFonts w:ascii="宋体" w:hAnsi="宋体" w:hint="eastAsia"/>
                <w:kern w:val="0"/>
                <w:szCs w:val="21"/>
              </w:rPr>
              <w:t>63</w:t>
            </w:r>
          </w:p>
        </w:tc>
        <w:tc>
          <w:tcPr>
            <w:tcW w:w="742" w:type="dxa"/>
            <w:vMerge/>
            <w:vAlign w:val="center"/>
          </w:tcPr>
          <w:p w14:paraId="55DE9CFC" w14:textId="77777777" w:rsidR="00615D14" w:rsidRDefault="00615D14">
            <w:pPr>
              <w:jc w:val="center"/>
              <w:rPr>
                <w:rFonts w:ascii="宋体" w:hAnsi="宋体" w:hint="eastAsia"/>
                <w:kern w:val="0"/>
                <w:szCs w:val="21"/>
              </w:rPr>
            </w:pPr>
          </w:p>
        </w:tc>
        <w:tc>
          <w:tcPr>
            <w:tcW w:w="1459" w:type="dxa"/>
            <w:vAlign w:val="center"/>
          </w:tcPr>
          <w:p w14:paraId="58394BC8" w14:textId="77777777" w:rsidR="00615D14" w:rsidRDefault="00000000">
            <w:pPr>
              <w:jc w:val="center"/>
              <w:rPr>
                <w:rFonts w:ascii="宋体" w:hAnsi="宋体" w:hint="eastAsia"/>
                <w:kern w:val="0"/>
                <w:szCs w:val="21"/>
              </w:rPr>
            </w:pPr>
            <w:r>
              <w:rPr>
                <w:rFonts w:ascii="宋体" w:hAnsi="宋体" w:hint="eastAsia"/>
                <w:kern w:val="0"/>
                <w:szCs w:val="21"/>
              </w:rPr>
              <w:t>洋葱</w:t>
            </w:r>
          </w:p>
        </w:tc>
        <w:tc>
          <w:tcPr>
            <w:tcW w:w="1276" w:type="dxa"/>
            <w:vAlign w:val="center"/>
          </w:tcPr>
          <w:p w14:paraId="291D2880" w14:textId="77777777" w:rsidR="00615D14" w:rsidRDefault="00615D14">
            <w:pPr>
              <w:jc w:val="center"/>
              <w:rPr>
                <w:rFonts w:ascii="宋体" w:hAnsi="宋体" w:hint="eastAsia"/>
                <w:kern w:val="0"/>
                <w:szCs w:val="21"/>
              </w:rPr>
            </w:pPr>
          </w:p>
        </w:tc>
        <w:tc>
          <w:tcPr>
            <w:tcW w:w="851" w:type="dxa"/>
            <w:vAlign w:val="center"/>
          </w:tcPr>
          <w:p w14:paraId="5EA77F1B"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5AC40905" w14:textId="77777777" w:rsidR="00615D14" w:rsidRDefault="00000000">
            <w:pPr>
              <w:jc w:val="center"/>
              <w:rPr>
                <w:rFonts w:ascii="宋体" w:hAnsi="宋体" w:hint="eastAsia"/>
                <w:kern w:val="0"/>
                <w:szCs w:val="21"/>
              </w:rPr>
            </w:pPr>
            <w:r>
              <w:rPr>
                <w:rFonts w:ascii="宋体" w:hAnsi="宋体" w:hint="eastAsia"/>
                <w:kern w:val="0"/>
                <w:szCs w:val="21"/>
              </w:rPr>
              <w:t>带葱头，无腐烂</w:t>
            </w:r>
          </w:p>
        </w:tc>
      </w:tr>
      <w:tr w:rsidR="00615D14" w14:paraId="0026C1E4" w14:textId="77777777">
        <w:trPr>
          <w:trHeight w:val="270"/>
          <w:jc w:val="center"/>
        </w:trPr>
        <w:tc>
          <w:tcPr>
            <w:tcW w:w="742" w:type="dxa"/>
            <w:vAlign w:val="center"/>
          </w:tcPr>
          <w:p w14:paraId="2D5BF6AA" w14:textId="77777777" w:rsidR="00615D14" w:rsidRDefault="00000000">
            <w:pPr>
              <w:jc w:val="center"/>
              <w:rPr>
                <w:rFonts w:ascii="宋体" w:hAnsi="宋体" w:hint="eastAsia"/>
                <w:kern w:val="0"/>
                <w:szCs w:val="21"/>
              </w:rPr>
            </w:pPr>
            <w:r>
              <w:rPr>
                <w:rFonts w:ascii="宋体" w:hAnsi="宋体" w:hint="eastAsia"/>
                <w:kern w:val="0"/>
                <w:szCs w:val="21"/>
              </w:rPr>
              <w:t>64</w:t>
            </w:r>
          </w:p>
        </w:tc>
        <w:tc>
          <w:tcPr>
            <w:tcW w:w="742" w:type="dxa"/>
            <w:vMerge/>
            <w:vAlign w:val="center"/>
          </w:tcPr>
          <w:p w14:paraId="3C12A7DB" w14:textId="77777777" w:rsidR="00615D14" w:rsidRDefault="00615D14">
            <w:pPr>
              <w:jc w:val="center"/>
              <w:rPr>
                <w:rFonts w:ascii="宋体" w:hAnsi="宋体" w:hint="eastAsia"/>
                <w:kern w:val="0"/>
                <w:szCs w:val="21"/>
              </w:rPr>
            </w:pPr>
          </w:p>
        </w:tc>
        <w:tc>
          <w:tcPr>
            <w:tcW w:w="1459" w:type="dxa"/>
            <w:vAlign w:val="center"/>
          </w:tcPr>
          <w:p w14:paraId="32BE5D11" w14:textId="77777777" w:rsidR="00615D14" w:rsidRDefault="00000000">
            <w:pPr>
              <w:jc w:val="center"/>
              <w:rPr>
                <w:rFonts w:ascii="宋体" w:hAnsi="宋体" w:hint="eastAsia"/>
                <w:kern w:val="0"/>
                <w:szCs w:val="21"/>
              </w:rPr>
            </w:pPr>
            <w:r>
              <w:rPr>
                <w:rFonts w:ascii="宋体" w:hAnsi="宋体" w:hint="eastAsia"/>
                <w:kern w:val="0"/>
                <w:szCs w:val="21"/>
              </w:rPr>
              <w:t>姜肉</w:t>
            </w:r>
          </w:p>
        </w:tc>
        <w:tc>
          <w:tcPr>
            <w:tcW w:w="1276" w:type="dxa"/>
            <w:vAlign w:val="center"/>
          </w:tcPr>
          <w:p w14:paraId="4C052D37" w14:textId="77777777" w:rsidR="00615D14" w:rsidRDefault="00615D14">
            <w:pPr>
              <w:jc w:val="center"/>
              <w:rPr>
                <w:rFonts w:ascii="宋体" w:hAnsi="宋体" w:hint="eastAsia"/>
                <w:kern w:val="0"/>
                <w:szCs w:val="21"/>
              </w:rPr>
            </w:pPr>
          </w:p>
        </w:tc>
        <w:tc>
          <w:tcPr>
            <w:tcW w:w="851" w:type="dxa"/>
            <w:vAlign w:val="center"/>
          </w:tcPr>
          <w:p w14:paraId="7DA4813A"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2AFE7DA4" w14:textId="77777777" w:rsidR="00615D14" w:rsidRDefault="00000000">
            <w:pPr>
              <w:jc w:val="center"/>
              <w:rPr>
                <w:rFonts w:ascii="宋体" w:hAnsi="宋体" w:hint="eastAsia"/>
                <w:kern w:val="0"/>
                <w:szCs w:val="21"/>
              </w:rPr>
            </w:pPr>
            <w:r>
              <w:rPr>
                <w:rFonts w:ascii="宋体" w:hAnsi="宋体" w:hint="eastAsia"/>
                <w:kern w:val="0"/>
                <w:szCs w:val="21"/>
              </w:rPr>
              <w:t>新鲜，无腐烂</w:t>
            </w:r>
          </w:p>
        </w:tc>
      </w:tr>
      <w:tr w:rsidR="00615D14" w14:paraId="53A53B19" w14:textId="77777777">
        <w:trPr>
          <w:trHeight w:val="270"/>
          <w:jc w:val="center"/>
        </w:trPr>
        <w:tc>
          <w:tcPr>
            <w:tcW w:w="742" w:type="dxa"/>
            <w:vAlign w:val="center"/>
          </w:tcPr>
          <w:p w14:paraId="69E8FBFA" w14:textId="77777777" w:rsidR="00615D14" w:rsidRDefault="00000000">
            <w:pPr>
              <w:jc w:val="center"/>
              <w:rPr>
                <w:rFonts w:ascii="宋体" w:hAnsi="宋体" w:hint="eastAsia"/>
                <w:kern w:val="0"/>
                <w:szCs w:val="21"/>
              </w:rPr>
            </w:pPr>
            <w:r>
              <w:rPr>
                <w:rFonts w:ascii="宋体" w:hAnsi="宋体" w:hint="eastAsia"/>
                <w:kern w:val="0"/>
                <w:szCs w:val="21"/>
              </w:rPr>
              <w:t>65</w:t>
            </w:r>
          </w:p>
        </w:tc>
        <w:tc>
          <w:tcPr>
            <w:tcW w:w="742" w:type="dxa"/>
            <w:vMerge w:val="restart"/>
            <w:vAlign w:val="center"/>
          </w:tcPr>
          <w:p w14:paraId="2A178FD9" w14:textId="77777777" w:rsidR="00615D14" w:rsidRDefault="00000000">
            <w:pPr>
              <w:jc w:val="center"/>
              <w:rPr>
                <w:rFonts w:ascii="宋体" w:hAnsi="宋体" w:hint="eastAsia"/>
                <w:kern w:val="0"/>
                <w:szCs w:val="21"/>
              </w:rPr>
            </w:pPr>
            <w:r>
              <w:rPr>
                <w:rFonts w:ascii="宋体" w:hAnsi="宋体" w:hint="eastAsia"/>
                <w:kern w:val="0"/>
                <w:szCs w:val="21"/>
              </w:rPr>
              <w:t>瓜类</w:t>
            </w:r>
          </w:p>
        </w:tc>
        <w:tc>
          <w:tcPr>
            <w:tcW w:w="1459" w:type="dxa"/>
            <w:vAlign w:val="center"/>
          </w:tcPr>
          <w:p w14:paraId="64F63A84" w14:textId="77777777" w:rsidR="00615D14" w:rsidRDefault="00000000">
            <w:pPr>
              <w:jc w:val="center"/>
              <w:rPr>
                <w:rFonts w:ascii="宋体" w:hAnsi="宋体" w:hint="eastAsia"/>
                <w:kern w:val="0"/>
                <w:szCs w:val="21"/>
              </w:rPr>
            </w:pPr>
            <w:r>
              <w:rPr>
                <w:rFonts w:ascii="宋体" w:hAnsi="宋体" w:hint="eastAsia"/>
                <w:kern w:val="0"/>
                <w:szCs w:val="21"/>
              </w:rPr>
              <w:t>白萝卜</w:t>
            </w:r>
          </w:p>
        </w:tc>
        <w:tc>
          <w:tcPr>
            <w:tcW w:w="1276" w:type="dxa"/>
            <w:vAlign w:val="center"/>
          </w:tcPr>
          <w:p w14:paraId="552FCD1E" w14:textId="77777777" w:rsidR="00615D14" w:rsidRDefault="00615D14">
            <w:pPr>
              <w:jc w:val="center"/>
              <w:rPr>
                <w:rFonts w:ascii="宋体" w:hAnsi="宋体" w:hint="eastAsia"/>
                <w:kern w:val="0"/>
                <w:szCs w:val="21"/>
              </w:rPr>
            </w:pPr>
          </w:p>
        </w:tc>
        <w:tc>
          <w:tcPr>
            <w:tcW w:w="851" w:type="dxa"/>
            <w:vAlign w:val="center"/>
          </w:tcPr>
          <w:p w14:paraId="25DCD8B5"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2472654F" w14:textId="77777777" w:rsidR="00615D14" w:rsidRDefault="00000000">
            <w:pPr>
              <w:jc w:val="center"/>
              <w:rPr>
                <w:rFonts w:ascii="宋体" w:hAnsi="宋体" w:hint="eastAsia"/>
                <w:kern w:val="0"/>
                <w:szCs w:val="21"/>
              </w:rPr>
            </w:pPr>
            <w:r>
              <w:rPr>
                <w:rFonts w:ascii="宋体" w:hAnsi="宋体" w:hint="eastAsia"/>
                <w:kern w:val="0"/>
                <w:szCs w:val="21"/>
              </w:rPr>
              <w:t>新鲜，无腐烂</w:t>
            </w:r>
          </w:p>
        </w:tc>
      </w:tr>
      <w:tr w:rsidR="00615D14" w14:paraId="10BE11F6" w14:textId="77777777">
        <w:trPr>
          <w:trHeight w:val="270"/>
          <w:jc w:val="center"/>
        </w:trPr>
        <w:tc>
          <w:tcPr>
            <w:tcW w:w="742" w:type="dxa"/>
            <w:vAlign w:val="center"/>
          </w:tcPr>
          <w:p w14:paraId="04D91F27" w14:textId="77777777" w:rsidR="00615D14" w:rsidRDefault="00000000">
            <w:pPr>
              <w:jc w:val="center"/>
              <w:rPr>
                <w:rFonts w:ascii="宋体" w:hAnsi="宋体" w:hint="eastAsia"/>
                <w:kern w:val="0"/>
                <w:szCs w:val="21"/>
              </w:rPr>
            </w:pPr>
            <w:r>
              <w:rPr>
                <w:rFonts w:ascii="宋体" w:hAnsi="宋体" w:hint="eastAsia"/>
                <w:kern w:val="0"/>
                <w:szCs w:val="21"/>
              </w:rPr>
              <w:t>67</w:t>
            </w:r>
          </w:p>
        </w:tc>
        <w:tc>
          <w:tcPr>
            <w:tcW w:w="742" w:type="dxa"/>
            <w:vMerge/>
            <w:vAlign w:val="center"/>
          </w:tcPr>
          <w:p w14:paraId="188CD251" w14:textId="77777777" w:rsidR="00615D14" w:rsidRDefault="00615D14">
            <w:pPr>
              <w:jc w:val="center"/>
              <w:rPr>
                <w:rFonts w:ascii="宋体" w:hAnsi="宋体" w:hint="eastAsia"/>
                <w:kern w:val="0"/>
                <w:szCs w:val="21"/>
              </w:rPr>
            </w:pPr>
          </w:p>
        </w:tc>
        <w:tc>
          <w:tcPr>
            <w:tcW w:w="1459" w:type="dxa"/>
            <w:vAlign w:val="center"/>
          </w:tcPr>
          <w:p w14:paraId="6D6D3B46" w14:textId="77777777" w:rsidR="00615D14" w:rsidRDefault="00000000">
            <w:pPr>
              <w:jc w:val="center"/>
              <w:rPr>
                <w:rFonts w:ascii="宋体" w:hAnsi="宋体" w:hint="eastAsia"/>
                <w:kern w:val="0"/>
                <w:szCs w:val="21"/>
              </w:rPr>
            </w:pPr>
            <w:r>
              <w:rPr>
                <w:rFonts w:ascii="宋体" w:hAnsi="宋体" w:hint="eastAsia"/>
                <w:kern w:val="0"/>
                <w:szCs w:val="21"/>
              </w:rPr>
              <w:t>红萝卜</w:t>
            </w:r>
          </w:p>
        </w:tc>
        <w:tc>
          <w:tcPr>
            <w:tcW w:w="1276" w:type="dxa"/>
            <w:vAlign w:val="center"/>
          </w:tcPr>
          <w:p w14:paraId="1287E212" w14:textId="77777777" w:rsidR="00615D14" w:rsidRDefault="00615D14">
            <w:pPr>
              <w:jc w:val="center"/>
              <w:rPr>
                <w:rFonts w:ascii="宋体" w:hAnsi="宋体" w:hint="eastAsia"/>
                <w:kern w:val="0"/>
                <w:szCs w:val="21"/>
              </w:rPr>
            </w:pPr>
          </w:p>
        </w:tc>
        <w:tc>
          <w:tcPr>
            <w:tcW w:w="851" w:type="dxa"/>
            <w:vAlign w:val="center"/>
          </w:tcPr>
          <w:p w14:paraId="01F886EA"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365C5F3A" w14:textId="77777777" w:rsidR="00615D14" w:rsidRDefault="00000000">
            <w:pPr>
              <w:jc w:val="center"/>
              <w:rPr>
                <w:rFonts w:ascii="宋体" w:hAnsi="宋体" w:hint="eastAsia"/>
                <w:kern w:val="0"/>
                <w:szCs w:val="21"/>
              </w:rPr>
            </w:pPr>
            <w:r>
              <w:rPr>
                <w:rFonts w:ascii="宋体" w:hAnsi="宋体" w:hint="eastAsia"/>
                <w:kern w:val="0"/>
                <w:szCs w:val="21"/>
              </w:rPr>
              <w:t>新鲜，无腐烂</w:t>
            </w:r>
          </w:p>
        </w:tc>
      </w:tr>
      <w:tr w:rsidR="00615D14" w14:paraId="0615DBE2" w14:textId="77777777">
        <w:trPr>
          <w:trHeight w:val="270"/>
          <w:jc w:val="center"/>
        </w:trPr>
        <w:tc>
          <w:tcPr>
            <w:tcW w:w="742" w:type="dxa"/>
            <w:vAlign w:val="center"/>
          </w:tcPr>
          <w:p w14:paraId="66C3C555" w14:textId="77777777" w:rsidR="00615D14" w:rsidRDefault="00000000">
            <w:pPr>
              <w:jc w:val="center"/>
              <w:rPr>
                <w:rFonts w:ascii="宋体" w:hAnsi="宋体" w:hint="eastAsia"/>
                <w:kern w:val="0"/>
                <w:szCs w:val="21"/>
              </w:rPr>
            </w:pPr>
            <w:r>
              <w:rPr>
                <w:rFonts w:ascii="宋体" w:hAnsi="宋体" w:hint="eastAsia"/>
                <w:kern w:val="0"/>
                <w:szCs w:val="21"/>
              </w:rPr>
              <w:t>68</w:t>
            </w:r>
          </w:p>
        </w:tc>
        <w:tc>
          <w:tcPr>
            <w:tcW w:w="742" w:type="dxa"/>
            <w:vMerge/>
            <w:vAlign w:val="center"/>
          </w:tcPr>
          <w:p w14:paraId="7F764C34" w14:textId="77777777" w:rsidR="00615D14" w:rsidRDefault="00615D14">
            <w:pPr>
              <w:jc w:val="center"/>
              <w:rPr>
                <w:rFonts w:ascii="宋体" w:hAnsi="宋体" w:hint="eastAsia"/>
                <w:kern w:val="0"/>
                <w:szCs w:val="21"/>
              </w:rPr>
            </w:pPr>
          </w:p>
        </w:tc>
        <w:tc>
          <w:tcPr>
            <w:tcW w:w="1459" w:type="dxa"/>
            <w:vAlign w:val="center"/>
          </w:tcPr>
          <w:p w14:paraId="78567088" w14:textId="77777777" w:rsidR="00615D14" w:rsidRDefault="00000000">
            <w:pPr>
              <w:jc w:val="center"/>
              <w:rPr>
                <w:rFonts w:ascii="宋体" w:hAnsi="宋体" w:hint="eastAsia"/>
                <w:kern w:val="0"/>
                <w:szCs w:val="21"/>
              </w:rPr>
            </w:pPr>
            <w:r>
              <w:rPr>
                <w:rFonts w:ascii="宋体" w:hAnsi="宋体" w:hint="eastAsia"/>
                <w:kern w:val="0"/>
                <w:szCs w:val="21"/>
              </w:rPr>
              <w:t>土豆</w:t>
            </w:r>
          </w:p>
        </w:tc>
        <w:tc>
          <w:tcPr>
            <w:tcW w:w="1276" w:type="dxa"/>
            <w:vAlign w:val="center"/>
          </w:tcPr>
          <w:p w14:paraId="2728052C" w14:textId="77777777" w:rsidR="00615D14" w:rsidRDefault="00615D14">
            <w:pPr>
              <w:jc w:val="center"/>
              <w:rPr>
                <w:rFonts w:ascii="宋体" w:hAnsi="宋体" w:hint="eastAsia"/>
                <w:kern w:val="0"/>
                <w:szCs w:val="21"/>
              </w:rPr>
            </w:pPr>
          </w:p>
        </w:tc>
        <w:tc>
          <w:tcPr>
            <w:tcW w:w="851" w:type="dxa"/>
            <w:vAlign w:val="center"/>
          </w:tcPr>
          <w:p w14:paraId="455B34E3"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5708C261" w14:textId="77777777" w:rsidR="00615D14" w:rsidRDefault="00000000">
            <w:pPr>
              <w:jc w:val="center"/>
              <w:rPr>
                <w:rFonts w:ascii="宋体" w:hAnsi="宋体" w:hint="eastAsia"/>
                <w:kern w:val="0"/>
                <w:szCs w:val="21"/>
              </w:rPr>
            </w:pPr>
            <w:r>
              <w:rPr>
                <w:rFonts w:ascii="宋体" w:hAnsi="宋体" w:hint="eastAsia"/>
                <w:kern w:val="0"/>
                <w:szCs w:val="21"/>
              </w:rPr>
              <w:t>无腐烂，无破损</w:t>
            </w:r>
          </w:p>
        </w:tc>
      </w:tr>
      <w:tr w:rsidR="00615D14" w14:paraId="1440172C" w14:textId="77777777">
        <w:trPr>
          <w:trHeight w:val="270"/>
          <w:jc w:val="center"/>
        </w:trPr>
        <w:tc>
          <w:tcPr>
            <w:tcW w:w="742" w:type="dxa"/>
            <w:vAlign w:val="center"/>
          </w:tcPr>
          <w:p w14:paraId="0FA11C03" w14:textId="77777777" w:rsidR="00615D14" w:rsidRDefault="00000000">
            <w:pPr>
              <w:jc w:val="center"/>
              <w:rPr>
                <w:rFonts w:ascii="宋体" w:hAnsi="宋体" w:hint="eastAsia"/>
                <w:kern w:val="0"/>
                <w:szCs w:val="21"/>
              </w:rPr>
            </w:pPr>
            <w:r>
              <w:rPr>
                <w:rFonts w:ascii="宋体" w:hAnsi="宋体" w:hint="eastAsia"/>
                <w:kern w:val="0"/>
                <w:szCs w:val="21"/>
              </w:rPr>
              <w:t>69</w:t>
            </w:r>
          </w:p>
        </w:tc>
        <w:tc>
          <w:tcPr>
            <w:tcW w:w="742" w:type="dxa"/>
            <w:vMerge/>
            <w:vAlign w:val="center"/>
          </w:tcPr>
          <w:p w14:paraId="32BC4754" w14:textId="77777777" w:rsidR="00615D14" w:rsidRDefault="00615D14">
            <w:pPr>
              <w:jc w:val="center"/>
              <w:rPr>
                <w:rFonts w:ascii="宋体" w:hAnsi="宋体" w:hint="eastAsia"/>
                <w:kern w:val="0"/>
                <w:szCs w:val="21"/>
              </w:rPr>
            </w:pPr>
          </w:p>
        </w:tc>
        <w:tc>
          <w:tcPr>
            <w:tcW w:w="1459" w:type="dxa"/>
            <w:vAlign w:val="center"/>
          </w:tcPr>
          <w:p w14:paraId="7C0929BE" w14:textId="77777777" w:rsidR="00615D14" w:rsidRDefault="00000000">
            <w:pPr>
              <w:jc w:val="center"/>
              <w:rPr>
                <w:rFonts w:ascii="宋体" w:hAnsi="宋体" w:hint="eastAsia"/>
                <w:kern w:val="0"/>
                <w:szCs w:val="21"/>
              </w:rPr>
            </w:pPr>
            <w:r>
              <w:rPr>
                <w:rFonts w:ascii="宋体" w:hAnsi="宋体" w:hint="eastAsia"/>
                <w:kern w:val="0"/>
                <w:szCs w:val="21"/>
              </w:rPr>
              <w:t>云南小瓜</w:t>
            </w:r>
          </w:p>
        </w:tc>
        <w:tc>
          <w:tcPr>
            <w:tcW w:w="1276" w:type="dxa"/>
            <w:vAlign w:val="center"/>
          </w:tcPr>
          <w:p w14:paraId="06936220" w14:textId="77777777" w:rsidR="00615D14" w:rsidRDefault="00615D14">
            <w:pPr>
              <w:jc w:val="center"/>
              <w:rPr>
                <w:rFonts w:ascii="宋体" w:hAnsi="宋体" w:hint="eastAsia"/>
                <w:kern w:val="0"/>
                <w:szCs w:val="21"/>
              </w:rPr>
            </w:pPr>
          </w:p>
        </w:tc>
        <w:tc>
          <w:tcPr>
            <w:tcW w:w="851" w:type="dxa"/>
            <w:vAlign w:val="center"/>
          </w:tcPr>
          <w:p w14:paraId="5F282217"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21B0BC9A" w14:textId="77777777" w:rsidR="00615D14" w:rsidRDefault="00000000">
            <w:pPr>
              <w:jc w:val="center"/>
              <w:rPr>
                <w:rFonts w:ascii="宋体" w:hAnsi="宋体" w:hint="eastAsia"/>
                <w:kern w:val="0"/>
                <w:szCs w:val="21"/>
              </w:rPr>
            </w:pPr>
            <w:r>
              <w:rPr>
                <w:rFonts w:ascii="宋体" w:hAnsi="宋体" w:hint="eastAsia"/>
                <w:kern w:val="0"/>
                <w:szCs w:val="21"/>
              </w:rPr>
              <w:t>表面洁净，无黑心，无空心</w:t>
            </w:r>
          </w:p>
        </w:tc>
      </w:tr>
      <w:tr w:rsidR="00615D14" w14:paraId="7C9E42BE" w14:textId="77777777">
        <w:trPr>
          <w:trHeight w:val="270"/>
          <w:jc w:val="center"/>
        </w:trPr>
        <w:tc>
          <w:tcPr>
            <w:tcW w:w="742" w:type="dxa"/>
            <w:vAlign w:val="center"/>
          </w:tcPr>
          <w:p w14:paraId="79C5A170" w14:textId="77777777" w:rsidR="00615D14" w:rsidRDefault="00000000">
            <w:pPr>
              <w:jc w:val="center"/>
              <w:rPr>
                <w:rFonts w:ascii="宋体" w:hAnsi="宋体" w:hint="eastAsia"/>
                <w:kern w:val="0"/>
                <w:szCs w:val="21"/>
              </w:rPr>
            </w:pPr>
            <w:r>
              <w:rPr>
                <w:rFonts w:ascii="宋体" w:hAnsi="宋体" w:hint="eastAsia"/>
                <w:kern w:val="0"/>
                <w:szCs w:val="21"/>
              </w:rPr>
              <w:t>70</w:t>
            </w:r>
          </w:p>
        </w:tc>
        <w:tc>
          <w:tcPr>
            <w:tcW w:w="742" w:type="dxa"/>
            <w:vMerge/>
            <w:vAlign w:val="center"/>
          </w:tcPr>
          <w:p w14:paraId="2DCF3735" w14:textId="77777777" w:rsidR="00615D14" w:rsidRDefault="00615D14">
            <w:pPr>
              <w:jc w:val="center"/>
              <w:rPr>
                <w:rFonts w:ascii="宋体" w:hAnsi="宋体" w:hint="eastAsia"/>
                <w:kern w:val="0"/>
                <w:szCs w:val="21"/>
              </w:rPr>
            </w:pPr>
          </w:p>
        </w:tc>
        <w:tc>
          <w:tcPr>
            <w:tcW w:w="1459" w:type="dxa"/>
            <w:vAlign w:val="center"/>
          </w:tcPr>
          <w:p w14:paraId="0185A6ED" w14:textId="77777777" w:rsidR="00615D14" w:rsidRDefault="00000000">
            <w:pPr>
              <w:jc w:val="center"/>
              <w:rPr>
                <w:rFonts w:ascii="宋体" w:hAnsi="宋体" w:hint="eastAsia"/>
                <w:kern w:val="0"/>
                <w:szCs w:val="21"/>
              </w:rPr>
            </w:pPr>
            <w:r>
              <w:rPr>
                <w:rFonts w:ascii="宋体" w:hAnsi="宋体" w:hint="eastAsia"/>
                <w:kern w:val="0"/>
                <w:szCs w:val="21"/>
              </w:rPr>
              <w:t>老南瓜</w:t>
            </w:r>
          </w:p>
        </w:tc>
        <w:tc>
          <w:tcPr>
            <w:tcW w:w="1276" w:type="dxa"/>
            <w:vAlign w:val="center"/>
          </w:tcPr>
          <w:p w14:paraId="7F618E30" w14:textId="77777777" w:rsidR="00615D14" w:rsidRDefault="00615D14">
            <w:pPr>
              <w:jc w:val="center"/>
              <w:rPr>
                <w:rFonts w:ascii="宋体" w:hAnsi="宋体" w:hint="eastAsia"/>
                <w:kern w:val="0"/>
                <w:szCs w:val="21"/>
              </w:rPr>
            </w:pPr>
          </w:p>
        </w:tc>
        <w:tc>
          <w:tcPr>
            <w:tcW w:w="851" w:type="dxa"/>
            <w:vAlign w:val="center"/>
          </w:tcPr>
          <w:p w14:paraId="5C98BB34"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6A529154" w14:textId="77777777" w:rsidR="00615D14" w:rsidRDefault="00000000">
            <w:pPr>
              <w:jc w:val="center"/>
              <w:rPr>
                <w:rFonts w:ascii="宋体" w:hAnsi="宋体" w:hint="eastAsia"/>
                <w:kern w:val="0"/>
                <w:szCs w:val="21"/>
              </w:rPr>
            </w:pPr>
            <w:r>
              <w:rPr>
                <w:rFonts w:ascii="宋体" w:hAnsi="宋体" w:hint="eastAsia"/>
                <w:kern w:val="0"/>
                <w:szCs w:val="21"/>
              </w:rPr>
              <w:t>表面洁净，无黑心，无空心</w:t>
            </w:r>
          </w:p>
        </w:tc>
      </w:tr>
      <w:tr w:rsidR="00615D14" w14:paraId="366BFE68" w14:textId="77777777">
        <w:trPr>
          <w:trHeight w:val="270"/>
          <w:jc w:val="center"/>
        </w:trPr>
        <w:tc>
          <w:tcPr>
            <w:tcW w:w="742" w:type="dxa"/>
            <w:vAlign w:val="center"/>
          </w:tcPr>
          <w:p w14:paraId="5E735D32" w14:textId="77777777" w:rsidR="00615D14" w:rsidRDefault="00000000">
            <w:pPr>
              <w:jc w:val="center"/>
              <w:rPr>
                <w:rFonts w:ascii="宋体" w:hAnsi="宋体" w:hint="eastAsia"/>
                <w:kern w:val="0"/>
                <w:szCs w:val="21"/>
              </w:rPr>
            </w:pPr>
            <w:r>
              <w:rPr>
                <w:rFonts w:ascii="宋体" w:hAnsi="宋体" w:hint="eastAsia"/>
                <w:kern w:val="0"/>
                <w:szCs w:val="21"/>
              </w:rPr>
              <w:t>71</w:t>
            </w:r>
          </w:p>
        </w:tc>
        <w:tc>
          <w:tcPr>
            <w:tcW w:w="742" w:type="dxa"/>
            <w:vMerge w:val="restart"/>
            <w:vAlign w:val="center"/>
          </w:tcPr>
          <w:p w14:paraId="0ACB2FD8" w14:textId="77777777" w:rsidR="00615D14" w:rsidRDefault="00000000">
            <w:pPr>
              <w:jc w:val="center"/>
              <w:rPr>
                <w:rFonts w:ascii="宋体" w:hAnsi="宋体" w:hint="eastAsia"/>
                <w:kern w:val="0"/>
                <w:szCs w:val="21"/>
              </w:rPr>
            </w:pPr>
            <w:r>
              <w:rPr>
                <w:rFonts w:ascii="宋体" w:hAnsi="宋体" w:hint="eastAsia"/>
                <w:kern w:val="0"/>
                <w:szCs w:val="21"/>
              </w:rPr>
              <w:t>面皮类</w:t>
            </w:r>
          </w:p>
        </w:tc>
        <w:tc>
          <w:tcPr>
            <w:tcW w:w="1459" w:type="dxa"/>
            <w:vAlign w:val="center"/>
          </w:tcPr>
          <w:p w14:paraId="2FF71B6E" w14:textId="77777777" w:rsidR="00615D14" w:rsidRDefault="00000000">
            <w:pPr>
              <w:jc w:val="center"/>
              <w:rPr>
                <w:rFonts w:ascii="宋体" w:hAnsi="宋体" w:hint="eastAsia"/>
                <w:kern w:val="0"/>
                <w:szCs w:val="21"/>
              </w:rPr>
            </w:pPr>
            <w:r>
              <w:rPr>
                <w:rFonts w:ascii="宋体" w:hAnsi="宋体" w:hint="eastAsia"/>
                <w:kern w:val="0"/>
                <w:szCs w:val="21"/>
              </w:rPr>
              <w:t>水饺皮</w:t>
            </w:r>
          </w:p>
        </w:tc>
        <w:tc>
          <w:tcPr>
            <w:tcW w:w="1276" w:type="dxa"/>
            <w:vAlign w:val="center"/>
          </w:tcPr>
          <w:p w14:paraId="35E41A03" w14:textId="77777777" w:rsidR="00615D14" w:rsidRDefault="00615D14">
            <w:pPr>
              <w:jc w:val="center"/>
              <w:rPr>
                <w:rFonts w:ascii="宋体" w:hAnsi="宋体" w:hint="eastAsia"/>
                <w:kern w:val="0"/>
                <w:szCs w:val="21"/>
              </w:rPr>
            </w:pPr>
          </w:p>
        </w:tc>
        <w:tc>
          <w:tcPr>
            <w:tcW w:w="851" w:type="dxa"/>
            <w:vAlign w:val="center"/>
          </w:tcPr>
          <w:p w14:paraId="0AC6B0C5"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03783A94" w14:textId="77777777" w:rsidR="00615D14" w:rsidRDefault="00000000">
            <w:pPr>
              <w:jc w:val="center"/>
              <w:rPr>
                <w:rFonts w:ascii="宋体" w:hAnsi="宋体" w:hint="eastAsia"/>
                <w:kern w:val="0"/>
                <w:szCs w:val="21"/>
              </w:rPr>
            </w:pPr>
            <w:r>
              <w:rPr>
                <w:rFonts w:ascii="宋体" w:hAnsi="宋体" w:hint="eastAsia"/>
                <w:kern w:val="0"/>
                <w:szCs w:val="21"/>
              </w:rPr>
              <w:t>新鲜</w:t>
            </w:r>
          </w:p>
        </w:tc>
      </w:tr>
      <w:tr w:rsidR="00615D14" w14:paraId="5DFAE908" w14:textId="77777777">
        <w:trPr>
          <w:trHeight w:val="270"/>
          <w:jc w:val="center"/>
        </w:trPr>
        <w:tc>
          <w:tcPr>
            <w:tcW w:w="742" w:type="dxa"/>
            <w:vAlign w:val="center"/>
          </w:tcPr>
          <w:p w14:paraId="680BAFEC" w14:textId="77777777" w:rsidR="00615D14" w:rsidRDefault="00000000">
            <w:pPr>
              <w:jc w:val="center"/>
              <w:rPr>
                <w:rFonts w:ascii="宋体" w:hAnsi="宋体" w:hint="eastAsia"/>
                <w:kern w:val="0"/>
                <w:szCs w:val="21"/>
              </w:rPr>
            </w:pPr>
            <w:r>
              <w:rPr>
                <w:rFonts w:ascii="宋体" w:hAnsi="宋体" w:hint="eastAsia"/>
                <w:kern w:val="0"/>
                <w:szCs w:val="21"/>
              </w:rPr>
              <w:t>73</w:t>
            </w:r>
          </w:p>
        </w:tc>
        <w:tc>
          <w:tcPr>
            <w:tcW w:w="742" w:type="dxa"/>
            <w:vMerge/>
            <w:vAlign w:val="center"/>
          </w:tcPr>
          <w:p w14:paraId="2368F044" w14:textId="77777777" w:rsidR="00615D14" w:rsidRDefault="00615D14">
            <w:pPr>
              <w:jc w:val="center"/>
              <w:rPr>
                <w:rFonts w:ascii="宋体" w:hAnsi="宋体" w:hint="eastAsia"/>
                <w:kern w:val="0"/>
                <w:szCs w:val="21"/>
              </w:rPr>
            </w:pPr>
          </w:p>
        </w:tc>
        <w:tc>
          <w:tcPr>
            <w:tcW w:w="1459" w:type="dxa"/>
            <w:vAlign w:val="center"/>
          </w:tcPr>
          <w:p w14:paraId="0BD61A07" w14:textId="77777777" w:rsidR="00615D14" w:rsidRDefault="00000000">
            <w:pPr>
              <w:jc w:val="center"/>
              <w:rPr>
                <w:rFonts w:ascii="宋体" w:hAnsi="宋体" w:hint="eastAsia"/>
                <w:kern w:val="0"/>
                <w:szCs w:val="21"/>
              </w:rPr>
            </w:pPr>
            <w:r>
              <w:rPr>
                <w:rFonts w:ascii="宋体" w:hAnsi="宋体" w:hint="eastAsia"/>
                <w:kern w:val="0"/>
                <w:szCs w:val="21"/>
              </w:rPr>
              <w:t>云吞皮</w:t>
            </w:r>
          </w:p>
        </w:tc>
        <w:tc>
          <w:tcPr>
            <w:tcW w:w="1276" w:type="dxa"/>
            <w:vAlign w:val="center"/>
          </w:tcPr>
          <w:p w14:paraId="2FB1304C" w14:textId="77777777" w:rsidR="00615D14" w:rsidRDefault="00615D14">
            <w:pPr>
              <w:jc w:val="center"/>
              <w:rPr>
                <w:rFonts w:ascii="宋体" w:hAnsi="宋体" w:hint="eastAsia"/>
                <w:kern w:val="0"/>
                <w:szCs w:val="21"/>
              </w:rPr>
            </w:pPr>
          </w:p>
        </w:tc>
        <w:tc>
          <w:tcPr>
            <w:tcW w:w="851" w:type="dxa"/>
            <w:vAlign w:val="center"/>
          </w:tcPr>
          <w:p w14:paraId="3B969E77"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1C4A0051" w14:textId="77777777" w:rsidR="00615D14" w:rsidRDefault="00000000">
            <w:pPr>
              <w:jc w:val="center"/>
              <w:rPr>
                <w:rFonts w:ascii="宋体" w:hAnsi="宋体" w:hint="eastAsia"/>
                <w:kern w:val="0"/>
                <w:szCs w:val="21"/>
              </w:rPr>
            </w:pPr>
            <w:r>
              <w:rPr>
                <w:rFonts w:ascii="宋体" w:hAnsi="宋体" w:hint="eastAsia"/>
                <w:kern w:val="0"/>
                <w:szCs w:val="21"/>
              </w:rPr>
              <w:t>新鲜</w:t>
            </w:r>
          </w:p>
        </w:tc>
      </w:tr>
      <w:tr w:rsidR="00615D14" w14:paraId="65C77D1E" w14:textId="77777777">
        <w:trPr>
          <w:trHeight w:val="270"/>
          <w:jc w:val="center"/>
        </w:trPr>
        <w:tc>
          <w:tcPr>
            <w:tcW w:w="742" w:type="dxa"/>
            <w:vAlign w:val="center"/>
          </w:tcPr>
          <w:p w14:paraId="7DCACE4A" w14:textId="77777777" w:rsidR="00615D14" w:rsidRDefault="00000000">
            <w:pPr>
              <w:jc w:val="center"/>
              <w:rPr>
                <w:rFonts w:ascii="宋体" w:hAnsi="宋体" w:hint="eastAsia"/>
                <w:kern w:val="0"/>
                <w:szCs w:val="21"/>
              </w:rPr>
            </w:pPr>
            <w:r>
              <w:rPr>
                <w:rFonts w:ascii="宋体" w:hAnsi="宋体" w:hint="eastAsia"/>
                <w:kern w:val="0"/>
                <w:szCs w:val="21"/>
              </w:rPr>
              <w:t>80</w:t>
            </w:r>
          </w:p>
        </w:tc>
        <w:tc>
          <w:tcPr>
            <w:tcW w:w="742" w:type="dxa"/>
            <w:vMerge w:val="restart"/>
            <w:vAlign w:val="center"/>
          </w:tcPr>
          <w:p w14:paraId="6858ECC9" w14:textId="77777777" w:rsidR="00615D14" w:rsidRDefault="00000000">
            <w:pPr>
              <w:jc w:val="center"/>
              <w:rPr>
                <w:rFonts w:ascii="宋体" w:hAnsi="宋体" w:hint="eastAsia"/>
                <w:kern w:val="0"/>
                <w:szCs w:val="21"/>
              </w:rPr>
            </w:pPr>
            <w:r>
              <w:rPr>
                <w:rFonts w:ascii="宋体" w:hAnsi="宋体" w:hint="eastAsia"/>
                <w:kern w:val="0"/>
                <w:szCs w:val="21"/>
              </w:rPr>
              <w:t>果蔬类</w:t>
            </w:r>
          </w:p>
        </w:tc>
        <w:tc>
          <w:tcPr>
            <w:tcW w:w="1459" w:type="dxa"/>
            <w:vAlign w:val="center"/>
          </w:tcPr>
          <w:p w14:paraId="3680B742" w14:textId="77777777" w:rsidR="00615D14" w:rsidRDefault="00000000">
            <w:pPr>
              <w:jc w:val="center"/>
              <w:rPr>
                <w:rFonts w:ascii="宋体" w:hAnsi="宋体" w:hint="eastAsia"/>
                <w:kern w:val="0"/>
                <w:szCs w:val="21"/>
              </w:rPr>
            </w:pPr>
            <w:r>
              <w:rPr>
                <w:rFonts w:ascii="宋体" w:hAnsi="宋体" w:hint="eastAsia"/>
                <w:kern w:val="0"/>
                <w:szCs w:val="21"/>
              </w:rPr>
              <w:t>海带丝</w:t>
            </w:r>
          </w:p>
        </w:tc>
        <w:tc>
          <w:tcPr>
            <w:tcW w:w="1276" w:type="dxa"/>
            <w:vAlign w:val="center"/>
          </w:tcPr>
          <w:p w14:paraId="03032976" w14:textId="77777777" w:rsidR="00615D14" w:rsidRDefault="00615D14">
            <w:pPr>
              <w:jc w:val="center"/>
              <w:rPr>
                <w:rFonts w:ascii="宋体" w:hAnsi="宋体" w:hint="eastAsia"/>
                <w:kern w:val="0"/>
                <w:szCs w:val="21"/>
              </w:rPr>
            </w:pPr>
          </w:p>
        </w:tc>
        <w:tc>
          <w:tcPr>
            <w:tcW w:w="851" w:type="dxa"/>
            <w:vAlign w:val="center"/>
          </w:tcPr>
          <w:p w14:paraId="2B5A361C"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3EDAAA63" w14:textId="77777777" w:rsidR="00615D14" w:rsidRDefault="00000000">
            <w:pPr>
              <w:jc w:val="center"/>
              <w:rPr>
                <w:rFonts w:ascii="宋体" w:hAnsi="宋体" w:hint="eastAsia"/>
                <w:kern w:val="0"/>
                <w:szCs w:val="21"/>
              </w:rPr>
            </w:pPr>
            <w:r>
              <w:rPr>
                <w:rFonts w:ascii="宋体" w:hAnsi="宋体" w:hint="eastAsia"/>
                <w:kern w:val="0"/>
                <w:szCs w:val="21"/>
              </w:rPr>
              <w:t>新鲜、少杂质、无水臭、不腐烂</w:t>
            </w:r>
          </w:p>
        </w:tc>
      </w:tr>
      <w:tr w:rsidR="00615D14" w14:paraId="6DF664F8" w14:textId="77777777">
        <w:trPr>
          <w:trHeight w:val="450"/>
          <w:jc w:val="center"/>
        </w:trPr>
        <w:tc>
          <w:tcPr>
            <w:tcW w:w="742" w:type="dxa"/>
            <w:vAlign w:val="center"/>
          </w:tcPr>
          <w:p w14:paraId="3117C9FB" w14:textId="77777777" w:rsidR="00615D14" w:rsidRDefault="00000000">
            <w:pPr>
              <w:jc w:val="center"/>
              <w:rPr>
                <w:rFonts w:ascii="宋体" w:hAnsi="宋体" w:hint="eastAsia"/>
                <w:kern w:val="0"/>
                <w:szCs w:val="21"/>
              </w:rPr>
            </w:pPr>
            <w:r>
              <w:rPr>
                <w:rFonts w:ascii="宋体" w:hAnsi="宋体" w:hint="eastAsia"/>
                <w:kern w:val="0"/>
                <w:szCs w:val="21"/>
              </w:rPr>
              <w:t>81</w:t>
            </w:r>
          </w:p>
        </w:tc>
        <w:tc>
          <w:tcPr>
            <w:tcW w:w="742" w:type="dxa"/>
            <w:vMerge/>
            <w:vAlign w:val="center"/>
          </w:tcPr>
          <w:p w14:paraId="78AC731A" w14:textId="77777777" w:rsidR="00615D14" w:rsidRDefault="00615D14">
            <w:pPr>
              <w:jc w:val="center"/>
              <w:rPr>
                <w:rFonts w:ascii="宋体" w:hAnsi="宋体" w:hint="eastAsia"/>
                <w:kern w:val="0"/>
                <w:szCs w:val="21"/>
              </w:rPr>
            </w:pPr>
          </w:p>
        </w:tc>
        <w:tc>
          <w:tcPr>
            <w:tcW w:w="1459" w:type="dxa"/>
            <w:vAlign w:val="center"/>
          </w:tcPr>
          <w:p w14:paraId="0AC8B33F" w14:textId="77777777" w:rsidR="00615D14" w:rsidRDefault="00000000">
            <w:pPr>
              <w:jc w:val="center"/>
              <w:rPr>
                <w:rFonts w:ascii="宋体" w:hAnsi="宋体" w:hint="eastAsia"/>
                <w:kern w:val="0"/>
                <w:szCs w:val="21"/>
              </w:rPr>
            </w:pPr>
            <w:r>
              <w:rPr>
                <w:rFonts w:ascii="宋体" w:hAnsi="宋体" w:hint="eastAsia"/>
                <w:kern w:val="0"/>
                <w:szCs w:val="21"/>
              </w:rPr>
              <w:t>茄子</w:t>
            </w:r>
          </w:p>
        </w:tc>
        <w:tc>
          <w:tcPr>
            <w:tcW w:w="1276" w:type="dxa"/>
            <w:vAlign w:val="center"/>
          </w:tcPr>
          <w:p w14:paraId="509122AC" w14:textId="77777777" w:rsidR="00615D14" w:rsidRDefault="00615D14">
            <w:pPr>
              <w:jc w:val="center"/>
              <w:rPr>
                <w:rFonts w:ascii="宋体" w:hAnsi="宋体" w:hint="eastAsia"/>
                <w:kern w:val="0"/>
                <w:szCs w:val="21"/>
              </w:rPr>
            </w:pPr>
          </w:p>
        </w:tc>
        <w:tc>
          <w:tcPr>
            <w:tcW w:w="851" w:type="dxa"/>
            <w:vAlign w:val="center"/>
          </w:tcPr>
          <w:p w14:paraId="6AEBEF75"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784E4693" w14:textId="77777777" w:rsidR="00615D14" w:rsidRDefault="00000000">
            <w:pPr>
              <w:jc w:val="center"/>
              <w:rPr>
                <w:rFonts w:ascii="宋体" w:hAnsi="宋体" w:hint="eastAsia"/>
                <w:kern w:val="0"/>
                <w:szCs w:val="21"/>
              </w:rPr>
            </w:pPr>
            <w:r>
              <w:rPr>
                <w:rFonts w:ascii="宋体" w:hAnsi="宋体" w:hint="eastAsia"/>
                <w:kern w:val="0"/>
                <w:szCs w:val="21"/>
              </w:rPr>
              <w:t>泽亮、鲜嫩、均匀细长、无虫斑、无异形</w:t>
            </w:r>
          </w:p>
        </w:tc>
      </w:tr>
      <w:tr w:rsidR="00615D14" w14:paraId="39D5B641" w14:textId="77777777">
        <w:trPr>
          <w:trHeight w:val="270"/>
          <w:jc w:val="center"/>
        </w:trPr>
        <w:tc>
          <w:tcPr>
            <w:tcW w:w="742" w:type="dxa"/>
            <w:vAlign w:val="center"/>
          </w:tcPr>
          <w:p w14:paraId="208C69C5" w14:textId="77777777" w:rsidR="00615D14" w:rsidRDefault="00000000">
            <w:pPr>
              <w:jc w:val="center"/>
              <w:rPr>
                <w:rFonts w:ascii="宋体" w:hAnsi="宋体" w:hint="eastAsia"/>
                <w:kern w:val="0"/>
                <w:szCs w:val="21"/>
              </w:rPr>
            </w:pPr>
            <w:r>
              <w:rPr>
                <w:rFonts w:ascii="宋体" w:hAnsi="宋体" w:hint="eastAsia"/>
                <w:kern w:val="0"/>
                <w:szCs w:val="21"/>
              </w:rPr>
              <w:t>82</w:t>
            </w:r>
          </w:p>
        </w:tc>
        <w:tc>
          <w:tcPr>
            <w:tcW w:w="742" w:type="dxa"/>
            <w:vMerge/>
            <w:vAlign w:val="center"/>
          </w:tcPr>
          <w:p w14:paraId="45C25ECB" w14:textId="77777777" w:rsidR="00615D14" w:rsidRDefault="00615D14">
            <w:pPr>
              <w:jc w:val="center"/>
              <w:rPr>
                <w:rFonts w:ascii="宋体" w:hAnsi="宋体" w:hint="eastAsia"/>
                <w:kern w:val="0"/>
                <w:szCs w:val="21"/>
              </w:rPr>
            </w:pPr>
          </w:p>
        </w:tc>
        <w:tc>
          <w:tcPr>
            <w:tcW w:w="1459" w:type="dxa"/>
            <w:vAlign w:val="center"/>
          </w:tcPr>
          <w:p w14:paraId="4CBB5C60" w14:textId="77777777" w:rsidR="00615D14" w:rsidRDefault="00000000">
            <w:pPr>
              <w:jc w:val="center"/>
              <w:rPr>
                <w:rFonts w:ascii="宋体" w:hAnsi="宋体" w:hint="eastAsia"/>
                <w:kern w:val="0"/>
                <w:szCs w:val="21"/>
              </w:rPr>
            </w:pPr>
            <w:r>
              <w:rPr>
                <w:rFonts w:ascii="宋体" w:hAnsi="宋体" w:hint="eastAsia"/>
                <w:kern w:val="0"/>
                <w:szCs w:val="21"/>
              </w:rPr>
              <w:t>香芹</w:t>
            </w:r>
          </w:p>
        </w:tc>
        <w:tc>
          <w:tcPr>
            <w:tcW w:w="1276" w:type="dxa"/>
            <w:vAlign w:val="center"/>
          </w:tcPr>
          <w:p w14:paraId="4AD3A56B" w14:textId="77777777" w:rsidR="00615D14" w:rsidRDefault="00615D14">
            <w:pPr>
              <w:jc w:val="center"/>
              <w:rPr>
                <w:rFonts w:ascii="宋体" w:hAnsi="宋体" w:hint="eastAsia"/>
                <w:kern w:val="0"/>
                <w:szCs w:val="21"/>
              </w:rPr>
            </w:pPr>
          </w:p>
        </w:tc>
        <w:tc>
          <w:tcPr>
            <w:tcW w:w="851" w:type="dxa"/>
            <w:vAlign w:val="center"/>
          </w:tcPr>
          <w:p w14:paraId="347DCBD8"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5901EC5E" w14:textId="77777777" w:rsidR="00615D14" w:rsidRDefault="00000000">
            <w:pPr>
              <w:jc w:val="center"/>
              <w:rPr>
                <w:rFonts w:ascii="宋体" w:hAnsi="宋体" w:hint="eastAsia"/>
                <w:kern w:val="0"/>
                <w:szCs w:val="21"/>
              </w:rPr>
            </w:pPr>
            <w:r>
              <w:rPr>
                <w:rFonts w:ascii="宋体" w:hAnsi="宋体" w:hint="eastAsia"/>
                <w:kern w:val="0"/>
                <w:szCs w:val="21"/>
              </w:rPr>
              <w:t>鲜嫩，无腐烂</w:t>
            </w:r>
          </w:p>
        </w:tc>
      </w:tr>
      <w:tr w:rsidR="00615D14" w14:paraId="376DE6A0" w14:textId="77777777">
        <w:trPr>
          <w:trHeight w:val="270"/>
          <w:jc w:val="center"/>
        </w:trPr>
        <w:tc>
          <w:tcPr>
            <w:tcW w:w="742" w:type="dxa"/>
            <w:vAlign w:val="center"/>
          </w:tcPr>
          <w:p w14:paraId="56BDA8DD" w14:textId="77777777" w:rsidR="00615D14" w:rsidRDefault="00000000">
            <w:pPr>
              <w:jc w:val="center"/>
              <w:rPr>
                <w:rFonts w:ascii="宋体" w:hAnsi="宋体" w:hint="eastAsia"/>
                <w:kern w:val="0"/>
                <w:szCs w:val="21"/>
              </w:rPr>
            </w:pPr>
            <w:r>
              <w:rPr>
                <w:rFonts w:ascii="宋体" w:hAnsi="宋体" w:hint="eastAsia"/>
                <w:kern w:val="0"/>
                <w:szCs w:val="21"/>
              </w:rPr>
              <w:t>83</w:t>
            </w:r>
          </w:p>
        </w:tc>
        <w:tc>
          <w:tcPr>
            <w:tcW w:w="742" w:type="dxa"/>
            <w:vMerge/>
            <w:vAlign w:val="center"/>
          </w:tcPr>
          <w:p w14:paraId="45040A8A" w14:textId="77777777" w:rsidR="00615D14" w:rsidRDefault="00615D14">
            <w:pPr>
              <w:jc w:val="center"/>
              <w:rPr>
                <w:rFonts w:ascii="宋体" w:hAnsi="宋体" w:hint="eastAsia"/>
                <w:kern w:val="0"/>
                <w:szCs w:val="21"/>
              </w:rPr>
            </w:pPr>
          </w:p>
        </w:tc>
        <w:tc>
          <w:tcPr>
            <w:tcW w:w="1459" w:type="dxa"/>
            <w:vAlign w:val="center"/>
          </w:tcPr>
          <w:p w14:paraId="47152B52" w14:textId="77777777" w:rsidR="00615D14" w:rsidRDefault="00000000">
            <w:pPr>
              <w:jc w:val="center"/>
              <w:rPr>
                <w:rFonts w:ascii="宋体" w:hAnsi="宋体" w:hint="eastAsia"/>
                <w:kern w:val="0"/>
                <w:szCs w:val="21"/>
              </w:rPr>
            </w:pPr>
            <w:r>
              <w:rPr>
                <w:rFonts w:ascii="宋体" w:hAnsi="宋体" w:hint="eastAsia"/>
                <w:kern w:val="0"/>
                <w:szCs w:val="21"/>
              </w:rPr>
              <w:t>蒜苗</w:t>
            </w:r>
          </w:p>
        </w:tc>
        <w:tc>
          <w:tcPr>
            <w:tcW w:w="1276" w:type="dxa"/>
            <w:vAlign w:val="center"/>
          </w:tcPr>
          <w:p w14:paraId="122BC4CE" w14:textId="77777777" w:rsidR="00615D14" w:rsidRDefault="00615D14">
            <w:pPr>
              <w:jc w:val="center"/>
              <w:rPr>
                <w:rFonts w:ascii="宋体" w:hAnsi="宋体" w:hint="eastAsia"/>
                <w:kern w:val="0"/>
                <w:szCs w:val="21"/>
              </w:rPr>
            </w:pPr>
          </w:p>
        </w:tc>
        <w:tc>
          <w:tcPr>
            <w:tcW w:w="851" w:type="dxa"/>
            <w:vAlign w:val="center"/>
          </w:tcPr>
          <w:p w14:paraId="3429C869"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41FA391D" w14:textId="77777777" w:rsidR="00615D14" w:rsidRDefault="00000000">
            <w:pPr>
              <w:jc w:val="center"/>
              <w:rPr>
                <w:rFonts w:ascii="宋体" w:hAnsi="宋体" w:hint="eastAsia"/>
                <w:kern w:val="0"/>
                <w:szCs w:val="21"/>
              </w:rPr>
            </w:pPr>
            <w:r>
              <w:rPr>
                <w:rFonts w:ascii="宋体" w:hAnsi="宋体" w:hint="eastAsia"/>
                <w:kern w:val="0"/>
                <w:szCs w:val="21"/>
              </w:rPr>
              <w:t>鲜嫩，无腐烂</w:t>
            </w:r>
          </w:p>
        </w:tc>
      </w:tr>
      <w:tr w:rsidR="00615D14" w14:paraId="71BE070C" w14:textId="77777777">
        <w:trPr>
          <w:trHeight w:val="270"/>
          <w:jc w:val="center"/>
        </w:trPr>
        <w:tc>
          <w:tcPr>
            <w:tcW w:w="742" w:type="dxa"/>
            <w:vAlign w:val="center"/>
          </w:tcPr>
          <w:p w14:paraId="0E3560D8" w14:textId="77777777" w:rsidR="00615D14" w:rsidRDefault="00000000">
            <w:pPr>
              <w:jc w:val="center"/>
              <w:rPr>
                <w:rFonts w:ascii="宋体" w:hAnsi="宋体" w:hint="eastAsia"/>
                <w:kern w:val="0"/>
                <w:szCs w:val="21"/>
              </w:rPr>
            </w:pPr>
            <w:r>
              <w:rPr>
                <w:rFonts w:ascii="宋体" w:hAnsi="宋体" w:hint="eastAsia"/>
                <w:kern w:val="0"/>
                <w:szCs w:val="21"/>
              </w:rPr>
              <w:t>84</w:t>
            </w:r>
          </w:p>
        </w:tc>
        <w:tc>
          <w:tcPr>
            <w:tcW w:w="742" w:type="dxa"/>
            <w:vMerge/>
            <w:vAlign w:val="center"/>
          </w:tcPr>
          <w:p w14:paraId="30D0F458" w14:textId="77777777" w:rsidR="00615D14" w:rsidRDefault="00615D14">
            <w:pPr>
              <w:jc w:val="center"/>
              <w:rPr>
                <w:rFonts w:ascii="宋体" w:hAnsi="宋体" w:hint="eastAsia"/>
                <w:kern w:val="0"/>
                <w:szCs w:val="21"/>
              </w:rPr>
            </w:pPr>
          </w:p>
        </w:tc>
        <w:tc>
          <w:tcPr>
            <w:tcW w:w="1459" w:type="dxa"/>
            <w:vAlign w:val="center"/>
          </w:tcPr>
          <w:p w14:paraId="5B3A9E72" w14:textId="77777777" w:rsidR="00615D14" w:rsidRDefault="00000000">
            <w:pPr>
              <w:jc w:val="center"/>
              <w:rPr>
                <w:rFonts w:ascii="宋体" w:hAnsi="宋体" w:hint="eastAsia"/>
                <w:kern w:val="0"/>
                <w:szCs w:val="21"/>
              </w:rPr>
            </w:pPr>
            <w:r>
              <w:rPr>
                <w:rFonts w:ascii="宋体" w:hAnsi="宋体" w:hint="eastAsia"/>
                <w:kern w:val="0"/>
                <w:szCs w:val="21"/>
              </w:rPr>
              <w:t>西红柿</w:t>
            </w:r>
          </w:p>
        </w:tc>
        <w:tc>
          <w:tcPr>
            <w:tcW w:w="1276" w:type="dxa"/>
            <w:vAlign w:val="center"/>
          </w:tcPr>
          <w:p w14:paraId="72DD6A61" w14:textId="77777777" w:rsidR="00615D14" w:rsidRDefault="00615D14">
            <w:pPr>
              <w:jc w:val="center"/>
              <w:rPr>
                <w:rFonts w:ascii="宋体" w:hAnsi="宋体" w:hint="eastAsia"/>
                <w:kern w:val="0"/>
                <w:szCs w:val="21"/>
              </w:rPr>
            </w:pPr>
          </w:p>
        </w:tc>
        <w:tc>
          <w:tcPr>
            <w:tcW w:w="851" w:type="dxa"/>
            <w:vAlign w:val="center"/>
          </w:tcPr>
          <w:p w14:paraId="33470BD1"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479D1F13" w14:textId="77777777" w:rsidR="00615D14" w:rsidRDefault="00000000">
            <w:pPr>
              <w:jc w:val="center"/>
              <w:rPr>
                <w:rFonts w:ascii="宋体" w:hAnsi="宋体" w:hint="eastAsia"/>
                <w:kern w:val="0"/>
                <w:szCs w:val="21"/>
              </w:rPr>
            </w:pPr>
            <w:r>
              <w:rPr>
                <w:rFonts w:ascii="宋体" w:hAnsi="宋体" w:hint="eastAsia"/>
                <w:kern w:val="0"/>
                <w:szCs w:val="21"/>
              </w:rPr>
              <w:t>红而不软、个形较大均匀</w:t>
            </w:r>
          </w:p>
        </w:tc>
      </w:tr>
      <w:tr w:rsidR="00615D14" w14:paraId="1DE64423" w14:textId="77777777">
        <w:trPr>
          <w:trHeight w:val="450"/>
          <w:jc w:val="center"/>
        </w:trPr>
        <w:tc>
          <w:tcPr>
            <w:tcW w:w="742" w:type="dxa"/>
            <w:vAlign w:val="center"/>
          </w:tcPr>
          <w:p w14:paraId="22214DD3" w14:textId="77777777" w:rsidR="00615D14" w:rsidRDefault="00000000">
            <w:pPr>
              <w:jc w:val="center"/>
              <w:rPr>
                <w:rFonts w:ascii="宋体" w:hAnsi="宋体" w:hint="eastAsia"/>
                <w:kern w:val="0"/>
                <w:szCs w:val="21"/>
              </w:rPr>
            </w:pPr>
            <w:r>
              <w:rPr>
                <w:rFonts w:ascii="宋体" w:hAnsi="宋体" w:hint="eastAsia"/>
                <w:kern w:val="0"/>
                <w:szCs w:val="21"/>
              </w:rPr>
              <w:t>85</w:t>
            </w:r>
          </w:p>
        </w:tc>
        <w:tc>
          <w:tcPr>
            <w:tcW w:w="742" w:type="dxa"/>
            <w:vMerge/>
            <w:vAlign w:val="center"/>
          </w:tcPr>
          <w:p w14:paraId="72B351DE" w14:textId="77777777" w:rsidR="00615D14" w:rsidRDefault="00615D14">
            <w:pPr>
              <w:jc w:val="center"/>
              <w:rPr>
                <w:rFonts w:ascii="宋体" w:hAnsi="宋体" w:hint="eastAsia"/>
                <w:kern w:val="0"/>
                <w:szCs w:val="21"/>
              </w:rPr>
            </w:pPr>
          </w:p>
        </w:tc>
        <w:tc>
          <w:tcPr>
            <w:tcW w:w="1459" w:type="dxa"/>
            <w:vAlign w:val="center"/>
          </w:tcPr>
          <w:p w14:paraId="6458B705" w14:textId="77777777" w:rsidR="00615D14" w:rsidRDefault="00000000">
            <w:pPr>
              <w:jc w:val="center"/>
              <w:rPr>
                <w:rFonts w:ascii="宋体" w:hAnsi="宋体" w:hint="eastAsia"/>
                <w:kern w:val="0"/>
                <w:szCs w:val="21"/>
              </w:rPr>
            </w:pPr>
            <w:r>
              <w:rPr>
                <w:rFonts w:ascii="宋体" w:hAnsi="宋体" w:hint="eastAsia"/>
                <w:kern w:val="0"/>
                <w:szCs w:val="21"/>
              </w:rPr>
              <w:t>青椒</w:t>
            </w:r>
          </w:p>
        </w:tc>
        <w:tc>
          <w:tcPr>
            <w:tcW w:w="1276" w:type="dxa"/>
            <w:vAlign w:val="center"/>
          </w:tcPr>
          <w:p w14:paraId="3A7220F2" w14:textId="77777777" w:rsidR="00615D14" w:rsidRDefault="00615D14">
            <w:pPr>
              <w:jc w:val="center"/>
              <w:rPr>
                <w:rFonts w:ascii="宋体" w:hAnsi="宋体" w:hint="eastAsia"/>
                <w:kern w:val="0"/>
                <w:szCs w:val="21"/>
              </w:rPr>
            </w:pPr>
          </w:p>
        </w:tc>
        <w:tc>
          <w:tcPr>
            <w:tcW w:w="851" w:type="dxa"/>
            <w:vAlign w:val="center"/>
          </w:tcPr>
          <w:p w14:paraId="4766AD7E"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491AA2D9" w14:textId="77777777" w:rsidR="00615D14" w:rsidRDefault="00000000">
            <w:pPr>
              <w:jc w:val="center"/>
              <w:rPr>
                <w:rFonts w:ascii="宋体" w:hAnsi="宋体" w:hint="eastAsia"/>
                <w:kern w:val="0"/>
                <w:szCs w:val="21"/>
              </w:rPr>
            </w:pPr>
            <w:r>
              <w:rPr>
                <w:rFonts w:ascii="宋体" w:hAnsi="宋体" w:hint="eastAsia"/>
                <w:kern w:val="0"/>
                <w:szCs w:val="21"/>
              </w:rPr>
              <w:t>泽亮、鲜嫩、均匀细长、无虫斑、无异形</w:t>
            </w:r>
          </w:p>
        </w:tc>
      </w:tr>
      <w:tr w:rsidR="00615D14" w14:paraId="17AE40C1" w14:textId="77777777">
        <w:trPr>
          <w:trHeight w:val="270"/>
          <w:jc w:val="center"/>
        </w:trPr>
        <w:tc>
          <w:tcPr>
            <w:tcW w:w="742" w:type="dxa"/>
            <w:vAlign w:val="center"/>
          </w:tcPr>
          <w:p w14:paraId="25D0BC5F" w14:textId="77777777" w:rsidR="00615D14" w:rsidRDefault="00000000">
            <w:pPr>
              <w:jc w:val="center"/>
              <w:rPr>
                <w:rFonts w:ascii="宋体" w:hAnsi="宋体" w:hint="eastAsia"/>
                <w:kern w:val="0"/>
                <w:szCs w:val="21"/>
              </w:rPr>
            </w:pPr>
            <w:r>
              <w:rPr>
                <w:rFonts w:ascii="宋体" w:hAnsi="宋体" w:hint="eastAsia"/>
                <w:kern w:val="0"/>
                <w:szCs w:val="21"/>
              </w:rPr>
              <w:t>86</w:t>
            </w:r>
          </w:p>
        </w:tc>
        <w:tc>
          <w:tcPr>
            <w:tcW w:w="742" w:type="dxa"/>
            <w:vMerge/>
            <w:vAlign w:val="center"/>
          </w:tcPr>
          <w:p w14:paraId="53D75131" w14:textId="77777777" w:rsidR="00615D14" w:rsidRDefault="00615D14">
            <w:pPr>
              <w:jc w:val="center"/>
              <w:rPr>
                <w:rFonts w:ascii="宋体" w:hAnsi="宋体" w:hint="eastAsia"/>
                <w:kern w:val="0"/>
                <w:szCs w:val="21"/>
              </w:rPr>
            </w:pPr>
          </w:p>
        </w:tc>
        <w:tc>
          <w:tcPr>
            <w:tcW w:w="1459" w:type="dxa"/>
            <w:vAlign w:val="center"/>
          </w:tcPr>
          <w:p w14:paraId="0652A5FD" w14:textId="77777777" w:rsidR="00615D14" w:rsidRDefault="00000000">
            <w:pPr>
              <w:jc w:val="center"/>
              <w:rPr>
                <w:rFonts w:ascii="宋体" w:hAnsi="宋体" w:hint="eastAsia"/>
                <w:kern w:val="0"/>
                <w:szCs w:val="21"/>
              </w:rPr>
            </w:pPr>
            <w:r>
              <w:rPr>
                <w:rFonts w:ascii="宋体" w:hAnsi="宋体" w:hint="eastAsia"/>
                <w:kern w:val="0"/>
                <w:szCs w:val="21"/>
              </w:rPr>
              <w:t>韭菜</w:t>
            </w:r>
          </w:p>
        </w:tc>
        <w:tc>
          <w:tcPr>
            <w:tcW w:w="1276" w:type="dxa"/>
            <w:vAlign w:val="center"/>
          </w:tcPr>
          <w:p w14:paraId="2BB67E94" w14:textId="77777777" w:rsidR="00615D14" w:rsidRDefault="00615D14">
            <w:pPr>
              <w:jc w:val="center"/>
              <w:rPr>
                <w:rFonts w:ascii="宋体" w:hAnsi="宋体" w:hint="eastAsia"/>
                <w:kern w:val="0"/>
                <w:szCs w:val="21"/>
              </w:rPr>
            </w:pPr>
          </w:p>
        </w:tc>
        <w:tc>
          <w:tcPr>
            <w:tcW w:w="851" w:type="dxa"/>
            <w:vAlign w:val="center"/>
          </w:tcPr>
          <w:p w14:paraId="1322B8ED"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361D28AD" w14:textId="77777777" w:rsidR="00615D14" w:rsidRDefault="00000000">
            <w:pPr>
              <w:jc w:val="center"/>
              <w:rPr>
                <w:rFonts w:ascii="宋体" w:hAnsi="宋体" w:hint="eastAsia"/>
                <w:kern w:val="0"/>
                <w:szCs w:val="21"/>
              </w:rPr>
            </w:pPr>
            <w:r>
              <w:rPr>
                <w:rFonts w:ascii="宋体" w:hAnsi="宋体" w:hint="eastAsia"/>
                <w:kern w:val="0"/>
                <w:szCs w:val="21"/>
              </w:rPr>
              <w:t>无黄叶，干净，新鲜</w:t>
            </w:r>
          </w:p>
        </w:tc>
      </w:tr>
      <w:tr w:rsidR="00615D14" w14:paraId="14214E26" w14:textId="77777777">
        <w:trPr>
          <w:trHeight w:val="270"/>
          <w:jc w:val="center"/>
        </w:trPr>
        <w:tc>
          <w:tcPr>
            <w:tcW w:w="742" w:type="dxa"/>
            <w:vAlign w:val="center"/>
          </w:tcPr>
          <w:p w14:paraId="12F6DFAB" w14:textId="77777777" w:rsidR="00615D14" w:rsidRDefault="00000000">
            <w:pPr>
              <w:jc w:val="center"/>
              <w:rPr>
                <w:rFonts w:ascii="宋体" w:hAnsi="宋体" w:hint="eastAsia"/>
                <w:kern w:val="0"/>
                <w:szCs w:val="21"/>
              </w:rPr>
            </w:pPr>
            <w:r>
              <w:rPr>
                <w:rFonts w:ascii="宋体" w:hAnsi="宋体" w:hint="eastAsia"/>
                <w:kern w:val="0"/>
                <w:szCs w:val="21"/>
              </w:rPr>
              <w:t>87</w:t>
            </w:r>
          </w:p>
        </w:tc>
        <w:tc>
          <w:tcPr>
            <w:tcW w:w="742" w:type="dxa"/>
            <w:vMerge/>
            <w:vAlign w:val="center"/>
          </w:tcPr>
          <w:p w14:paraId="23EF5566" w14:textId="77777777" w:rsidR="00615D14" w:rsidRDefault="00615D14">
            <w:pPr>
              <w:jc w:val="center"/>
              <w:rPr>
                <w:rFonts w:ascii="宋体" w:hAnsi="宋体" w:hint="eastAsia"/>
                <w:kern w:val="0"/>
                <w:szCs w:val="21"/>
              </w:rPr>
            </w:pPr>
          </w:p>
        </w:tc>
        <w:tc>
          <w:tcPr>
            <w:tcW w:w="1459" w:type="dxa"/>
            <w:vAlign w:val="center"/>
          </w:tcPr>
          <w:p w14:paraId="2FABFF53" w14:textId="77777777" w:rsidR="00615D14" w:rsidRDefault="00000000">
            <w:pPr>
              <w:jc w:val="center"/>
              <w:rPr>
                <w:rFonts w:ascii="宋体" w:hAnsi="宋体" w:hint="eastAsia"/>
                <w:kern w:val="0"/>
                <w:szCs w:val="21"/>
              </w:rPr>
            </w:pPr>
            <w:r>
              <w:rPr>
                <w:rFonts w:ascii="宋体" w:hAnsi="宋体" w:hint="eastAsia"/>
                <w:kern w:val="0"/>
                <w:szCs w:val="21"/>
              </w:rPr>
              <w:t>香芋头</w:t>
            </w:r>
          </w:p>
        </w:tc>
        <w:tc>
          <w:tcPr>
            <w:tcW w:w="1276" w:type="dxa"/>
            <w:vAlign w:val="center"/>
          </w:tcPr>
          <w:p w14:paraId="746EE1C0" w14:textId="77777777" w:rsidR="00615D14" w:rsidRDefault="00615D14">
            <w:pPr>
              <w:jc w:val="center"/>
              <w:rPr>
                <w:rFonts w:ascii="宋体" w:hAnsi="宋体" w:hint="eastAsia"/>
                <w:kern w:val="0"/>
                <w:szCs w:val="21"/>
              </w:rPr>
            </w:pPr>
          </w:p>
        </w:tc>
        <w:tc>
          <w:tcPr>
            <w:tcW w:w="851" w:type="dxa"/>
            <w:vAlign w:val="center"/>
          </w:tcPr>
          <w:p w14:paraId="5CD77158"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50241AB4" w14:textId="77777777" w:rsidR="00615D14" w:rsidRDefault="00000000">
            <w:pPr>
              <w:jc w:val="center"/>
              <w:rPr>
                <w:rFonts w:ascii="宋体" w:hAnsi="宋体" w:hint="eastAsia"/>
                <w:kern w:val="0"/>
                <w:szCs w:val="21"/>
              </w:rPr>
            </w:pPr>
            <w:r>
              <w:rPr>
                <w:rFonts w:ascii="宋体" w:hAnsi="宋体" w:hint="eastAsia"/>
                <w:kern w:val="0"/>
                <w:szCs w:val="21"/>
              </w:rPr>
              <w:t>少泥，无芋虱、肉质洁白，不硬心</w:t>
            </w:r>
          </w:p>
        </w:tc>
      </w:tr>
      <w:tr w:rsidR="00615D14" w14:paraId="39D17218" w14:textId="77777777">
        <w:trPr>
          <w:trHeight w:val="270"/>
          <w:jc w:val="center"/>
        </w:trPr>
        <w:tc>
          <w:tcPr>
            <w:tcW w:w="742" w:type="dxa"/>
            <w:vAlign w:val="center"/>
          </w:tcPr>
          <w:p w14:paraId="5CBFCAB7" w14:textId="77777777" w:rsidR="00615D14" w:rsidRDefault="00000000">
            <w:pPr>
              <w:jc w:val="center"/>
              <w:rPr>
                <w:rFonts w:ascii="宋体" w:hAnsi="宋体" w:hint="eastAsia"/>
                <w:kern w:val="0"/>
                <w:szCs w:val="21"/>
              </w:rPr>
            </w:pPr>
            <w:r>
              <w:rPr>
                <w:rFonts w:ascii="宋体" w:hAnsi="宋体" w:hint="eastAsia"/>
                <w:kern w:val="0"/>
                <w:szCs w:val="21"/>
              </w:rPr>
              <w:t>88</w:t>
            </w:r>
          </w:p>
        </w:tc>
        <w:tc>
          <w:tcPr>
            <w:tcW w:w="742" w:type="dxa"/>
            <w:vMerge/>
            <w:vAlign w:val="center"/>
          </w:tcPr>
          <w:p w14:paraId="44D0B030" w14:textId="77777777" w:rsidR="00615D14" w:rsidRDefault="00615D14">
            <w:pPr>
              <w:jc w:val="center"/>
              <w:rPr>
                <w:rFonts w:ascii="宋体" w:hAnsi="宋体" w:hint="eastAsia"/>
                <w:kern w:val="0"/>
                <w:szCs w:val="21"/>
              </w:rPr>
            </w:pPr>
          </w:p>
        </w:tc>
        <w:tc>
          <w:tcPr>
            <w:tcW w:w="1459" w:type="dxa"/>
            <w:vAlign w:val="center"/>
          </w:tcPr>
          <w:p w14:paraId="1503F5E2" w14:textId="77777777" w:rsidR="00615D14" w:rsidRDefault="00000000">
            <w:pPr>
              <w:jc w:val="center"/>
              <w:rPr>
                <w:rFonts w:ascii="宋体" w:hAnsi="宋体" w:hint="eastAsia"/>
                <w:kern w:val="0"/>
                <w:szCs w:val="21"/>
              </w:rPr>
            </w:pPr>
            <w:r>
              <w:rPr>
                <w:rFonts w:ascii="宋体" w:hAnsi="宋体" w:hint="eastAsia"/>
                <w:kern w:val="0"/>
                <w:szCs w:val="21"/>
              </w:rPr>
              <w:t>鲜淮山</w:t>
            </w:r>
          </w:p>
        </w:tc>
        <w:tc>
          <w:tcPr>
            <w:tcW w:w="1276" w:type="dxa"/>
            <w:vAlign w:val="center"/>
          </w:tcPr>
          <w:p w14:paraId="53FCADC6" w14:textId="77777777" w:rsidR="00615D14" w:rsidRDefault="00615D14">
            <w:pPr>
              <w:jc w:val="center"/>
              <w:rPr>
                <w:rFonts w:ascii="宋体" w:hAnsi="宋体" w:hint="eastAsia"/>
                <w:kern w:val="0"/>
                <w:szCs w:val="21"/>
              </w:rPr>
            </w:pPr>
          </w:p>
        </w:tc>
        <w:tc>
          <w:tcPr>
            <w:tcW w:w="851" w:type="dxa"/>
            <w:vAlign w:val="center"/>
          </w:tcPr>
          <w:p w14:paraId="1FA37A7F"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5D9F0D63" w14:textId="77777777" w:rsidR="00615D14" w:rsidRDefault="00000000">
            <w:pPr>
              <w:jc w:val="center"/>
              <w:rPr>
                <w:rFonts w:ascii="宋体" w:hAnsi="宋体" w:hint="eastAsia"/>
                <w:kern w:val="0"/>
                <w:szCs w:val="21"/>
              </w:rPr>
            </w:pPr>
            <w:r>
              <w:rPr>
                <w:rFonts w:ascii="宋体" w:hAnsi="宋体" w:hint="eastAsia"/>
                <w:kern w:val="0"/>
                <w:szCs w:val="21"/>
              </w:rPr>
              <w:t>少泥，无芋虱、肉质洁白，不硬心</w:t>
            </w:r>
          </w:p>
        </w:tc>
      </w:tr>
      <w:tr w:rsidR="00615D14" w14:paraId="780D1AC4" w14:textId="77777777">
        <w:trPr>
          <w:trHeight w:val="270"/>
          <w:jc w:val="center"/>
        </w:trPr>
        <w:tc>
          <w:tcPr>
            <w:tcW w:w="742" w:type="dxa"/>
            <w:vAlign w:val="center"/>
          </w:tcPr>
          <w:p w14:paraId="3312E879" w14:textId="77777777" w:rsidR="00615D14" w:rsidRDefault="00000000">
            <w:pPr>
              <w:jc w:val="center"/>
              <w:rPr>
                <w:rFonts w:ascii="宋体" w:hAnsi="宋体" w:hint="eastAsia"/>
                <w:kern w:val="0"/>
                <w:szCs w:val="21"/>
              </w:rPr>
            </w:pPr>
            <w:r>
              <w:rPr>
                <w:rFonts w:ascii="宋体" w:hAnsi="宋体" w:hint="eastAsia"/>
                <w:kern w:val="0"/>
                <w:szCs w:val="21"/>
              </w:rPr>
              <w:t>89</w:t>
            </w:r>
          </w:p>
        </w:tc>
        <w:tc>
          <w:tcPr>
            <w:tcW w:w="742" w:type="dxa"/>
            <w:vMerge/>
            <w:vAlign w:val="center"/>
          </w:tcPr>
          <w:p w14:paraId="776D370E" w14:textId="77777777" w:rsidR="00615D14" w:rsidRDefault="00615D14">
            <w:pPr>
              <w:jc w:val="center"/>
              <w:rPr>
                <w:rFonts w:ascii="宋体" w:hAnsi="宋体" w:hint="eastAsia"/>
                <w:kern w:val="0"/>
                <w:szCs w:val="21"/>
              </w:rPr>
            </w:pPr>
          </w:p>
        </w:tc>
        <w:tc>
          <w:tcPr>
            <w:tcW w:w="1459" w:type="dxa"/>
            <w:vAlign w:val="center"/>
          </w:tcPr>
          <w:p w14:paraId="33E610C5" w14:textId="77777777" w:rsidR="00615D14" w:rsidRDefault="00000000">
            <w:pPr>
              <w:jc w:val="center"/>
              <w:rPr>
                <w:rFonts w:ascii="宋体" w:hAnsi="宋体" w:hint="eastAsia"/>
                <w:kern w:val="0"/>
                <w:szCs w:val="21"/>
              </w:rPr>
            </w:pPr>
            <w:r>
              <w:rPr>
                <w:rFonts w:ascii="宋体" w:hAnsi="宋体" w:hint="eastAsia"/>
                <w:kern w:val="0"/>
                <w:szCs w:val="21"/>
              </w:rPr>
              <w:t>莴笋</w:t>
            </w:r>
          </w:p>
        </w:tc>
        <w:tc>
          <w:tcPr>
            <w:tcW w:w="1276" w:type="dxa"/>
            <w:vAlign w:val="center"/>
          </w:tcPr>
          <w:p w14:paraId="1C1E12A3" w14:textId="77777777" w:rsidR="00615D14" w:rsidRDefault="00615D14">
            <w:pPr>
              <w:jc w:val="center"/>
              <w:rPr>
                <w:rFonts w:ascii="宋体" w:hAnsi="宋体" w:hint="eastAsia"/>
                <w:kern w:val="0"/>
                <w:szCs w:val="21"/>
              </w:rPr>
            </w:pPr>
          </w:p>
        </w:tc>
        <w:tc>
          <w:tcPr>
            <w:tcW w:w="851" w:type="dxa"/>
            <w:vAlign w:val="center"/>
          </w:tcPr>
          <w:p w14:paraId="48BDAC1D"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2F80B784" w14:textId="77777777" w:rsidR="00615D14" w:rsidRDefault="00000000">
            <w:pPr>
              <w:jc w:val="center"/>
              <w:rPr>
                <w:rFonts w:ascii="宋体" w:hAnsi="宋体" w:hint="eastAsia"/>
                <w:kern w:val="0"/>
                <w:szCs w:val="21"/>
              </w:rPr>
            </w:pPr>
            <w:r>
              <w:rPr>
                <w:rFonts w:ascii="宋体" w:hAnsi="宋体" w:hint="eastAsia"/>
                <w:kern w:val="0"/>
                <w:szCs w:val="21"/>
              </w:rPr>
              <w:t>鲜嫩、条直、均匀、笋形较粗</w:t>
            </w:r>
          </w:p>
        </w:tc>
      </w:tr>
      <w:tr w:rsidR="00615D14" w14:paraId="0525350B" w14:textId="77777777">
        <w:trPr>
          <w:trHeight w:val="270"/>
          <w:jc w:val="center"/>
        </w:trPr>
        <w:tc>
          <w:tcPr>
            <w:tcW w:w="742" w:type="dxa"/>
            <w:vAlign w:val="center"/>
          </w:tcPr>
          <w:p w14:paraId="29C8CCE9" w14:textId="77777777" w:rsidR="00615D14" w:rsidRDefault="00000000">
            <w:pPr>
              <w:jc w:val="center"/>
              <w:rPr>
                <w:rFonts w:ascii="宋体" w:hAnsi="宋体" w:hint="eastAsia"/>
                <w:kern w:val="0"/>
                <w:szCs w:val="21"/>
              </w:rPr>
            </w:pPr>
            <w:r>
              <w:rPr>
                <w:rFonts w:ascii="宋体" w:hAnsi="宋体" w:hint="eastAsia"/>
                <w:kern w:val="0"/>
                <w:szCs w:val="21"/>
              </w:rPr>
              <w:t>90</w:t>
            </w:r>
          </w:p>
        </w:tc>
        <w:tc>
          <w:tcPr>
            <w:tcW w:w="742" w:type="dxa"/>
            <w:vMerge/>
            <w:vAlign w:val="center"/>
          </w:tcPr>
          <w:p w14:paraId="1769DC4A" w14:textId="77777777" w:rsidR="00615D14" w:rsidRDefault="00615D14">
            <w:pPr>
              <w:jc w:val="center"/>
              <w:rPr>
                <w:rFonts w:ascii="宋体" w:hAnsi="宋体" w:hint="eastAsia"/>
                <w:kern w:val="0"/>
                <w:szCs w:val="21"/>
              </w:rPr>
            </w:pPr>
          </w:p>
        </w:tc>
        <w:tc>
          <w:tcPr>
            <w:tcW w:w="1459" w:type="dxa"/>
            <w:vAlign w:val="center"/>
          </w:tcPr>
          <w:p w14:paraId="5334CDF6" w14:textId="77777777" w:rsidR="00615D14" w:rsidRDefault="00000000">
            <w:pPr>
              <w:jc w:val="center"/>
              <w:rPr>
                <w:rFonts w:ascii="宋体" w:hAnsi="宋体" w:hint="eastAsia"/>
                <w:kern w:val="0"/>
                <w:szCs w:val="21"/>
              </w:rPr>
            </w:pPr>
            <w:r>
              <w:rPr>
                <w:rFonts w:ascii="宋体" w:hAnsi="宋体" w:hint="eastAsia"/>
                <w:kern w:val="0"/>
                <w:szCs w:val="21"/>
              </w:rPr>
              <w:t>四季豆</w:t>
            </w:r>
          </w:p>
        </w:tc>
        <w:tc>
          <w:tcPr>
            <w:tcW w:w="1276" w:type="dxa"/>
            <w:vAlign w:val="center"/>
          </w:tcPr>
          <w:p w14:paraId="2BCE305C" w14:textId="77777777" w:rsidR="00615D14" w:rsidRDefault="00615D14">
            <w:pPr>
              <w:jc w:val="center"/>
              <w:rPr>
                <w:rFonts w:ascii="宋体" w:hAnsi="宋体" w:hint="eastAsia"/>
                <w:kern w:val="0"/>
                <w:szCs w:val="21"/>
              </w:rPr>
            </w:pPr>
          </w:p>
        </w:tc>
        <w:tc>
          <w:tcPr>
            <w:tcW w:w="851" w:type="dxa"/>
            <w:vAlign w:val="center"/>
          </w:tcPr>
          <w:p w14:paraId="2021F2AB"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51675B45" w14:textId="77777777" w:rsidR="00615D14" w:rsidRDefault="00000000">
            <w:pPr>
              <w:jc w:val="center"/>
              <w:rPr>
                <w:rFonts w:ascii="宋体" w:hAnsi="宋体" w:hint="eastAsia"/>
                <w:kern w:val="0"/>
                <w:szCs w:val="21"/>
              </w:rPr>
            </w:pPr>
            <w:r>
              <w:rPr>
                <w:rFonts w:ascii="宋体" w:hAnsi="宋体" w:hint="eastAsia"/>
                <w:kern w:val="0"/>
                <w:szCs w:val="21"/>
              </w:rPr>
              <w:t>无浸水、无虫、无腐烂、无农药残留</w:t>
            </w:r>
          </w:p>
        </w:tc>
      </w:tr>
      <w:tr w:rsidR="00615D14" w14:paraId="5CD61196" w14:textId="77777777">
        <w:trPr>
          <w:trHeight w:val="270"/>
          <w:jc w:val="center"/>
        </w:trPr>
        <w:tc>
          <w:tcPr>
            <w:tcW w:w="742" w:type="dxa"/>
            <w:vAlign w:val="center"/>
          </w:tcPr>
          <w:p w14:paraId="7F70ABB4" w14:textId="77777777" w:rsidR="00615D14" w:rsidRDefault="00000000">
            <w:pPr>
              <w:jc w:val="center"/>
              <w:rPr>
                <w:rFonts w:ascii="宋体" w:hAnsi="宋体" w:hint="eastAsia"/>
                <w:kern w:val="0"/>
                <w:szCs w:val="21"/>
              </w:rPr>
            </w:pPr>
            <w:r>
              <w:rPr>
                <w:rFonts w:ascii="宋体" w:hAnsi="宋体" w:hint="eastAsia"/>
                <w:kern w:val="0"/>
                <w:szCs w:val="21"/>
              </w:rPr>
              <w:lastRenderedPageBreak/>
              <w:t>91</w:t>
            </w:r>
          </w:p>
        </w:tc>
        <w:tc>
          <w:tcPr>
            <w:tcW w:w="742" w:type="dxa"/>
            <w:vMerge/>
            <w:vAlign w:val="center"/>
          </w:tcPr>
          <w:p w14:paraId="207807E3" w14:textId="77777777" w:rsidR="00615D14" w:rsidRDefault="00615D14">
            <w:pPr>
              <w:jc w:val="center"/>
              <w:rPr>
                <w:rFonts w:ascii="宋体" w:hAnsi="宋体" w:hint="eastAsia"/>
                <w:kern w:val="0"/>
                <w:szCs w:val="21"/>
              </w:rPr>
            </w:pPr>
          </w:p>
        </w:tc>
        <w:tc>
          <w:tcPr>
            <w:tcW w:w="1459" w:type="dxa"/>
            <w:vAlign w:val="center"/>
          </w:tcPr>
          <w:p w14:paraId="37D34DBB" w14:textId="77777777" w:rsidR="00615D14" w:rsidRDefault="00000000">
            <w:pPr>
              <w:jc w:val="center"/>
              <w:rPr>
                <w:rFonts w:ascii="宋体" w:hAnsi="宋体" w:hint="eastAsia"/>
                <w:kern w:val="0"/>
                <w:szCs w:val="21"/>
              </w:rPr>
            </w:pPr>
            <w:r>
              <w:rPr>
                <w:rFonts w:ascii="宋体" w:hAnsi="宋体" w:hint="eastAsia"/>
                <w:kern w:val="0"/>
                <w:szCs w:val="21"/>
              </w:rPr>
              <w:t>长豆角</w:t>
            </w:r>
          </w:p>
        </w:tc>
        <w:tc>
          <w:tcPr>
            <w:tcW w:w="1276" w:type="dxa"/>
            <w:vAlign w:val="center"/>
          </w:tcPr>
          <w:p w14:paraId="4059D69A" w14:textId="77777777" w:rsidR="00615D14" w:rsidRDefault="00615D14">
            <w:pPr>
              <w:jc w:val="center"/>
              <w:rPr>
                <w:rFonts w:ascii="宋体" w:hAnsi="宋体" w:hint="eastAsia"/>
                <w:kern w:val="0"/>
                <w:szCs w:val="21"/>
              </w:rPr>
            </w:pPr>
          </w:p>
        </w:tc>
        <w:tc>
          <w:tcPr>
            <w:tcW w:w="851" w:type="dxa"/>
            <w:vAlign w:val="center"/>
          </w:tcPr>
          <w:p w14:paraId="518A995A"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4D29EF81" w14:textId="77777777" w:rsidR="00615D14" w:rsidRDefault="00000000">
            <w:pPr>
              <w:jc w:val="center"/>
              <w:rPr>
                <w:rFonts w:ascii="宋体" w:hAnsi="宋体" w:hint="eastAsia"/>
                <w:kern w:val="0"/>
                <w:szCs w:val="21"/>
              </w:rPr>
            </w:pPr>
            <w:r>
              <w:rPr>
                <w:rFonts w:ascii="宋体" w:hAnsi="宋体" w:hint="eastAsia"/>
                <w:kern w:val="0"/>
                <w:szCs w:val="21"/>
              </w:rPr>
              <w:t>无浸水、无虫、无腐烂、无农药残留</w:t>
            </w:r>
          </w:p>
        </w:tc>
      </w:tr>
      <w:tr w:rsidR="00615D14" w14:paraId="5905D09C" w14:textId="77777777">
        <w:trPr>
          <w:trHeight w:val="270"/>
          <w:jc w:val="center"/>
        </w:trPr>
        <w:tc>
          <w:tcPr>
            <w:tcW w:w="742" w:type="dxa"/>
            <w:vAlign w:val="center"/>
          </w:tcPr>
          <w:p w14:paraId="1B6D8CA6" w14:textId="77777777" w:rsidR="00615D14" w:rsidRDefault="00000000">
            <w:pPr>
              <w:jc w:val="center"/>
              <w:rPr>
                <w:rFonts w:ascii="宋体" w:hAnsi="宋体" w:hint="eastAsia"/>
                <w:kern w:val="0"/>
                <w:szCs w:val="21"/>
              </w:rPr>
            </w:pPr>
            <w:r>
              <w:rPr>
                <w:rFonts w:ascii="宋体" w:hAnsi="宋体" w:hint="eastAsia"/>
                <w:kern w:val="0"/>
                <w:szCs w:val="21"/>
              </w:rPr>
              <w:t>92</w:t>
            </w:r>
          </w:p>
        </w:tc>
        <w:tc>
          <w:tcPr>
            <w:tcW w:w="742" w:type="dxa"/>
            <w:vMerge/>
            <w:vAlign w:val="center"/>
          </w:tcPr>
          <w:p w14:paraId="54B97806" w14:textId="77777777" w:rsidR="00615D14" w:rsidRDefault="00615D14">
            <w:pPr>
              <w:jc w:val="center"/>
              <w:rPr>
                <w:rFonts w:ascii="宋体" w:hAnsi="宋体" w:hint="eastAsia"/>
                <w:kern w:val="0"/>
                <w:szCs w:val="21"/>
              </w:rPr>
            </w:pPr>
          </w:p>
        </w:tc>
        <w:tc>
          <w:tcPr>
            <w:tcW w:w="1459" w:type="dxa"/>
            <w:vAlign w:val="center"/>
          </w:tcPr>
          <w:p w14:paraId="6A3E4F1A" w14:textId="77777777" w:rsidR="00615D14" w:rsidRDefault="00000000">
            <w:pPr>
              <w:jc w:val="center"/>
              <w:rPr>
                <w:rFonts w:ascii="宋体" w:hAnsi="宋体" w:hint="eastAsia"/>
                <w:kern w:val="0"/>
                <w:szCs w:val="21"/>
              </w:rPr>
            </w:pPr>
            <w:r>
              <w:rPr>
                <w:rFonts w:ascii="宋体" w:hAnsi="宋体" w:hint="eastAsia"/>
                <w:kern w:val="0"/>
                <w:szCs w:val="21"/>
              </w:rPr>
              <w:t>西芹</w:t>
            </w:r>
          </w:p>
        </w:tc>
        <w:tc>
          <w:tcPr>
            <w:tcW w:w="1276" w:type="dxa"/>
            <w:vAlign w:val="center"/>
          </w:tcPr>
          <w:p w14:paraId="736D78E0" w14:textId="77777777" w:rsidR="00615D14" w:rsidRDefault="00615D14">
            <w:pPr>
              <w:jc w:val="center"/>
              <w:rPr>
                <w:rFonts w:ascii="宋体" w:hAnsi="宋体" w:hint="eastAsia"/>
                <w:kern w:val="0"/>
                <w:szCs w:val="21"/>
              </w:rPr>
            </w:pPr>
          </w:p>
        </w:tc>
        <w:tc>
          <w:tcPr>
            <w:tcW w:w="851" w:type="dxa"/>
            <w:vAlign w:val="center"/>
          </w:tcPr>
          <w:p w14:paraId="49C320CF"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5DCE93B8" w14:textId="77777777" w:rsidR="00615D14" w:rsidRDefault="00000000">
            <w:pPr>
              <w:jc w:val="center"/>
              <w:rPr>
                <w:rFonts w:ascii="宋体" w:hAnsi="宋体" w:hint="eastAsia"/>
                <w:kern w:val="0"/>
                <w:szCs w:val="21"/>
              </w:rPr>
            </w:pPr>
            <w:r>
              <w:rPr>
                <w:rFonts w:ascii="宋体" w:hAnsi="宋体" w:hint="eastAsia"/>
                <w:kern w:val="0"/>
                <w:szCs w:val="21"/>
              </w:rPr>
              <w:t>无浸水、无虫、无腐烂、无农药残留</w:t>
            </w:r>
          </w:p>
        </w:tc>
      </w:tr>
      <w:tr w:rsidR="00615D14" w14:paraId="4CBAD9EA" w14:textId="77777777">
        <w:trPr>
          <w:trHeight w:val="270"/>
          <w:jc w:val="center"/>
        </w:trPr>
        <w:tc>
          <w:tcPr>
            <w:tcW w:w="742" w:type="dxa"/>
            <w:vAlign w:val="center"/>
          </w:tcPr>
          <w:p w14:paraId="4F20D78C" w14:textId="77777777" w:rsidR="00615D14" w:rsidRDefault="00000000">
            <w:pPr>
              <w:jc w:val="center"/>
              <w:rPr>
                <w:rFonts w:ascii="宋体" w:hAnsi="宋体" w:hint="eastAsia"/>
                <w:kern w:val="0"/>
                <w:szCs w:val="21"/>
              </w:rPr>
            </w:pPr>
            <w:r>
              <w:rPr>
                <w:rFonts w:ascii="宋体" w:hAnsi="宋体" w:hint="eastAsia"/>
                <w:kern w:val="0"/>
                <w:szCs w:val="21"/>
              </w:rPr>
              <w:t>93</w:t>
            </w:r>
          </w:p>
        </w:tc>
        <w:tc>
          <w:tcPr>
            <w:tcW w:w="742" w:type="dxa"/>
            <w:vMerge/>
            <w:vAlign w:val="center"/>
          </w:tcPr>
          <w:p w14:paraId="39F9FEC2" w14:textId="77777777" w:rsidR="00615D14" w:rsidRDefault="00615D14">
            <w:pPr>
              <w:jc w:val="center"/>
              <w:rPr>
                <w:rFonts w:ascii="宋体" w:hAnsi="宋体" w:hint="eastAsia"/>
                <w:kern w:val="0"/>
                <w:szCs w:val="21"/>
              </w:rPr>
            </w:pPr>
          </w:p>
        </w:tc>
        <w:tc>
          <w:tcPr>
            <w:tcW w:w="1459" w:type="dxa"/>
            <w:vAlign w:val="center"/>
          </w:tcPr>
          <w:p w14:paraId="46AF3DB4" w14:textId="77777777" w:rsidR="00615D14" w:rsidRDefault="00000000">
            <w:pPr>
              <w:jc w:val="center"/>
              <w:rPr>
                <w:rFonts w:ascii="宋体" w:hAnsi="宋体" w:hint="eastAsia"/>
                <w:kern w:val="0"/>
                <w:szCs w:val="21"/>
              </w:rPr>
            </w:pPr>
            <w:r>
              <w:rPr>
                <w:rFonts w:ascii="宋体" w:hAnsi="宋体" w:hint="eastAsia"/>
                <w:kern w:val="0"/>
                <w:szCs w:val="21"/>
              </w:rPr>
              <w:t>通菜</w:t>
            </w:r>
          </w:p>
        </w:tc>
        <w:tc>
          <w:tcPr>
            <w:tcW w:w="1276" w:type="dxa"/>
            <w:vAlign w:val="center"/>
          </w:tcPr>
          <w:p w14:paraId="4BDF0B71" w14:textId="77777777" w:rsidR="00615D14" w:rsidRDefault="00615D14">
            <w:pPr>
              <w:jc w:val="center"/>
              <w:rPr>
                <w:rFonts w:ascii="宋体" w:hAnsi="宋体" w:hint="eastAsia"/>
                <w:kern w:val="0"/>
                <w:szCs w:val="21"/>
              </w:rPr>
            </w:pPr>
          </w:p>
        </w:tc>
        <w:tc>
          <w:tcPr>
            <w:tcW w:w="851" w:type="dxa"/>
            <w:vAlign w:val="center"/>
          </w:tcPr>
          <w:p w14:paraId="46C6BADA"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50FB1E01" w14:textId="77777777" w:rsidR="00615D14" w:rsidRDefault="00000000">
            <w:pPr>
              <w:jc w:val="center"/>
              <w:rPr>
                <w:rFonts w:ascii="宋体" w:hAnsi="宋体" w:hint="eastAsia"/>
                <w:kern w:val="0"/>
                <w:szCs w:val="21"/>
              </w:rPr>
            </w:pPr>
            <w:r>
              <w:rPr>
                <w:rFonts w:ascii="宋体" w:hAnsi="宋体" w:hint="eastAsia"/>
                <w:kern w:val="0"/>
                <w:szCs w:val="21"/>
              </w:rPr>
              <w:t>无浸水、无虫、无腐烂、无农药残留</w:t>
            </w:r>
          </w:p>
        </w:tc>
      </w:tr>
      <w:tr w:rsidR="00615D14" w14:paraId="2A4A141A" w14:textId="77777777">
        <w:trPr>
          <w:trHeight w:val="270"/>
          <w:jc w:val="center"/>
        </w:trPr>
        <w:tc>
          <w:tcPr>
            <w:tcW w:w="742" w:type="dxa"/>
            <w:vAlign w:val="center"/>
          </w:tcPr>
          <w:p w14:paraId="3746BFC6" w14:textId="77777777" w:rsidR="00615D14" w:rsidRDefault="00000000">
            <w:pPr>
              <w:jc w:val="center"/>
              <w:rPr>
                <w:rFonts w:ascii="宋体" w:hAnsi="宋体" w:hint="eastAsia"/>
                <w:kern w:val="0"/>
                <w:szCs w:val="21"/>
              </w:rPr>
            </w:pPr>
            <w:r>
              <w:rPr>
                <w:rFonts w:ascii="宋体" w:hAnsi="宋体" w:hint="eastAsia"/>
                <w:kern w:val="0"/>
                <w:szCs w:val="21"/>
              </w:rPr>
              <w:t>94</w:t>
            </w:r>
          </w:p>
        </w:tc>
        <w:tc>
          <w:tcPr>
            <w:tcW w:w="742" w:type="dxa"/>
            <w:vMerge/>
            <w:vAlign w:val="center"/>
          </w:tcPr>
          <w:p w14:paraId="3037D9A2" w14:textId="77777777" w:rsidR="00615D14" w:rsidRDefault="00615D14">
            <w:pPr>
              <w:jc w:val="center"/>
              <w:rPr>
                <w:rFonts w:ascii="宋体" w:hAnsi="宋体" w:hint="eastAsia"/>
                <w:kern w:val="0"/>
                <w:szCs w:val="21"/>
              </w:rPr>
            </w:pPr>
          </w:p>
        </w:tc>
        <w:tc>
          <w:tcPr>
            <w:tcW w:w="1459" w:type="dxa"/>
            <w:vAlign w:val="center"/>
          </w:tcPr>
          <w:p w14:paraId="69A4F95C" w14:textId="77777777" w:rsidR="00615D14" w:rsidRDefault="00000000">
            <w:pPr>
              <w:jc w:val="center"/>
              <w:rPr>
                <w:rFonts w:ascii="宋体" w:hAnsi="宋体" w:hint="eastAsia"/>
                <w:kern w:val="0"/>
                <w:szCs w:val="21"/>
              </w:rPr>
            </w:pPr>
            <w:r>
              <w:rPr>
                <w:rFonts w:ascii="宋体" w:hAnsi="宋体" w:hint="eastAsia"/>
                <w:kern w:val="0"/>
                <w:szCs w:val="21"/>
              </w:rPr>
              <w:t>生菜</w:t>
            </w:r>
          </w:p>
        </w:tc>
        <w:tc>
          <w:tcPr>
            <w:tcW w:w="1276" w:type="dxa"/>
            <w:vAlign w:val="center"/>
          </w:tcPr>
          <w:p w14:paraId="78FF32A2" w14:textId="77777777" w:rsidR="00615D14" w:rsidRDefault="00615D14">
            <w:pPr>
              <w:jc w:val="center"/>
              <w:rPr>
                <w:rFonts w:ascii="宋体" w:hAnsi="宋体" w:hint="eastAsia"/>
                <w:kern w:val="0"/>
                <w:szCs w:val="21"/>
              </w:rPr>
            </w:pPr>
          </w:p>
        </w:tc>
        <w:tc>
          <w:tcPr>
            <w:tcW w:w="851" w:type="dxa"/>
            <w:vAlign w:val="center"/>
          </w:tcPr>
          <w:p w14:paraId="7146667C"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34D6AA25" w14:textId="77777777" w:rsidR="00615D14" w:rsidRDefault="00000000">
            <w:pPr>
              <w:jc w:val="center"/>
              <w:rPr>
                <w:rFonts w:ascii="宋体" w:hAnsi="宋体" w:hint="eastAsia"/>
                <w:kern w:val="0"/>
                <w:szCs w:val="21"/>
              </w:rPr>
            </w:pPr>
            <w:r>
              <w:rPr>
                <w:rFonts w:ascii="宋体" w:hAnsi="宋体" w:hint="eastAsia"/>
                <w:kern w:val="0"/>
                <w:szCs w:val="21"/>
              </w:rPr>
              <w:t>无浸水、无虫、无腐烂、无农药残留</w:t>
            </w:r>
          </w:p>
        </w:tc>
      </w:tr>
      <w:tr w:rsidR="00615D14" w14:paraId="57188984" w14:textId="77777777">
        <w:trPr>
          <w:trHeight w:val="270"/>
          <w:jc w:val="center"/>
        </w:trPr>
        <w:tc>
          <w:tcPr>
            <w:tcW w:w="742" w:type="dxa"/>
            <w:vAlign w:val="center"/>
          </w:tcPr>
          <w:p w14:paraId="76F1E7EF" w14:textId="77777777" w:rsidR="00615D14" w:rsidRDefault="00000000">
            <w:pPr>
              <w:jc w:val="center"/>
              <w:rPr>
                <w:rFonts w:ascii="宋体" w:hAnsi="宋体" w:hint="eastAsia"/>
                <w:kern w:val="0"/>
                <w:szCs w:val="21"/>
              </w:rPr>
            </w:pPr>
            <w:r>
              <w:rPr>
                <w:rFonts w:ascii="宋体" w:hAnsi="宋体" w:hint="eastAsia"/>
                <w:kern w:val="0"/>
                <w:szCs w:val="21"/>
              </w:rPr>
              <w:t>95</w:t>
            </w:r>
          </w:p>
        </w:tc>
        <w:tc>
          <w:tcPr>
            <w:tcW w:w="742" w:type="dxa"/>
            <w:vMerge/>
            <w:vAlign w:val="center"/>
          </w:tcPr>
          <w:p w14:paraId="395BA865" w14:textId="77777777" w:rsidR="00615D14" w:rsidRDefault="00615D14">
            <w:pPr>
              <w:jc w:val="center"/>
              <w:rPr>
                <w:rFonts w:ascii="宋体" w:hAnsi="宋体" w:hint="eastAsia"/>
                <w:kern w:val="0"/>
                <w:szCs w:val="21"/>
              </w:rPr>
            </w:pPr>
          </w:p>
        </w:tc>
        <w:tc>
          <w:tcPr>
            <w:tcW w:w="1459" w:type="dxa"/>
            <w:vAlign w:val="center"/>
          </w:tcPr>
          <w:p w14:paraId="0C580C2D" w14:textId="77777777" w:rsidR="00615D14" w:rsidRDefault="00000000">
            <w:pPr>
              <w:jc w:val="center"/>
              <w:rPr>
                <w:rFonts w:ascii="宋体" w:hAnsi="宋体" w:hint="eastAsia"/>
                <w:kern w:val="0"/>
                <w:szCs w:val="21"/>
              </w:rPr>
            </w:pPr>
            <w:r>
              <w:rPr>
                <w:rFonts w:ascii="宋体" w:hAnsi="宋体" w:hint="eastAsia"/>
                <w:kern w:val="0"/>
                <w:szCs w:val="21"/>
              </w:rPr>
              <w:t>菜心</w:t>
            </w:r>
          </w:p>
        </w:tc>
        <w:tc>
          <w:tcPr>
            <w:tcW w:w="1276" w:type="dxa"/>
            <w:vAlign w:val="center"/>
          </w:tcPr>
          <w:p w14:paraId="28D7D9E3" w14:textId="77777777" w:rsidR="00615D14" w:rsidRDefault="00615D14">
            <w:pPr>
              <w:jc w:val="center"/>
              <w:rPr>
                <w:rFonts w:ascii="宋体" w:hAnsi="宋体" w:hint="eastAsia"/>
                <w:kern w:val="0"/>
                <w:szCs w:val="21"/>
              </w:rPr>
            </w:pPr>
          </w:p>
        </w:tc>
        <w:tc>
          <w:tcPr>
            <w:tcW w:w="851" w:type="dxa"/>
            <w:vAlign w:val="center"/>
          </w:tcPr>
          <w:p w14:paraId="7BCEB480"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43EF86F0" w14:textId="77777777" w:rsidR="00615D14" w:rsidRDefault="00000000">
            <w:pPr>
              <w:jc w:val="center"/>
              <w:rPr>
                <w:rFonts w:ascii="宋体" w:hAnsi="宋体" w:hint="eastAsia"/>
                <w:kern w:val="0"/>
                <w:szCs w:val="21"/>
              </w:rPr>
            </w:pPr>
            <w:r>
              <w:rPr>
                <w:rFonts w:ascii="宋体" w:hAnsi="宋体" w:hint="eastAsia"/>
                <w:kern w:val="0"/>
                <w:szCs w:val="21"/>
              </w:rPr>
              <w:t>无浸水、无虫、无腐烂、无农药残留</w:t>
            </w:r>
          </w:p>
        </w:tc>
      </w:tr>
      <w:tr w:rsidR="00615D14" w14:paraId="3EF01F6E" w14:textId="77777777">
        <w:trPr>
          <w:trHeight w:val="270"/>
          <w:jc w:val="center"/>
        </w:trPr>
        <w:tc>
          <w:tcPr>
            <w:tcW w:w="742" w:type="dxa"/>
            <w:vAlign w:val="center"/>
          </w:tcPr>
          <w:p w14:paraId="63606F1B" w14:textId="77777777" w:rsidR="00615D14" w:rsidRDefault="00000000">
            <w:pPr>
              <w:jc w:val="center"/>
              <w:rPr>
                <w:rFonts w:ascii="宋体" w:hAnsi="宋体" w:hint="eastAsia"/>
                <w:kern w:val="0"/>
                <w:szCs w:val="21"/>
              </w:rPr>
            </w:pPr>
            <w:r>
              <w:rPr>
                <w:rFonts w:ascii="宋体" w:hAnsi="宋体" w:hint="eastAsia"/>
                <w:kern w:val="0"/>
                <w:szCs w:val="21"/>
              </w:rPr>
              <w:t>96</w:t>
            </w:r>
          </w:p>
        </w:tc>
        <w:tc>
          <w:tcPr>
            <w:tcW w:w="742" w:type="dxa"/>
            <w:vMerge/>
            <w:vAlign w:val="center"/>
          </w:tcPr>
          <w:p w14:paraId="05935D11" w14:textId="77777777" w:rsidR="00615D14" w:rsidRDefault="00615D14">
            <w:pPr>
              <w:jc w:val="center"/>
              <w:rPr>
                <w:rFonts w:ascii="宋体" w:hAnsi="宋体" w:hint="eastAsia"/>
                <w:kern w:val="0"/>
                <w:szCs w:val="21"/>
              </w:rPr>
            </w:pPr>
          </w:p>
        </w:tc>
        <w:tc>
          <w:tcPr>
            <w:tcW w:w="1459" w:type="dxa"/>
            <w:vAlign w:val="center"/>
          </w:tcPr>
          <w:p w14:paraId="01660B21" w14:textId="77777777" w:rsidR="00615D14" w:rsidRDefault="00000000">
            <w:pPr>
              <w:jc w:val="center"/>
              <w:rPr>
                <w:rFonts w:ascii="宋体" w:hAnsi="宋体" w:hint="eastAsia"/>
                <w:kern w:val="0"/>
                <w:szCs w:val="21"/>
              </w:rPr>
            </w:pPr>
            <w:r>
              <w:rPr>
                <w:rFonts w:ascii="宋体" w:hAnsi="宋体" w:hint="eastAsia"/>
                <w:kern w:val="0"/>
                <w:szCs w:val="21"/>
              </w:rPr>
              <w:t>上海青</w:t>
            </w:r>
          </w:p>
        </w:tc>
        <w:tc>
          <w:tcPr>
            <w:tcW w:w="1276" w:type="dxa"/>
            <w:vAlign w:val="center"/>
          </w:tcPr>
          <w:p w14:paraId="42C59C12" w14:textId="77777777" w:rsidR="00615D14" w:rsidRDefault="00615D14">
            <w:pPr>
              <w:jc w:val="center"/>
              <w:rPr>
                <w:rFonts w:ascii="宋体" w:hAnsi="宋体" w:hint="eastAsia"/>
                <w:kern w:val="0"/>
                <w:szCs w:val="21"/>
              </w:rPr>
            </w:pPr>
          </w:p>
        </w:tc>
        <w:tc>
          <w:tcPr>
            <w:tcW w:w="851" w:type="dxa"/>
            <w:vAlign w:val="center"/>
          </w:tcPr>
          <w:p w14:paraId="32014964"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76694104" w14:textId="77777777" w:rsidR="00615D14" w:rsidRDefault="00000000">
            <w:pPr>
              <w:jc w:val="center"/>
              <w:rPr>
                <w:rFonts w:ascii="宋体" w:hAnsi="宋体" w:hint="eastAsia"/>
                <w:kern w:val="0"/>
                <w:szCs w:val="21"/>
              </w:rPr>
            </w:pPr>
            <w:r>
              <w:rPr>
                <w:rFonts w:ascii="宋体" w:hAnsi="宋体" w:hint="eastAsia"/>
                <w:kern w:val="0"/>
                <w:szCs w:val="21"/>
              </w:rPr>
              <w:t>无浸水、无虫、无腐烂、无农药残留</w:t>
            </w:r>
          </w:p>
        </w:tc>
      </w:tr>
      <w:tr w:rsidR="00615D14" w14:paraId="769BDB2D" w14:textId="77777777">
        <w:trPr>
          <w:trHeight w:val="270"/>
          <w:jc w:val="center"/>
        </w:trPr>
        <w:tc>
          <w:tcPr>
            <w:tcW w:w="742" w:type="dxa"/>
            <w:vAlign w:val="center"/>
          </w:tcPr>
          <w:p w14:paraId="1CF284DF" w14:textId="77777777" w:rsidR="00615D14" w:rsidRDefault="00000000">
            <w:pPr>
              <w:jc w:val="center"/>
              <w:rPr>
                <w:rFonts w:ascii="宋体" w:hAnsi="宋体" w:hint="eastAsia"/>
                <w:kern w:val="0"/>
                <w:szCs w:val="21"/>
              </w:rPr>
            </w:pPr>
            <w:r>
              <w:rPr>
                <w:rFonts w:ascii="宋体" w:hAnsi="宋体" w:hint="eastAsia"/>
                <w:kern w:val="0"/>
                <w:szCs w:val="21"/>
              </w:rPr>
              <w:t>97</w:t>
            </w:r>
          </w:p>
        </w:tc>
        <w:tc>
          <w:tcPr>
            <w:tcW w:w="742" w:type="dxa"/>
            <w:vMerge/>
            <w:vAlign w:val="center"/>
          </w:tcPr>
          <w:p w14:paraId="1EE0248C" w14:textId="77777777" w:rsidR="00615D14" w:rsidRDefault="00615D14">
            <w:pPr>
              <w:jc w:val="center"/>
              <w:rPr>
                <w:rFonts w:ascii="宋体" w:hAnsi="宋体" w:hint="eastAsia"/>
                <w:kern w:val="0"/>
                <w:szCs w:val="21"/>
              </w:rPr>
            </w:pPr>
          </w:p>
        </w:tc>
        <w:tc>
          <w:tcPr>
            <w:tcW w:w="1459" w:type="dxa"/>
            <w:vAlign w:val="center"/>
          </w:tcPr>
          <w:p w14:paraId="17E6D7EB" w14:textId="77777777" w:rsidR="00615D14" w:rsidRDefault="00000000">
            <w:pPr>
              <w:jc w:val="center"/>
              <w:rPr>
                <w:rFonts w:ascii="宋体" w:hAnsi="宋体" w:hint="eastAsia"/>
                <w:kern w:val="0"/>
                <w:szCs w:val="21"/>
              </w:rPr>
            </w:pPr>
            <w:r>
              <w:rPr>
                <w:rFonts w:ascii="宋体" w:hAnsi="宋体" w:hint="eastAsia"/>
                <w:kern w:val="0"/>
                <w:szCs w:val="21"/>
              </w:rPr>
              <w:t>大白菜</w:t>
            </w:r>
          </w:p>
        </w:tc>
        <w:tc>
          <w:tcPr>
            <w:tcW w:w="1276" w:type="dxa"/>
            <w:vAlign w:val="center"/>
          </w:tcPr>
          <w:p w14:paraId="0DF609AC" w14:textId="77777777" w:rsidR="00615D14" w:rsidRDefault="00615D14">
            <w:pPr>
              <w:jc w:val="center"/>
              <w:rPr>
                <w:rFonts w:ascii="宋体" w:hAnsi="宋体" w:hint="eastAsia"/>
                <w:kern w:val="0"/>
                <w:szCs w:val="21"/>
              </w:rPr>
            </w:pPr>
          </w:p>
        </w:tc>
        <w:tc>
          <w:tcPr>
            <w:tcW w:w="851" w:type="dxa"/>
            <w:vAlign w:val="center"/>
          </w:tcPr>
          <w:p w14:paraId="32DDC0E9"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003E71AE" w14:textId="77777777" w:rsidR="00615D14" w:rsidRDefault="00000000">
            <w:pPr>
              <w:jc w:val="center"/>
              <w:rPr>
                <w:rFonts w:ascii="宋体" w:hAnsi="宋体" w:hint="eastAsia"/>
                <w:kern w:val="0"/>
                <w:szCs w:val="21"/>
              </w:rPr>
            </w:pPr>
            <w:r>
              <w:rPr>
                <w:rFonts w:ascii="宋体" w:hAnsi="宋体" w:hint="eastAsia"/>
                <w:kern w:val="0"/>
                <w:szCs w:val="21"/>
              </w:rPr>
              <w:t>无浸水、无虫、无腐烂、无农药残留</w:t>
            </w:r>
          </w:p>
        </w:tc>
      </w:tr>
      <w:tr w:rsidR="00615D14" w14:paraId="51DD9544" w14:textId="77777777">
        <w:trPr>
          <w:trHeight w:val="270"/>
          <w:jc w:val="center"/>
        </w:trPr>
        <w:tc>
          <w:tcPr>
            <w:tcW w:w="742" w:type="dxa"/>
            <w:vAlign w:val="center"/>
          </w:tcPr>
          <w:p w14:paraId="54344BAD" w14:textId="77777777" w:rsidR="00615D14" w:rsidRDefault="00000000">
            <w:pPr>
              <w:jc w:val="center"/>
              <w:rPr>
                <w:rFonts w:ascii="宋体" w:hAnsi="宋体" w:hint="eastAsia"/>
                <w:kern w:val="0"/>
                <w:szCs w:val="21"/>
              </w:rPr>
            </w:pPr>
            <w:r>
              <w:rPr>
                <w:rFonts w:ascii="宋体" w:hAnsi="宋体" w:hint="eastAsia"/>
                <w:kern w:val="0"/>
                <w:szCs w:val="21"/>
              </w:rPr>
              <w:t>98</w:t>
            </w:r>
          </w:p>
        </w:tc>
        <w:tc>
          <w:tcPr>
            <w:tcW w:w="742" w:type="dxa"/>
            <w:vMerge/>
            <w:vAlign w:val="center"/>
          </w:tcPr>
          <w:p w14:paraId="75481D83" w14:textId="77777777" w:rsidR="00615D14" w:rsidRDefault="00615D14">
            <w:pPr>
              <w:jc w:val="center"/>
              <w:rPr>
                <w:rFonts w:ascii="宋体" w:hAnsi="宋体" w:hint="eastAsia"/>
                <w:kern w:val="0"/>
                <w:szCs w:val="21"/>
              </w:rPr>
            </w:pPr>
          </w:p>
        </w:tc>
        <w:tc>
          <w:tcPr>
            <w:tcW w:w="1459" w:type="dxa"/>
            <w:vAlign w:val="center"/>
          </w:tcPr>
          <w:p w14:paraId="6AA1197B" w14:textId="77777777" w:rsidR="00615D14" w:rsidRDefault="00000000">
            <w:pPr>
              <w:jc w:val="center"/>
              <w:rPr>
                <w:rFonts w:ascii="宋体" w:hAnsi="宋体" w:hint="eastAsia"/>
                <w:kern w:val="0"/>
                <w:szCs w:val="21"/>
              </w:rPr>
            </w:pPr>
            <w:r>
              <w:rPr>
                <w:rFonts w:ascii="宋体" w:hAnsi="宋体" w:hint="eastAsia"/>
                <w:kern w:val="0"/>
                <w:szCs w:val="21"/>
              </w:rPr>
              <w:t>水东芥菜</w:t>
            </w:r>
          </w:p>
        </w:tc>
        <w:tc>
          <w:tcPr>
            <w:tcW w:w="1276" w:type="dxa"/>
            <w:vAlign w:val="center"/>
          </w:tcPr>
          <w:p w14:paraId="415B7D4B" w14:textId="77777777" w:rsidR="00615D14" w:rsidRDefault="00615D14">
            <w:pPr>
              <w:jc w:val="center"/>
              <w:rPr>
                <w:rFonts w:ascii="宋体" w:hAnsi="宋体" w:hint="eastAsia"/>
                <w:kern w:val="0"/>
                <w:szCs w:val="21"/>
              </w:rPr>
            </w:pPr>
          </w:p>
        </w:tc>
        <w:tc>
          <w:tcPr>
            <w:tcW w:w="851" w:type="dxa"/>
            <w:vAlign w:val="center"/>
          </w:tcPr>
          <w:p w14:paraId="6DE27884"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24364ABA" w14:textId="77777777" w:rsidR="00615D14" w:rsidRDefault="00000000">
            <w:pPr>
              <w:jc w:val="center"/>
              <w:rPr>
                <w:rFonts w:ascii="宋体" w:hAnsi="宋体" w:hint="eastAsia"/>
                <w:kern w:val="0"/>
                <w:szCs w:val="21"/>
              </w:rPr>
            </w:pPr>
            <w:r>
              <w:rPr>
                <w:rFonts w:ascii="宋体" w:hAnsi="宋体" w:hint="eastAsia"/>
                <w:kern w:val="0"/>
                <w:szCs w:val="21"/>
              </w:rPr>
              <w:t>无浸水、无虫、无腐烂、无农药残留</w:t>
            </w:r>
          </w:p>
        </w:tc>
      </w:tr>
      <w:tr w:rsidR="00615D14" w14:paraId="6E8DF066" w14:textId="77777777">
        <w:trPr>
          <w:trHeight w:val="270"/>
          <w:jc w:val="center"/>
        </w:trPr>
        <w:tc>
          <w:tcPr>
            <w:tcW w:w="742" w:type="dxa"/>
            <w:vAlign w:val="center"/>
          </w:tcPr>
          <w:p w14:paraId="3CB4276C" w14:textId="77777777" w:rsidR="00615D14" w:rsidRDefault="00000000">
            <w:pPr>
              <w:jc w:val="center"/>
              <w:rPr>
                <w:rFonts w:ascii="宋体" w:hAnsi="宋体" w:hint="eastAsia"/>
                <w:kern w:val="0"/>
                <w:szCs w:val="21"/>
              </w:rPr>
            </w:pPr>
            <w:r>
              <w:rPr>
                <w:rFonts w:ascii="宋体" w:hAnsi="宋体" w:hint="eastAsia"/>
                <w:kern w:val="0"/>
                <w:szCs w:val="21"/>
              </w:rPr>
              <w:t>99</w:t>
            </w:r>
          </w:p>
        </w:tc>
        <w:tc>
          <w:tcPr>
            <w:tcW w:w="742" w:type="dxa"/>
            <w:vMerge/>
            <w:vAlign w:val="center"/>
          </w:tcPr>
          <w:p w14:paraId="66592C47" w14:textId="77777777" w:rsidR="00615D14" w:rsidRDefault="00615D14">
            <w:pPr>
              <w:jc w:val="center"/>
              <w:rPr>
                <w:rFonts w:ascii="宋体" w:hAnsi="宋体" w:hint="eastAsia"/>
                <w:kern w:val="0"/>
                <w:szCs w:val="21"/>
              </w:rPr>
            </w:pPr>
          </w:p>
        </w:tc>
        <w:tc>
          <w:tcPr>
            <w:tcW w:w="1459" w:type="dxa"/>
            <w:vAlign w:val="center"/>
          </w:tcPr>
          <w:p w14:paraId="06049C07" w14:textId="77777777" w:rsidR="00615D14" w:rsidRDefault="00000000">
            <w:pPr>
              <w:jc w:val="center"/>
              <w:rPr>
                <w:rFonts w:ascii="宋体" w:hAnsi="宋体" w:hint="eastAsia"/>
                <w:kern w:val="0"/>
                <w:szCs w:val="21"/>
              </w:rPr>
            </w:pPr>
            <w:r>
              <w:rPr>
                <w:rFonts w:ascii="宋体" w:hAnsi="宋体" w:hint="eastAsia"/>
                <w:kern w:val="0"/>
                <w:szCs w:val="21"/>
              </w:rPr>
              <w:t>西兰花</w:t>
            </w:r>
          </w:p>
        </w:tc>
        <w:tc>
          <w:tcPr>
            <w:tcW w:w="1276" w:type="dxa"/>
            <w:vAlign w:val="center"/>
          </w:tcPr>
          <w:p w14:paraId="79E27229" w14:textId="77777777" w:rsidR="00615D14" w:rsidRDefault="00615D14">
            <w:pPr>
              <w:jc w:val="center"/>
              <w:rPr>
                <w:rFonts w:ascii="宋体" w:hAnsi="宋体" w:hint="eastAsia"/>
                <w:kern w:val="0"/>
                <w:szCs w:val="21"/>
              </w:rPr>
            </w:pPr>
          </w:p>
        </w:tc>
        <w:tc>
          <w:tcPr>
            <w:tcW w:w="851" w:type="dxa"/>
            <w:vAlign w:val="center"/>
          </w:tcPr>
          <w:p w14:paraId="7F4282E1"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35A3F8D6" w14:textId="77777777" w:rsidR="00615D14" w:rsidRDefault="00000000">
            <w:pPr>
              <w:jc w:val="center"/>
              <w:rPr>
                <w:rFonts w:ascii="宋体" w:hAnsi="宋体" w:hint="eastAsia"/>
                <w:kern w:val="0"/>
                <w:szCs w:val="21"/>
              </w:rPr>
            </w:pPr>
            <w:r>
              <w:rPr>
                <w:rFonts w:ascii="宋体" w:hAnsi="宋体" w:hint="eastAsia"/>
                <w:kern w:val="0"/>
                <w:szCs w:val="21"/>
              </w:rPr>
              <w:t>菜冠不能太小</w:t>
            </w:r>
          </w:p>
        </w:tc>
      </w:tr>
      <w:tr w:rsidR="00615D14" w14:paraId="67510D20" w14:textId="77777777">
        <w:trPr>
          <w:trHeight w:val="270"/>
          <w:jc w:val="center"/>
        </w:trPr>
        <w:tc>
          <w:tcPr>
            <w:tcW w:w="742" w:type="dxa"/>
            <w:vAlign w:val="center"/>
          </w:tcPr>
          <w:p w14:paraId="564C5DE8" w14:textId="77777777" w:rsidR="00615D14" w:rsidRDefault="00000000">
            <w:pPr>
              <w:jc w:val="center"/>
              <w:rPr>
                <w:rFonts w:ascii="宋体" w:hAnsi="宋体" w:hint="eastAsia"/>
                <w:kern w:val="0"/>
                <w:szCs w:val="21"/>
              </w:rPr>
            </w:pPr>
            <w:r>
              <w:rPr>
                <w:rFonts w:ascii="宋体" w:hAnsi="宋体" w:hint="eastAsia"/>
                <w:kern w:val="0"/>
                <w:szCs w:val="21"/>
              </w:rPr>
              <w:t>100</w:t>
            </w:r>
          </w:p>
        </w:tc>
        <w:tc>
          <w:tcPr>
            <w:tcW w:w="742" w:type="dxa"/>
            <w:vMerge/>
            <w:vAlign w:val="center"/>
          </w:tcPr>
          <w:p w14:paraId="4ABB7A00" w14:textId="77777777" w:rsidR="00615D14" w:rsidRDefault="00615D14">
            <w:pPr>
              <w:jc w:val="center"/>
              <w:rPr>
                <w:rFonts w:ascii="宋体" w:hAnsi="宋体" w:hint="eastAsia"/>
                <w:kern w:val="0"/>
                <w:szCs w:val="21"/>
              </w:rPr>
            </w:pPr>
          </w:p>
        </w:tc>
        <w:tc>
          <w:tcPr>
            <w:tcW w:w="1459" w:type="dxa"/>
            <w:vAlign w:val="center"/>
          </w:tcPr>
          <w:p w14:paraId="15444159" w14:textId="77777777" w:rsidR="00615D14" w:rsidRDefault="00000000">
            <w:pPr>
              <w:jc w:val="center"/>
              <w:rPr>
                <w:rFonts w:ascii="宋体" w:hAnsi="宋体" w:hint="eastAsia"/>
                <w:kern w:val="0"/>
                <w:szCs w:val="21"/>
              </w:rPr>
            </w:pPr>
            <w:r>
              <w:rPr>
                <w:rFonts w:ascii="宋体" w:hAnsi="宋体" w:hint="eastAsia"/>
                <w:kern w:val="0"/>
                <w:szCs w:val="21"/>
              </w:rPr>
              <w:t>黄豆芽</w:t>
            </w:r>
          </w:p>
        </w:tc>
        <w:tc>
          <w:tcPr>
            <w:tcW w:w="1276" w:type="dxa"/>
            <w:vAlign w:val="center"/>
          </w:tcPr>
          <w:p w14:paraId="768BA3A8" w14:textId="77777777" w:rsidR="00615D14" w:rsidRDefault="00615D14">
            <w:pPr>
              <w:jc w:val="center"/>
              <w:rPr>
                <w:rFonts w:ascii="宋体" w:hAnsi="宋体" w:hint="eastAsia"/>
                <w:kern w:val="0"/>
                <w:szCs w:val="21"/>
              </w:rPr>
            </w:pPr>
          </w:p>
        </w:tc>
        <w:tc>
          <w:tcPr>
            <w:tcW w:w="851" w:type="dxa"/>
            <w:vAlign w:val="center"/>
          </w:tcPr>
          <w:p w14:paraId="66126A4D"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6B84F8FE" w14:textId="77777777" w:rsidR="00615D14" w:rsidRDefault="00000000">
            <w:pPr>
              <w:jc w:val="center"/>
              <w:rPr>
                <w:rFonts w:ascii="宋体" w:hAnsi="宋体" w:hint="eastAsia"/>
                <w:kern w:val="0"/>
                <w:szCs w:val="21"/>
              </w:rPr>
            </w:pPr>
            <w:r>
              <w:rPr>
                <w:rFonts w:ascii="宋体" w:hAnsi="宋体" w:hint="eastAsia"/>
                <w:kern w:val="0"/>
                <w:szCs w:val="21"/>
              </w:rPr>
              <w:t>新鲜，无异味，不变绿</w:t>
            </w:r>
          </w:p>
        </w:tc>
      </w:tr>
      <w:tr w:rsidR="00615D14" w14:paraId="16E8F8BD" w14:textId="77777777">
        <w:trPr>
          <w:trHeight w:val="450"/>
          <w:jc w:val="center"/>
        </w:trPr>
        <w:tc>
          <w:tcPr>
            <w:tcW w:w="742" w:type="dxa"/>
            <w:vAlign w:val="center"/>
          </w:tcPr>
          <w:p w14:paraId="2B717159" w14:textId="77777777" w:rsidR="00615D14" w:rsidRDefault="00000000">
            <w:pPr>
              <w:jc w:val="center"/>
              <w:rPr>
                <w:rFonts w:ascii="宋体" w:hAnsi="宋体" w:hint="eastAsia"/>
                <w:kern w:val="0"/>
                <w:szCs w:val="21"/>
              </w:rPr>
            </w:pPr>
            <w:r>
              <w:rPr>
                <w:rFonts w:ascii="宋体" w:hAnsi="宋体" w:hint="eastAsia"/>
                <w:kern w:val="0"/>
                <w:szCs w:val="21"/>
              </w:rPr>
              <w:t>101</w:t>
            </w:r>
          </w:p>
        </w:tc>
        <w:tc>
          <w:tcPr>
            <w:tcW w:w="742" w:type="dxa"/>
            <w:vMerge/>
            <w:vAlign w:val="center"/>
          </w:tcPr>
          <w:p w14:paraId="3A162C50" w14:textId="77777777" w:rsidR="00615D14" w:rsidRDefault="00615D14">
            <w:pPr>
              <w:jc w:val="center"/>
              <w:rPr>
                <w:rFonts w:ascii="宋体" w:hAnsi="宋体" w:hint="eastAsia"/>
                <w:kern w:val="0"/>
                <w:szCs w:val="21"/>
              </w:rPr>
            </w:pPr>
          </w:p>
        </w:tc>
        <w:tc>
          <w:tcPr>
            <w:tcW w:w="1459" w:type="dxa"/>
            <w:vAlign w:val="center"/>
          </w:tcPr>
          <w:p w14:paraId="7FAECFC0" w14:textId="77777777" w:rsidR="00615D14" w:rsidRDefault="00000000">
            <w:pPr>
              <w:jc w:val="center"/>
              <w:rPr>
                <w:rFonts w:ascii="宋体" w:hAnsi="宋体" w:hint="eastAsia"/>
                <w:kern w:val="0"/>
                <w:szCs w:val="21"/>
              </w:rPr>
            </w:pPr>
            <w:r>
              <w:rPr>
                <w:rFonts w:ascii="宋体" w:hAnsi="宋体" w:hint="eastAsia"/>
                <w:kern w:val="0"/>
                <w:szCs w:val="21"/>
              </w:rPr>
              <w:t>刘二酸菜</w:t>
            </w:r>
          </w:p>
        </w:tc>
        <w:tc>
          <w:tcPr>
            <w:tcW w:w="1276" w:type="dxa"/>
            <w:vAlign w:val="center"/>
          </w:tcPr>
          <w:p w14:paraId="7064FF05" w14:textId="77777777" w:rsidR="00615D14" w:rsidRDefault="00615D14">
            <w:pPr>
              <w:jc w:val="center"/>
              <w:rPr>
                <w:rFonts w:ascii="宋体" w:hAnsi="宋体" w:hint="eastAsia"/>
                <w:kern w:val="0"/>
                <w:szCs w:val="21"/>
              </w:rPr>
            </w:pPr>
          </w:p>
        </w:tc>
        <w:tc>
          <w:tcPr>
            <w:tcW w:w="851" w:type="dxa"/>
            <w:vAlign w:val="center"/>
          </w:tcPr>
          <w:p w14:paraId="6D984FD6"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073BA9AD" w14:textId="77777777" w:rsidR="00615D14" w:rsidRDefault="00000000">
            <w:pPr>
              <w:jc w:val="center"/>
              <w:rPr>
                <w:rFonts w:ascii="宋体" w:hAnsi="宋体" w:hint="eastAsia"/>
                <w:kern w:val="0"/>
                <w:szCs w:val="21"/>
              </w:rPr>
            </w:pPr>
            <w:r>
              <w:rPr>
                <w:rFonts w:ascii="宋体" w:hAnsi="宋体" w:hint="eastAsia"/>
                <w:kern w:val="0"/>
                <w:szCs w:val="21"/>
              </w:rPr>
              <w:t>菜形均匀、无虫、无腐烂、无农药残留、添加剂不超标</w:t>
            </w:r>
          </w:p>
        </w:tc>
      </w:tr>
      <w:tr w:rsidR="00615D14" w14:paraId="26F9C12A" w14:textId="77777777">
        <w:trPr>
          <w:trHeight w:val="450"/>
          <w:jc w:val="center"/>
        </w:trPr>
        <w:tc>
          <w:tcPr>
            <w:tcW w:w="742" w:type="dxa"/>
            <w:vAlign w:val="center"/>
          </w:tcPr>
          <w:p w14:paraId="029B288E" w14:textId="77777777" w:rsidR="00615D14" w:rsidRDefault="00000000">
            <w:pPr>
              <w:jc w:val="center"/>
              <w:rPr>
                <w:rFonts w:ascii="宋体" w:hAnsi="宋体" w:hint="eastAsia"/>
                <w:kern w:val="0"/>
                <w:szCs w:val="21"/>
              </w:rPr>
            </w:pPr>
            <w:r>
              <w:rPr>
                <w:rFonts w:ascii="宋体" w:hAnsi="宋体" w:hint="eastAsia"/>
                <w:kern w:val="0"/>
                <w:szCs w:val="21"/>
              </w:rPr>
              <w:t>102</w:t>
            </w:r>
          </w:p>
        </w:tc>
        <w:tc>
          <w:tcPr>
            <w:tcW w:w="742" w:type="dxa"/>
            <w:vMerge/>
            <w:vAlign w:val="center"/>
          </w:tcPr>
          <w:p w14:paraId="156F846A" w14:textId="77777777" w:rsidR="00615D14" w:rsidRDefault="00615D14">
            <w:pPr>
              <w:jc w:val="center"/>
              <w:rPr>
                <w:rFonts w:ascii="宋体" w:hAnsi="宋体" w:hint="eastAsia"/>
                <w:kern w:val="0"/>
                <w:szCs w:val="21"/>
              </w:rPr>
            </w:pPr>
          </w:p>
        </w:tc>
        <w:tc>
          <w:tcPr>
            <w:tcW w:w="1459" w:type="dxa"/>
            <w:vAlign w:val="center"/>
          </w:tcPr>
          <w:p w14:paraId="72378C28" w14:textId="77777777" w:rsidR="00615D14" w:rsidRDefault="00000000">
            <w:pPr>
              <w:jc w:val="center"/>
              <w:rPr>
                <w:rFonts w:ascii="宋体" w:hAnsi="宋体" w:hint="eastAsia"/>
                <w:kern w:val="0"/>
                <w:szCs w:val="21"/>
              </w:rPr>
            </w:pPr>
            <w:r>
              <w:rPr>
                <w:rFonts w:ascii="宋体" w:hAnsi="宋体" w:hint="eastAsia"/>
                <w:kern w:val="0"/>
                <w:szCs w:val="21"/>
              </w:rPr>
              <w:t>潮州水咸菜</w:t>
            </w:r>
          </w:p>
        </w:tc>
        <w:tc>
          <w:tcPr>
            <w:tcW w:w="1276" w:type="dxa"/>
            <w:vAlign w:val="center"/>
          </w:tcPr>
          <w:p w14:paraId="5808CD78" w14:textId="77777777" w:rsidR="00615D14" w:rsidRDefault="00615D14">
            <w:pPr>
              <w:jc w:val="center"/>
              <w:rPr>
                <w:rFonts w:ascii="宋体" w:hAnsi="宋体" w:hint="eastAsia"/>
                <w:kern w:val="0"/>
                <w:szCs w:val="21"/>
              </w:rPr>
            </w:pPr>
          </w:p>
        </w:tc>
        <w:tc>
          <w:tcPr>
            <w:tcW w:w="851" w:type="dxa"/>
            <w:vAlign w:val="center"/>
          </w:tcPr>
          <w:p w14:paraId="64BF6702"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1DDF9F94" w14:textId="77777777" w:rsidR="00615D14" w:rsidRDefault="00000000">
            <w:pPr>
              <w:jc w:val="center"/>
              <w:rPr>
                <w:rFonts w:ascii="宋体" w:hAnsi="宋体" w:hint="eastAsia"/>
                <w:kern w:val="0"/>
                <w:szCs w:val="21"/>
              </w:rPr>
            </w:pPr>
            <w:r>
              <w:rPr>
                <w:rFonts w:ascii="宋体" w:hAnsi="宋体" w:hint="eastAsia"/>
                <w:kern w:val="0"/>
                <w:szCs w:val="21"/>
              </w:rPr>
              <w:t>菜形均匀、无虫、无腐烂、无农药残留、添加剂不超标</w:t>
            </w:r>
          </w:p>
        </w:tc>
      </w:tr>
      <w:tr w:rsidR="00615D14" w14:paraId="50BC84CF" w14:textId="77777777">
        <w:trPr>
          <w:trHeight w:val="270"/>
          <w:jc w:val="center"/>
        </w:trPr>
        <w:tc>
          <w:tcPr>
            <w:tcW w:w="742" w:type="dxa"/>
            <w:vAlign w:val="center"/>
          </w:tcPr>
          <w:p w14:paraId="56743E46" w14:textId="77777777" w:rsidR="00615D14" w:rsidRDefault="00000000">
            <w:pPr>
              <w:jc w:val="center"/>
              <w:rPr>
                <w:rFonts w:ascii="宋体" w:hAnsi="宋体" w:hint="eastAsia"/>
                <w:kern w:val="0"/>
                <w:szCs w:val="21"/>
              </w:rPr>
            </w:pPr>
            <w:r>
              <w:rPr>
                <w:rFonts w:ascii="宋体" w:hAnsi="宋体" w:hint="eastAsia"/>
                <w:kern w:val="0"/>
                <w:szCs w:val="21"/>
              </w:rPr>
              <w:t>103</w:t>
            </w:r>
          </w:p>
        </w:tc>
        <w:tc>
          <w:tcPr>
            <w:tcW w:w="742" w:type="dxa"/>
            <w:vMerge/>
            <w:vAlign w:val="center"/>
          </w:tcPr>
          <w:p w14:paraId="4485F159" w14:textId="77777777" w:rsidR="00615D14" w:rsidRDefault="00615D14">
            <w:pPr>
              <w:jc w:val="center"/>
              <w:rPr>
                <w:rFonts w:ascii="宋体" w:hAnsi="宋体" w:hint="eastAsia"/>
                <w:kern w:val="0"/>
                <w:szCs w:val="21"/>
              </w:rPr>
            </w:pPr>
          </w:p>
        </w:tc>
        <w:tc>
          <w:tcPr>
            <w:tcW w:w="1459" w:type="dxa"/>
            <w:vAlign w:val="center"/>
          </w:tcPr>
          <w:p w14:paraId="6188CF14" w14:textId="77777777" w:rsidR="00615D14" w:rsidRDefault="00000000">
            <w:pPr>
              <w:jc w:val="center"/>
              <w:rPr>
                <w:rFonts w:ascii="宋体" w:hAnsi="宋体" w:hint="eastAsia"/>
                <w:kern w:val="0"/>
                <w:szCs w:val="21"/>
              </w:rPr>
            </w:pPr>
            <w:r>
              <w:rPr>
                <w:rFonts w:ascii="宋体" w:hAnsi="宋体" w:hint="eastAsia"/>
                <w:kern w:val="0"/>
                <w:szCs w:val="21"/>
              </w:rPr>
              <w:t>好番薯</w:t>
            </w:r>
          </w:p>
        </w:tc>
        <w:tc>
          <w:tcPr>
            <w:tcW w:w="1276" w:type="dxa"/>
            <w:vAlign w:val="center"/>
          </w:tcPr>
          <w:p w14:paraId="587D13BF" w14:textId="77777777" w:rsidR="00615D14" w:rsidRDefault="00615D14">
            <w:pPr>
              <w:jc w:val="center"/>
              <w:rPr>
                <w:rFonts w:ascii="宋体" w:hAnsi="宋体" w:hint="eastAsia"/>
                <w:kern w:val="0"/>
                <w:szCs w:val="21"/>
              </w:rPr>
            </w:pPr>
          </w:p>
        </w:tc>
        <w:tc>
          <w:tcPr>
            <w:tcW w:w="851" w:type="dxa"/>
            <w:vAlign w:val="center"/>
          </w:tcPr>
          <w:p w14:paraId="516B6C4A"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21262DEC" w14:textId="77777777" w:rsidR="00615D14" w:rsidRDefault="00000000">
            <w:pPr>
              <w:jc w:val="center"/>
              <w:rPr>
                <w:rFonts w:ascii="宋体" w:hAnsi="宋体" w:hint="eastAsia"/>
                <w:kern w:val="0"/>
                <w:szCs w:val="21"/>
              </w:rPr>
            </w:pPr>
            <w:r>
              <w:rPr>
                <w:rFonts w:ascii="宋体" w:hAnsi="宋体" w:hint="eastAsia"/>
                <w:kern w:val="0"/>
                <w:szCs w:val="21"/>
              </w:rPr>
              <w:t>表面光滑、无腐烂、无疤痕，个形均匀</w:t>
            </w:r>
          </w:p>
        </w:tc>
      </w:tr>
      <w:tr w:rsidR="00615D14" w14:paraId="75EB3968" w14:textId="77777777">
        <w:trPr>
          <w:trHeight w:val="450"/>
          <w:jc w:val="center"/>
        </w:trPr>
        <w:tc>
          <w:tcPr>
            <w:tcW w:w="742" w:type="dxa"/>
            <w:vAlign w:val="center"/>
          </w:tcPr>
          <w:p w14:paraId="6B3FDD60" w14:textId="77777777" w:rsidR="00615D14" w:rsidRDefault="00000000">
            <w:pPr>
              <w:jc w:val="center"/>
              <w:rPr>
                <w:rFonts w:ascii="宋体" w:hAnsi="宋体" w:hint="eastAsia"/>
                <w:kern w:val="0"/>
                <w:szCs w:val="21"/>
              </w:rPr>
            </w:pPr>
            <w:r>
              <w:rPr>
                <w:rFonts w:ascii="宋体" w:hAnsi="宋体" w:hint="eastAsia"/>
                <w:kern w:val="0"/>
                <w:szCs w:val="21"/>
              </w:rPr>
              <w:t>104</w:t>
            </w:r>
          </w:p>
        </w:tc>
        <w:tc>
          <w:tcPr>
            <w:tcW w:w="742" w:type="dxa"/>
            <w:vMerge/>
            <w:vAlign w:val="center"/>
          </w:tcPr>
          <w:p w14:paraId="0C1CA676" w14:textId="77777777" w:rsidR="00615D14" w:rsidRDefault="00615D14">
            <w:pPr>
              <w:jc w:val="center"/>
              <w:rPr>
                <w:rFonts w:ascii="宋体" w:hAnsi="宋体" w:hint="eastAsia"/>
                <w:kern w:val="0"/>
                <w:szCs w:val="21"/>
              </w:rPr>
            </w:pPr>
          </w:p>
        </w:tc>
        <w:tc>
          <w:tcPr>
            <w:tcW w:w="1459" w:type="dxa"/>
            <w:vAlign w:val="center"/>
          </w:tcPr>
          <w:p w14:paraId="422AB6A3" w14:textId="77777777" w:rsidR="00615D14" w:rsidRDefault="00000000">
            <w:pPr>
              <w:jc w:val="center"/>
              <w:rPr>
                <w:rFonts w:ascii="宋体" w:hAnsi="宋体" w:hint="eastAsia"/>
                <w:kern w:val="0"/>
                <w:szCs w:val="21"/>
              </w:rPr>
            </w:pPr>
            <w:r>
              <w:rPr>
                <w:rFonts w:ascii="宋体" w:hAnsi="宋体" w:hint="eastAsia"/>
                <w:kern w:val="0"/>
                <w:szCs w:val="21"/>
              </w:rPr>
              <w:t>嫩豆腐</w:t>
            </w:r>
          </w:p>
        </w:tc>
        <w:tc>
          <w:tcPr>
            <w:tcW w:w="1276" w:type="dxa"/>
            <w:vAlign w:val="center"/>
          </w:tcPr>
          <w:p w14:paraId="7BAD66C6" w14:textId="77777777" w:rsidR="00615D14" w:rsidRDefault="00000000">
            <w:pPr>
              <w:jc w:val="center"/>
              <w:rPr>
                <w:rFonts w:ascii="宋体" w:hAnsi="宋体" w:hint="eastAsia"/>
                <w:kern w:val="0"/>
                <w:szCs w:val="21"/>
              </w:rPr>
            </w:pPr>
            <w:r>
              <w:rPr>
                <w:rFonts w:ascii="宋体" w:hAnsi="宋体" w:hint="eastAsia"/>
                <w:kern w:val="0"/>
                <w:szCs w:val="21"/>
              </w:rPr>
              <w:t>1*10斤</w:t>
            </w:r>
          </w:p>
        </w:tc>
        <w:tc>
          <w:tcPr>
            <w:tcW w:w="851" w:type="dxa"/>
            <w:vAlign w:val="center"/>
          </w:tcPr>
          <w:p w14:paraId="464CB8C9" w14:textId="77777777" w:rsidR="00615D14" w:rsidRDefault="00000000">
            <w:pPr>
              <w:jc w:val="center"/>
              <w:rPr>
                <w:rFonts w:ascii="宋体" w:hAnsi="宋体" w:hint="eastAsia"/>
                <w:kern w:val="0"/>
                <w:szCs w:val="21"/>
              </w:rPr>
            </w:pPr>
            <w:r>
              <w:rPr>
                <w:rFonts w:ascii="宋体" w:hAnsi="宋体" w:hint="eastAsia"/>
                <w:kern w:val="0"/>
                <w:szCs w:val="21"/>
              </w:rPr>
              <w:t>板</w:t>
            </w:r>
          </w:p>
        </w:tc>
        <w:tc>
          <w:tcPr>
            <w:tcW w:w="3827" w:type="dxa"/>
            <w:vAlign w:val="center"/>
          </w:tcPr>
          <w:p w14:paraId="0859BE6E" w14:textId="77777777" w:rsidR="00615D14" w:rsidRDefault="00000000">
            <w:pPr>
              <w:jc w:val="center"/>
              <w:rPr>
                <w:rFonts w:ascii="宋体" w:hAnsi="宋体" w:hint="eastAsia"/>
                <w:kern w:val="0"/>
                <w:szCs w:val="21"/>
              </w:rPr>
            </w:pPr>
            <w:r>
              <w:rPr>
                <w:rFonts w:ascii="宋体" w:hAnsi="宋体" w:hint="eastAsia"/>
                <w:kern w:val="0"/>
                <w:szCs w:val="21"/>
              </w:rPr>
              <w:t>新鲜，表面不粘手，无异味，添加剂不超标</w:t>
            </w:r>
          </w:p>
        </w:tc>
      </w:tr>
      <w:tr w:rsidR="00615D14" w14:paraId="1CF6CFD5" w14:textId="77777777">
        <w:trPr>
          <w:trHeight w:val="270"/>
          <w:jc w:val="center"/>
        </w:trPr>
        <w:tc>
          <w:tcPr>
            <w:tcW w:w="742" w:type="dxa"/>
            <w:vAlign w:val="center"/>
          </w:tcPr>
          <w:p w14:paraId="5C063481" w14:textId="77777777" w:rsidR="00615D14" w:rsidRDefault="00000000">
            <w:pPr>
              <w:jc w:val="center"/>
              <w:rPr>
                <w:rFonts w:ascii="宋体" w:hAnsi="宋体" w:hint="eastAsia"/>
                <w:kern w:val="0"/>
                <w:szCs w:val="21"/>
              </w:rPr>
            </w:pPr>
            <w:r>
              <w:rPr>
                <w:rFonts w:ascii="宋体" w:hAnsi="宋体" w:hint="eastAsia"/>
                <w:kern w:val="0"/>
                <w:szCs w:val="21"/>
              </w:rPr>
              <w:t>105</w:t>
            </w:r>
          </w:p>
        </w:tc>
        <w:tc>
          <w:tcPr>
            <w:tcW w:w="742" w:type="dxa"/>
            <w:vMerge/>
            <w:vAlign w:val="center"/>
          </w:tcPr>
          <w:p w14:paraId="75191E17" w14:textId="77777777" w:rsidR="00615D14" w:rsidRDefault="00615D14">
            <w:pPr>
              <w:jc w:val="center"/>
              <w:rPr>
                <w:rFonts w:ascii="宋体" w:hAnsi="宋体" w:hint="eastAsia"/>
                <w:kern w:val="0"/>
                <w:szCs w:val="21"/>
              </w:rPr>
            </w:pPr>
          </w:p>
        </w:tc>
        <w:tc>
          <w:tcPr>
            <w:tcW w:w="1459" w:type="dxa"/>
            <w:vAlign w:val="center"/>
          </w:tcPr>
          <w:p w14:paraId="5FA44167" w14:textId="77777777" w:rsidR="00615D14" w:rsidRDefault="00000000">
            <w:pPr>
              <w:jc w:val="center"/>
              <w:rPr>
                <w:rFonts w:ascii="宋体" w:hAnsi="宋体" w:hint="eastAsia"/>
                <w:kern w:val="0"/>
                <w:szCs w:val="21"/>
              </w:rPr>
            </w:pPr>
            <w:r>
              <w:rPr>
                <w:rFonts w:ascii="宋体" w:hAnsi="宋体" w:hint="eastAsia"/>
                <w:kern w:val="0"/>
                <w:szCs w:val="21"/>
              </w:rPr>
              <w:t>东北老豆腐</w:t>
            </w:r>
          </w:p>
        </w:tc>
        <w:tc>
          <w:tcPr>
            <w:tcW w:w="1276" w:type="dxa"/>
            <w:vAlign w:val="center"/>
          </w:tcPr>
          <w:p w14:paraId="3B6DFFBC" w14:textId="77777777" w:rsidR="00615D14" w:rsidRDefault="00615D14">
            <w:pPr>
              <w:jc w:val="center"/>
              <w:rPr>
                <w:rFonts w:ascii="宋体" w:hAnsi="宋体" w:hint="eastAsia"/>
                <w:kern w:val="0"/>
                <w:szCs w:val="21"/>
              </w:rPr>
            </w:pPr>
          </w:p>
        </w:tc>
        <w:tc>
          <w:tcPr>
            <w:tcW w:w="851" w:type="dxa"/>
            <w:vAlign w:val="center"/>
          </w:tcPr>
          <w:p w14:paraId="05F897AE"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2CDFB385" w14:textId="77777777" w:rsidR="00615D14" w:rsidRDefault="00000000">
            <w:pPr>
              <w:jc w:val="center"/>
              <w:rPr>
                <w:rFonts w:ascii="宋体" w:hAnsi="宋体" w:hint="eastAsia"/>
                <w:kern w:val="0"/>
                <w:szCs w:val="21"/>
              </w:rPr>
            </w:pPr>
            <w:r>
              <w:rPr>
                <w:rFonts w:ascii="宋体" w:hAnsi="宋体" w:hint="eastAsia"/>
                <w:kern w:val="0"/>
                <w:szCs w:val="21"/>
              </w:rPr>
              <w:t>菜形均匀、无农药残留、添加剂不超标</w:t>
            </w:r>
          </w:p>
        </w:tc>
      </w:tr>
      <w:tr w:rsidR="00615D14" w14:paraId="3060FE78" w14:textId="77777777">
        <w:trPr>
          <w:trHeight w:val="270"/>
          <w:jc w:val="center"/>
        </w:trPr>
        <w:tc>
          <w:tcPr>
            <w:tcW w:w="742" w:type="dxa"/>
            <w:vAlign w:val="center"/>
          </w:tcPr>
          <w:p w14:paraId="438FE20A" w14:textId="77777777" w:rsidR="00615D14" w:rsidRDefault="00000000">
            <w:pPr>
              <w:jc w:val="center"/>
              <w:rPr>
                <w:rFonts w:ascii="宋体" w:hAnsi="宋体" w:hint="eastAsia"/>
                <w:kern w:val="0"/>
                <w:szCs w:val="21"/>
              </w:rPr>
            </w:pPr>
            <w:r>
              <w:rPr>
                <w:rFonts w:ascii="宋体" w:hAnsi="宋体" w:hint="eastAsia"/>
                <w:kern w:val="0"/>
                <w:szCs w:val="21"/>
              </w:rPr>
              <w:t>106</w:t>
            </w:r>
          </w:p>
        </w:tc>
        <w:tc>
          <w:tcPr>
            <w:tcW w:w="742" w:type="dxa"/>
            <w:vMerge/>
            <w:vAlign w:val="center"/>
          </w:tcPr>
          <w:p w14:paraId="01DF744D" w14:textId="77777777" w:rsidR="00615D14" w:rsidRDefault="00615D14">
            <w:pPr>
              <w:jc w:val="center"/>
              <w:rPr>
                <w:rFonts w:ascii="宋体" w:hAnsi="宋体" w:hint="eastAsia"/>
                <w:kern w:val="0"/>
                <w:szCs w:val="21"/>
              </w:rPr>
            </w:pPr>
          </w:p>
        </w:tc>
        <w:tc>
          <w:tcPr>
            <w:tcW w:w="1459" w:type="dxa"/>
            <w:vAlign w:val="center"/>
          </w:tcPr>
          <w:p w14:paraId="747D5934" w14:textId="77777777" w:rsidR="00615D14" w:rsidRDefault="00000000">
            <w:pPr>
              <w:jc w:val="center"/>
              <w:rPr>
                <w:rFonts w:ascii="宋体" w:hAnsi="宋体" w:hint="eastAsia"/>
                <w:kern w:val="0"/>
                <w:szCs w:val="21"/>
              </w:rPr>
            </w:pPr>
            <w:r>
              <w:rPr>
                <w:rFonts w:ascii="宋体" w:hAnsi="宋体" w:hint="eastAsia"/>
                <w:kern w:val="0"/>
                <w:szCs w:val="21"/>
              </w:rPr>
              <w:t>红富士苹果</w:t>
            </w:r>
          </w:p>
        </w:tc>
        <w:tc>
          <w:tcPr>
            <w:tcW w:w="1276" w:type="dxa"/>
            <w:vAlign w:val="center"/>
          </w:tcPr>
          <w:p w14:paraId="07D418AE" w14:textId="77777777" w:rsidR="00615D14" w:rsidRDefault="00615D14">
            <w:pPr>
              <w:jc w:val="center"/>
              <w:rPr>
                <w:rFonts w:ascii="宋体" w:hAnsi="宋体" w:hint="eastAsia"/>
                <w:kern w:val="0"/>
                <w:szCs w:val="21"/>
              </w:rPr>
            </w:pPr>
          </w:p>
        </w:tc>
        <w:tc>
          <w:tcPr>
            <w:tcW w:w="851" w:type="dxa"/>
            <w:vAlign w:val="center"/>
          </w:tcPr>
          <w:p w14:paraId="6EC38E45"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5F35DCB5" w14:textId="77777777" w:rsidR="00615D14" w:rsidRDefault="00000000">
            <w:pPr>
              <w:jc w:val="center"/>
              <w:rPr>
                <w:rFonts w:ascii="宋体" w:hAnsi="宋体" w:hint="eastAsia"/>
                <w:kern w:val="0"/>
                <w:szCs w:val="21"/>
              </w:rPr>
            </w:pPr>
            <w:r>
              <w:rPr>
                <w:rFonts w:ascii="宋体" w:hAnsi="宋体" w:hint="eastAsia"/>
                <w:kern w:val="0"/>
                <w:szCs w:val="21"/>
              </w:rPr>
              <w:t>新鲜、大小均匀、无变质</w:t>
            </w:r>
          </w:p>
        </w:tc>
      </w:tr>
      <w:tr w:rsidR="00615D14" w14:paraId="3516ED16" w14:textId="77777777">
        <w:trPr>
          <w:trHeight w:val="270"/>
          <w:jc w:val="center"/>
        </w:trPr>
        <w:tc>
          <w:tcPr>
            <w:tcW w:w="742" w:type="dxa"/>
            <w:vAlign w:val="center"/>
          </w:tcPr>
          <w:p w14:paraId="140F1EF5" w14:textId="77777777" w:rsidR="00615D14" w:rsidRDefault="00000000">
            <w:pPr>
              <w:jc w:val="center"/>
              <w:rPr>
                <w:rFonts w:ascii="宋体" w:hAnsi="宋体" w:hint="eastAsia"/>
                <w:kern w:val="0"/>
                <w:szCs w:val="21"/>
              </w:rPr>
            </w:pPr>
            <w:r>
              <w:rPr>
                <w:rFonts w:ascii="宋体" w:hAnsi="宋体" w:hint="eastAsia"/>
                <w:kern w:val="0"/>
                <w:szCs w:val="21"/>
              </w:rPr>
              <w:t>107</w:t>
            </w:r>
          </w:p>
        </w:tc>
        <w:tc>
          <w:tcPr>
            <w:tcW w:w="742" w:type="dxa"/>
            <w:vMerge/>
            <w:vAlign w:val="center"/>
          </w:tcPr>
          <w:p w14:paraId="23235CEB" w14:textId="77777777" w:rsidR="00615D14" w:rsidRDefault="00615D14">
            <w:pPr>
              <w:jc w:val="center"/>
              <w:rPr>
                <w:rFonts w:ascii="宋体" w:hAnsi="宋体" w:hint="eastAsia"/>
                <w:kern w:val="0"/>
                <w:szCs w:val="21"/>
              </w:rPr>
            </w:pPr>
          </w:p>
        </w:tc>
        <w:tc>
          <w:tcPr>
            <w:tcW w:w="1459" w:type="dxa"/>
            <w:vAlign w:val="center"/>
          </w:tcPr>
          <w:p w14:paraId="1EB07AE4" w14:textId="77777777" w:rsidR="00615D14" w:rsidRDefault="00000000">
            <w:pPr>
              <w:jc w:val="center"/>
              <w:rPr>
                <w:rFonts w:ascii="宋体" w:hAnsi="宋体" w:hint="eastAsia"/>
                <w:kern w:val="0"/>
                <w:szCs w:val="21"/>
              </w:rPr>
            </w:pPr>
            <w:r>
              <w:rPr>
                <w:rFonts w:ascii="宋体" w:hAnsi="宋体" w:hint="eastAsia"/>
                <w:kern w:val="0"/>
                <w:szCs w:val="21"/>
              </w:rPr>
              <w:t>海南香蕉</w:t>
            </w:r>
          </w:p>
        </w:tc>
        <w:tc>
          <w:tcPr>
            <w:tcW w:w="1276" w:type="dxa"/>
            <w:vAlign w:val="center"/>
          </w:tcPr>
          <w:p w14:paraId="7367364C" w14:textId="77777777" w:rsidR="00615D14" w:rsidRDefault="00615D14">
            <w:pPr>
              <w:jc w:val="center"/>
              <w:rPr>
                <w:rFonts w:ascii="宋体" w:hAnsi="宋体" w:hint="eastAsia"/>
                <w:kern w:val="0"/>
                <w:szCs w:val="21"/>
              </w:rPr>
            </w:pPr>
          </w:p>
        </w:tc>
        <w:tc>
          <w:tcPr>
            <w:tcW w:w="851" w:type="dxa"/>
            <w:vAlign w:val="center"/>
          </w:tcPr>
          <w:p w14:paraId="599AE7A9"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26B62785" w14:textId="77777777" w:rsidR="00615D14" w:rsidRDefault="00000000">
            <w:pPr>
              <w:jc w:val="center"/>
              <w:rPr>
                <w:rFonts w:ascii="宋体" w:hAnsi="宋体" w:hint="eastAsia"/>
                <w:kern w:val="0"/>
                <w:szCs w:val="21"/>
              </w:rPr>
            </w:pPr>
            <w:r>
              <w:rPr>
                <w:rFonts w:ascii="宋体" w:hAnsi="宋体" w:hint="eastAsia"/>
                <w:kern w:val="0"/>
                <w:szCs w:val="21"/>
              </w:rPr>
              <w:t>新鲜、大小均匀、无变质</w:t>
            </w:r>
          </w:p>
        </w:tc>
      </w:tr>
      <w:tr w:rsidR="00615D14" w14:paraId="05E5C0EB" w14:textId="77777777">
        <w:trPr>
          <w:trHeight w:val="270"/>
          <w:jc w:val="center"/>
        </w:trPr>
        <w:tc>
          <w:tcPr>
            <w:tcW w:w="742" w:type="dxa"/>
            <w:vAlign w:val="center"/>
          </w:tcPr>
          <w:p w14:paraId="4B9241AE" w14:textId="77777777" w:rsidR="00615D14" w:rsidRDefault="00000000">
            <w:pPr>
              <w:jc w:val="center"/>
              <w:rPr>
                <w:rFonts w:ascii="宋体" w:hAnsi="宋体" w:hint="eastAsia"/>
                <w:kern w:val="0"/>
                <w:szCs w:val="21"/>
              </w:rPr>
            </w:pPr>
            <w:r>
              <w:rPr>
                <w:rFonts w:ascii="宋体" w:hAnsi="宋体" w:hint="eastAsia"/>
                <w:kern w:val="0"/>
                <w:szCs w:val="21"/>
              </w:rPr>
              <w:t>108</w:t>
            </w:r>
          </w:p>
        </w:tc>
        <w:tc>
          <w:tcPr>
            <w:tcW w:w="742" w:type="dxa"/>
            <w:vMerge/>
            <w:vAlign w:val="center"/>
          </w:tcPr>
          <w:p w14:paraId="44EE7E23" w14:textId="77777777" w:rsidR="00615D14" w:rsidRDefault="00615D14">
            <w:pPr>
              <w:jc w:val="center"/>
              <w:rPr>
                <w:rFonts w:ascii="宋体" w:hAnsi="宋体" w:hint="eastAsia"/>
                <w:kern w:val="0"/>
                <w:szCs w:val="21"/>
              </w:rPr>
            </w:pPr>
          </w:p>
        </w:tc>
        <w:tc>
          <w:tcPr>
            <w:tcW w:w="1459" w:type="dxa"/>
            <w:vAlign w:val="center"/>
          </w:tcPr>
          <w:p w14:paraId="0C69DAF6" w14:textId="77777777" w:rsidR="00615D14" w:rsidRDefault="00000000">
            <w:pPr>
              <w:jc w:val="center"/>
              <w:rPr>
                <w:rFonts w:ascii="宋体" w:hAnsi="宋体" w:hint="eastAsia"/>
                <w:kern w:val="0"/>
                <w:szCs w:val="21"/>
              </w:rPr>
            </w:pPr>
            <w:r>
              <w:rPr>
                <w:rFonts w:ascii="宋体" w:hAnsi="宋体" w:hint="eastAsia"/>
                <w:kern w:val="0"/>
                <w:szCs w:val="21"/>
              </w:rPr>
              <w:t>火龙果</w:t>
            </w:r>
          </w:p>
        </w:tc>
        <w:tc>
          <w:tcPr>
            <w:tcW w:w="1276" w:type="dxa"/>
            <w:vAlign w:val="center"/>
          </w:tcPr>
          <w:p w14:paraId="5401C577" w14:textId="77777777" w:rsidR="00615D14" w:rsidRDefault="00615D14">
            <w:pPr>
              <w:jc w:val="center"/>
              <w:rPr>
                <w:rFonts w:ascii="宋体" w:hAnsi="宋体" w:hint="eastAsia"/>
                <w:kern w:val="0"/>
                <w:szCs w:val="21"/>
              </w:rPr>
            </w:pPr>
          </w:p>
        </w:tc>
        <w:tc>
          <w:tcPr>
            <w:tcW w:w="851" w:type="dxa"/>
            <w:vAlign w:val="center"/>
          </w:tcPr>
          <w:p w14:paraId="6301459D"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42D87AA4" w14:textId="77777777" w:rsidR="00615D14" w:rsidRDefault="00000000">
            <w:pPr>
              <w:jc w:val="center"/>
              <w:rPr>
                <w:rFonts w:ascii="宋体" w:hAnsi="宋体" w:hint="eastAsia"/>
                <w:kern w:val="0"/>
                <w:szCs w:val="21"/>
              </w:rPr>
            </w:pPr>
            <w:r>
              <w:rPr>
                <w:rFonts w:ascii="宋体" w:hAnsi="宋体" w:hint="eastAsia"/>
                <w:kern w:val="0"/>
                <w:szCs w:val="21"/>
              </w:rPr>
              <w:t>新鲜、大小均匀、无变质</w:t>
            </w:r>
          </w:p>
        </w:tc>
      </w:tr>
      <w:tr w:rsidR="00615D14" w14:paraId="5FDAD2AF" w14:textId="77777777">
        <w:trPr>
          <w:trHeight w:val="270"/>
          <w:jc w:val="center"/>
        </w:trPr>
        <w:tc>
          <w:tcPr>
            <w:tcW w:w="742" w:type="dxa"/>
            <w:vAlign w:val="center"/>
          </w:tcPr>
          <w:p w14:paraId="5A26BAF5" w14:textId="77777777" w:rsidR="00615D14" w:rsidRDefault="00000000">
            <w:pPr>
              <w:jc w:val="center"/>
              <w:rPr>
                <w:rFonts w:ascii="宋体" w:hAnsi="宋体" w:hint="eastAsia"/>
                <w:kern w:val="0"/>
                <w:szCs w:val="21"/>
              </w:rPr>
            </w:pPr>
            <w:r>
              <w:rPr>
                <w:rFonts w:ascii="宋体" w:hAnsi="宋体" w:hint="eastAsia"/>
                <w:kern w:val="0"/>
                <w:szCs w:val="21"/>
              </w:rPr>
              <w:t>109</w:t>
            </w:r>
          </w:p>
        </w:tc>
        <w:tc>
          <w:tcPr>
            <w:tcW w:w="742" w:type="dxa"/>
            <w:vMerge/>
            <w:vAlign w:val="center"/>
          </w:tcPr>
          <w:p w14:paraId="1ADF1CB4" w14:textId="77777777" w:rsidR="00615D14" w:rsidRDefault="00615D14">
            <w:pPr>
              <w:jc w:val="center"/>
              <w:rPr>
                <w:rFonts w:ascii="宋体" w:hAnsi="宋体" w:hint="eastAsia"/>
                <w:kern w:val="0"/>
                <w:szCs w:val="21"/>
              </w:rPr>
            </w:pPr>
          </w:p>
        </w:tc>
        <w:tc>
          <w:tcPr>
            <w:tcW w:w="1459" w:type="dxa"/>
            <w:vAlign w:val="center"/>
          </w:tcPr>
          <w:p w14:paraId="7C5CD4BE" w14:textId="77777777" w:rsidR="00615D14" w:rsidRDefault="00000000">
            <w:pPr>
              <w:jc w:val="center"/>
              <w:rPr>
                <w:rFonts w:ascii="宋体" w:hAnsi="宋体" w:hint="eastAsia"/>
                <w:kern w:val="0"/>
                <w:szCs w:val="21"/>
              </w:rPr>
            </w:pPr>
            <w:r>
              <w:rPr>
                <w:rFonts w:ascii="宋体" w:hAnsi="宋体" w:hint="eastAsia"/>
                <w:kern w:val="0"/>
                <w:szCs w:val="21"/>
              </w:rPr>
              <w:t>雪梨</w:t>
            </w:r>
          </w:p>
        </w:tc>
        <w:tc>
          <w:tcPr>
            <w:tcW w:w="1276" w:type="dxa"/>
            <w:vAlign w:val="center"/>
          </w:tcPr>
          <w:p w14:paraId="105A7570" w14:textId="77777777" w:rsidR="00615D14" w:rsidRDefault="00615D14">
            <w:pPr>
              <w:jc w:val="center"/>
              <w:rPr>
                <w:rFonts w:ascii="宋体" w:hAnsi="宋体" w:hint="eastAsia"/>
                <w:kern w:val="0"/>
                <w:szCs w:val="21"/>
              </w:rPr>
            </w:pPr>
          </w:p>
        </w:tc>
        <w:tc>
          <w:tcPr>
            <w:tcW w:w="851" w:type="dxa"/>
            <w:vAlign w:val="center"/>
          </w:tcPr>
          <w:p w14:paraId="7957F944" w14:textId="77777777" w:rsidR="00615D14" w:rsidRDefault="00000000">
            <w:pPr>
              <w:jc w:val="center"/>
              <w:rPr>
                <w:rFonts w:ascii="宋体" w:hAnsi="宋体" w:hint="eastAsia"/>
                <w:kern w:val="0"/>
                <w:szCs w:val="21"/>
              </w:rPr>
            </w:pPr>
            <w:r>
              <w:rPr>
                <w:rFonts w:ascii="宋体" w:hAnsi="宋体" w:hint="eastAsia"/>
                <w:kern w:val="0"/>
                <w:szCs w:val="21"/>
              </w:rPr>
              <w:t>斤</w:t>
            </w:r>
          </w:p>
        </w:tc>
        <w:tc>
          <w:tcPr>
            <w:tcW w:w="3827" w:type="dxa"/>
            <w:vAlign w:val="center"/>
          </w:tcPr>
          <w:p w14:paraId="3F028CA8" w14:textId="77777777" w:rsidR="00615D14" w:rsidRDefault="00000000">
            <w:pPr>
              <w:jc w:val="center"/>
              <w:rPr>
                <w:rFonts w:ascii="宋体" w:hAnsi="宋体" w:hint="eastAsia"/>
                <w:kern w:val="0"/>
                <w:szCs w:val="21"/>
              </w:rPr>
            </w:pPr>
            <w:r>
              <w:rPr>
                <w:rFonts w:ascii="宋体" w:hAnsi="宋体" w:hint="eastAsia"/>
                <w:kern w:val="0"/>
                <w:szCs w:val="21"/>
              </w:rPr>
              <w:t>新鲜、大小均匀、无变质</w:t>
            </w:r>
          </w:p>
        </w:tc>
      </w:tr>
      <w:tr w:rsidR="00615D14" w14:paraId="142DB350" w14:textId="77777777">
        <w:trPr>
          <w:trHeight w:val="270"/>
          <w:jc w:val="center"/>
        </w:trPr>
        <w:tc>
          <w:tcPr>
            <w:tcW w:w="742" w:type="dxa"/>
            <w:vAlign w:val="center"/>
          </w:tcPr>
          <w:p w14:paraId="68D1729E" w14:textId="77777777" w:rsidR="00615D14" w:rsidRDefault="00615D14">
            <w:pPr>
              <w:jc w:val="center"/>
              <w:rPr>
                <w:rFonts w:ascii="宋体" w:hAnsi="宋体" w:hint="eastAsia"/>
                <w:kern w:val="0"/>
                <w:szCs w:val="21"/>
              </w:rPr>
            </w:pPr>
          </w:p>
        </w:tc>
        <w:tc>
          <w:tcPr>
            <w:tcW w:w="742" w:type="dxa"/>
            <w:vAlign w:val="center"/>
          </w:tcPr>
          <w:p w14:paraId="4626F895" w14:textId="77777777" w:rsidR="00615D14" w:rsidRDefault="00615D14">
            <w:pPr>
              <w:jc w:val="center"/>
              <w:rPr>
                <w:rFonts w:ascii="宋体" w:hAnsi="宋体" w:hint="eastAsia"/>
                <w:kern w:val="0"/>
                <w:szCs w:val="21"/>
              </w:rPr>
            </w:pPr>
          </w:p>
        </w:tc>
        <w:tc>
          <w:tcPr>
            <w:tcW w:w="1459" w:type="dxa"/>
            <w:vAlign w:val="center"/>
          </w:tcPr>
          <w:p w14:paraId="601B3628" w14:textId="77777777" w:rsidR="00615D14" w:rsidRDefault="00000000">
            <w:pPr>
              <w:jc w:val="center"/>
              <w:rPr>
                <w:rFonts w:ascii="宋体" w:hAnsi="宋体" w:hint="eastAsia"/>
                <w:kern w:val="0"/>
                <w:szCs w:val="21"/>
              </w:rPr>
            </w:pPr>
            <w:r>
              <w:rPr>
                <w:rFonts w:ascii="宋体" w:hAnsi="宋体" w:hint="eastAsia"/>
                <w:kern w:val="0"/>
                <w:szCs w:val="21"/>
              </w:rPr>
              <w:t>合计</w:t>
            </w:r>
          </w:p>
        </w:tc>
        <w:tc>
          <w:tcPr>
            <w:tcW w:w="1276" w:type="dxa"/>
            <w:vAlign w:val="center"/>
          </w:tcPr>
          <w:p w14:paraId="0EF9880F" w14:textId="77777777" w:rsidR="00615D14" w:rsidRDefault="00615D14">
            <w:pPr>
              <w:jc w:val="center"/>
              <w:rPr>
                <w:rFonts w:ascii="宋体" w:hAnsi="宋体" w:hint="eastAsia"/>
                <w:kern w:val="0"/>
                <w:szCs w:val="21"/>
              </w:rPr>
            </w:pPr>
          </w:p>
        </w:tc>
        <w:tc>
          <w:tcPr>
            <w:tcW w:w="851" w:type="dxa"/>
            <w:vAlign w:val="center"/>
          </w:tcPr>
          <w:p w14:paraId="15E54DAA" w14:textId="77777777" w:rsidR="00615D14" w:rsidRDefault="00615D14">
            <w:pPr>
              <w:jc w:val="center"/>
              <w:rPr>
                <w:rFonts w:ascii="宋体" w:hAnsi="宋体" w:hint="eastAsia"/>
                <w:kern w:val="0"/>
                <w:szCs w:val="21"/>
              </w:rPr>
            </w:pPr>
          </w:p>
        </w:tc>
        <w:tc>
          <w:tcPr>
            <w:tcW w:w="3827" w:type="dxa"/>
            <w:vAlign w:val="center"/>
          </w:tcPr>
          <w:p w14:paraId="18E13EAA" w14:textId="77777777" w:rsidR="00615D14" w:rsidRDefault="00615D14">
            <w:pPr>
              <w:jc w:val="center"/>
              <w:rPr>
                <w:rFonts w:ascii="宋体" w:hAnsi="宋体" w:hint="eastAsia"/>
                <w:kern w:val="0"/>
                <w:szCs w:val="21"/>
              </w:rPr>
            </w:pPr>
          </w:p>
        </w:tc>
      </w:tr>
    </w:tbl>
    <w:p w14:paraId="3844B657" w14:textId="77777777" w:rsidR="00615D14" w:rsidRDefault="00000000">
      <w:pPr>
        <w:rPr>
          <w:rFonts w:ascii="宋体" w:hAnsi="宋体" w:hint="eastAsia"/>
          <w:b/>
          <w:szCs w:val="21"/>
        </w:rPr>
      </w:pPr>
      <w:r>
        <w:rPr>
          <w:rFonts w:ascii="宋体" w:hAnsi="宋体"/>
          <w:szCs w:val="21"/>
        </w:rPr>
        <w:t xml:space="preserve">     </w:t>
      </w:r>
      <w:r>
        <w:rPr>
          <w:rFonts w:ascii="宋体" w:hAnsi="宋体" w:hint="eastAsia"/>
          <w:b/>
          <w:szCs w:val="21"/>
        </w:rPr>
        <w:t>注：采购人实际采购的食材清单包含但不限于上述食材目录清单。</w:t>
      </w:r>
    </w:p>
    <w:p w14:paraId="3F13FCE0" w14:textId="77777777" w:rsidR="00615D14" w:rsidRDefault="00615D14">
      <w:pPr>
        <w:rPr>
          <w:rFonts w:ascii="宋体" w:hAnsi="宋体" w:hint="eastAsia"/>
          <w:szCs w:val="21"/>
        </w:rPr>
      </w:pPr>
    </w:p>
    <w:p w14:paraId="7CD8EBF9" w14:textId="77777777" w:rsidR="00615D14" w:rsidRDefault="00000000">
      <w:pPr>
        <w:ind w:firstLineChars="200" w:firstLine="420"/>
        <w:rPr>
          <w:rFonts w:ascii="宋体" w:hAnsi="宋体" w:hint="eastAsia"/>
          <w:szCs w:val="21"/>
        </w:rPr>
      </w:pPr>
      <w:r>
        <w:rPr>
          <w:rFonts w:ascii="宋体" w:hAnsi="宋体" w:hint="eastAsia"/>
          <w:szCs w:val="21"/>
        </w:rPr>
        <w:t xml:space="preserve">                                    </w:t>
      </w:r>
    </w:p>
    <w:p w14:paraId="28E19E0E" w14:textId="77777777" w:rsidR="00615D14" w:rsidRDefault="00000000">
      <w:pPr>
        <w:rPr>
          <w:rFonts w:ascii="宋体" w:hAnsi="宋体" w:hint="eastAsia"/>
          <w:b/>
          <w:szCs w:val="21"/>
        </w:rPr>
      </w:pPr>
      <w:r>
        <w:rPr>
          <w:rFonts w:ascii="宋体" w:hAnsi="宋体" w:hint="eastAsia"/>
          <w:b/>
          <w:szCs w:val="21"/>
        </w:rPr>
        <w:t xml:space="preserve"> 4 合同期限</w:t>
      </w:r>
    </w:p>
    <w:p w14:paraId="72793675" w14:textId="77777777" w:rsidR="00615D14" w:rsidRDefault="00000000">
      <w:pPr>
        <w:ind w:firstLine="421"/>
        <w:rPr>
          <w:rFonts w:ascii="宋体" w:hAnsi="宋体" w:hint="eastAsia"/>
          <w:color w:val="000000"/>
          <w:szCs w:val="21"/>
        </w:rPr>
      </w:pPr>
      <w:r>
        <w:rPr>
          <w:rFonts w:ascii="宋体" w:hAnsi="宋体"/>
          <w:color w:val="000000"/>
          <w:szCs w:val="21"/>
        </w:rPr>
        <w:t>本项目的服务期限为</w:t>
      </w:r>
      <w:r>
        <w:rPr>
          <w:rFonts w:ascii="宋体" w:hAnsi="宋体" w:hint="eastAsia"/>
          <w:color w:val="000000"/>
          <w:szCs w:val="21"/>
        </w:rPr>
        <w:t>：两</w:t>
      </w:r>
      <w:r>
        <w:rPr>
          <w:rFonts w:ascii="宋体" w:hAnsi="宋体"/>
          <w:color w:val="000000"/>
          <w:szCs w:val="21"/>
        </w:rPr>
        <w:t>年</w:t>
      </w:r>
      <w:r>
        <w:rPr>
          <w:rFonts w:ascii="宋体" w:hAnsi="宋体" w:hint="eastAsia"/>
          <w:color w:val="000000"/>
          <w:szCs w:val="21"/>
        </w:rPr>
        <w:t xml:space="preserve"> 。</w:t>
      </w:r>
      <w:r>
        <w:rPr>
          <w:rFonts w:ascii="宋体" w:hAnsi="宋体" w:hint="eastAsia"/>
          <w:szCs w:val="21"/>
        </w:rPr>
        <w:t>由两家中标单位根据评审得分排名按月</w:t>
      </w:r>
      <w:r>
        <w:rPr>
          <w:rFonts w:ascii="宋体" w:hAnsi="宋体" w:cs="宋体" w:hint="eastAsia"/>
          <w:szCs w:val="21"/>
        </w:rPr>
        <w:t>轮流下单</w:t>
      </w:r>
      <w:r>
        <w:rPr>
          <w:rFonts w:ascii="宋体" w:hAnsi="宋体" w:hint="eastAsia"/>
          <w:szCs w:val="21"/>
        </w:rPr>
        <w:t>。</w:t>
      </w:r>
      <w:r>
        <w:rPr>
          <w:rFonts w:ascii="宋体" w:hAnsi="宋体" w:hint="eastAsia"/>
          <w:color w:val="000000"/>
          <w:szCs w:val="21"/>
        </w:rPr>
        <w:t>（要求中标供应商提供供货的联系方式）。</w:t>
      </w:r>
    </w:p>
    <w:p w14:paraId="2F2B0943" w14:textId="77777777" w:rsidR="00615D14" w:rsidRDefault="00000000">
      <w:pPr>
        <w:ind w:firstLine="421"/>
        <w:rPr>
          <w:rFonts w:ascii="宋体" w:hAnsi="宋体" w:cs="宋体" w:hint="eastAsia"/>
          <w:color w:val="000000"/>
          <w:szCs w:val="21"/>
        </w:rPr>
      </w:pPr>
      <w:r>
        <w:rPr>
          <w:rFonts w:ascii="宋体" w:hAnsi="宋体" w:hint="eastAsia"/>
          <w:color w:val="000000"/>
          <w:szCs w:val="21"/>
        </w:rPr>
        <w:t>分行</w:t>
      </w:r>
      <w:r>
        <w:rPr>
          <w:rFonts w:ascii="宋体" w:hAnsi="宋体" w:cs="宋体" w:hint="eastAsia"/>
          <w:color w:val="000000"/>
          <w:szCs w:val="21"/>
        </w:rPr>
        <w:t>地址如下：</w:t>
      </w:r>
    </w:p>
    <w:p w14:paraId="210F1267" w14:textId="77777777" w:rsidR="00615D14" w:rsidRDefault="00000000">
      <w:pPr>
        <w:ind w:firstLine="421"/>
        <w:rPr>
          <w:rFonts w:ascii="宋体" w:hAnsi="宋体" w:cs="宋体" w:hint="eastAsia"/>
          <w:color w:val="000000"/>
          <w:szCs w:val="21"/>
        </w:rPr>
      </w:pPr>
      <w:r>
        <w:rPr>
          <w:rFonts w:ascii="宋体" w:hAnsi="宋体" w:cs="宋体" w:hint="eastAsia"/>
          <w:color w:val="000000"/>
          <w:szCs w:val="21"/>
        </w:rPr>
        <w:t xml:space="preserve">      广发银行股份有限公司茂名分行本部食堂：茂名市迎宾三路159号三楼；</w:t>
      </w:r>
    </w:p>
    <w:p w14:paraId="5A41C2B2" w14:textId="77777777" w:rsidR="00615D14" w:rsidRDefault="00615D14">
      <w:pPr>
        <w:ind w:firstLine="421"/>
        <w:rPr>
          <w:rFonts w:ascii="宋体" w:hAnsi="宋体" w:cs="宋体" w:hint="eastAsia"/>
          <w:color w:val="000000"/>
          <w:szCs w:val="21"/>
        </w:rPr>
      </w:pPr>
    </w:p>
    <w:p w14:paraId="27D7193B" w14:textId="77777777" w:rsidR="00615D14" w:rsidRDefault="00000000">
      <w:pPr>
        <w:adjustRightInd w:val="0"/>
        <w:snapToGrid w:val="0"/>
        <w:outlineLvl w:val="1"/>
        <w:rPr>
          <w:rFonts w:ascii="宋体" w:hAnsi="宋体" w:hint="eastAsia"/>
          <w:b/>
          <w:kern w:val="0"/>
          <w:szCs w:val="21"/>
        </w:rPr>
      </w:pPr>
      <w:bookmarkStart w:id="92" w:name="_Toc43717301"/>
      <w:bookmarkStart w:id="93" w:name="_Toc217589168"/>
      <w:bookmarkStart w:id="94" w:name="_Toc28354024"/>
      <w:r>
        <w:rPr>
          <w:rFonts w:ascii="宋体" w:hAnsi="宋体" w:hint="eastAsia"/>
          <w:b/>
          <w:kern w:val="0"/>
          <w:szCs w:val="21"/>
        </w:rPr>
        <w:t>三、报价、费用及结算</w:t>
      </w:r>
      <w:bookmarkEnd w:id="92"/>
      <w:bookmarkEnd w:id="93"/>
      <w:bookmarkEnd w:id="94"/>
    </w:p>
    <w:p w14:paraId="01EFBBDD" w14:textId="77777777" w:rsidR="00615D14" w:rsidRDefault="00000000">
      <w:pPr>
        <w:rPr>
          <w:rFonts w:ascii="宋体" w:hAnsi="宋体" w:hint="eastAsia"/>
          <w:b/>
          <w:szCs w:val="21"/>
        </w:rPr>
      </w:pPr>
      <w:r>
        <w:rPr>
          <w:rFonts w:ascii="宋体" w:hAnsi="宋体"/>
          <w:szCs w:val="21"/>
        </w:rPr>
        <w:t xml:space="preserve">     1</w:t>
      </w:r>
      <w:r>
        <w:rPr>
          <w:rFonts w:ascii="宋体" w:hAnsi="宋体" w:hint="eastAsia"/>
          <w:szCs w:val="21"/>
        </w:rPr>
        <w:t>、</w:t>
      </w:r>
      <w:r>
        <w:rPr>
          <w:rFonts w:ascii="宋体" w:hAnsi="宋体" w:hint="eastAsia"/>
          <w:b/>
          <w:szCs w:val="21"/>
        </w:rPr>
        <w:t>整体汇总报价表</w:t>
      </w:r>
    </w:p>
    <w:p w14:paraId="6506AF13" w14:textId="77777777" w:rsidR="00615D14" w:rsidRDefault="00000000">
      <w:pPr>
        <w:rPr>
          <w:rFonts w:ascii="宋体" w:hAnsi="宋体" w:hint="eastAsia"/>
          <w:szCs w:val="21"/>
        </w:rPr>
      </w:pPr>
      <w:r>
        <w:rPr>
          <w:rFonts w:ascii="宋体" w:hAnsi="宋体" w:hint="eastAsia"/>
          <w:szCs w:val="21"/>
        </w:rPr>
        <w:t xml:space="preserve">                                                                  </w:t>
      </w:r>
    </w:p>
    <w:tbl>
      <w:tblPr>
        <w:tblW w:w="9459" w:type="dxa"/>
        <w:jc w:val="center"/>
        <w:tblLayout w:type="fixed"/>
        <w:tblLook w:val="04A0" w:firstRow="1" w:lastRow="0" w:firstColumn="1" w:lastColumn="0" w:noHBand="0" w:noVBand="1"/>
      </w:tblPr>
      <w:tblGrid>
        <w:gridCol w:w="1367"/>
        <w:gridCol w:w="2995"/>
        <w:gridCol w:w="2846"/>
        <w:gridCol w:w="2251"/>
      </w:tblGrid>
      <w:tr w:rsidR="00615D14" w14:paraId="17F41DDD" w14:textId="77777777">
        <w:trPr>
          <w:trHeight w:val="451"/>
          <w:jc w:val="center"/>
        </w:trPr>
        <w:tc>
          <w:tcPr>
            <w:tcW w:w="1367" w:type="dxa"/>
            <w:tcBorders>
              <w:top w:val="single" w:sz="4" w:space="0" w:color="auto"/>
              <w:left w:val="single" w:sz="4" w:space="0" w:color="auto"/>
              <w:bottom w:val="single" w:sz="4" w:space="0" w:color="auto"/>
              <w:right w:val="single" w:sz="4" w:space="0" w:color="auto"/>
            </w:tcBorders>
            <w:vAlign w:val="center"/>
          </w:tcPr>
          <w:p w14:paraId="4C776909" w14:textId="77777777" w:rsidR="00615D14" w:rsidRDefault="00000000">
            <w:pPr>
              <w:jc w:val="center"/>
              <w:rPr>
                <w:rFonts w:ascii="宋体" w:hAnsi="宋体" w:hint="eastAsia"/>
                <w:szCs w:val="21"/>
              </w:rPr>
            </w:pPr>
            <w:r>
              <w:rPr>
                <w:rFonts w:ascii="宋体" w:hAnsi="宋体" w:hint="eastAsia"/>
                <w:szCs w:val="21"/>
              </w:rPr>
              <w:t>项目</w:t>
            </w:r>
          </w:p>
        </w:tc>
        <w:tc>
          <w:tcPr>
            <w:tcW w:w="2995" w:type="dxa"/>
            <w:tcBorders>
              <w:top w:val="single" w:sz="4" w:space="0" w:color="auto"/>
              <w:left w:val="nil"/>
              <w:bottom w:val="single" w:sz="4" w:space="0" w:color="auto"/>
              <w:right w:val="single" w:sz="4" w:space="0" w:color="auto"/>
            </w:tcBorders>
            <w:vAlign w:val="center"/>
          </w:tcPr>
          <w:p w14:paraId="1C0555CA" w14:textId="77777777" w:rsidR="00615D14" w:rsidRDefault="00000000">
            <w:pPr>
              <w:jc w:val="center"/>
              <w:rPr>
                <w:rFonts w:ascii="宋体" w:hAnsi="宋体" w:hint="eastAsia"/>
                <w:szCs w:val="21"/>
              </w:rPr>
            </w:pPr>
            <w:r>
              <w:rPr>
                <w:rFonts w:ascii="宋体" w:hAnsi="宋体" w:hint="eastAsia"/>
                <w:szCs w:val="21"/>
              </w:rPr>
              <w:t>投标下浮率（%）</w:t>
            </w:r>
          </w:p>
        </w:tc>
        <w:tc>
          <w:tcPr>
            <w:tcW w:w="2846" w:type="dxa"/>
            <w:tcBorders>
              <w:top w:val="single" w:sz="4" w:space="0" w:color="auto"/>
              <w:left w:val="single" w:sz="4" w:space="0" w:color="auto"/>
              <w:bottom w:val="single" w:sz="4" w:space="0" w:color="auto"/>
              <w:right w:val="single" w:sz="4" w:space="0" w:color="auto"/>
            </w:tcBorders>
            <w:vAlign w:val="center"/>
          </w:tcPr>
          <w:p w14:paraId="13B8DFDB" w14:textId="77777777" w:rsidR="00615D14" w:rsidRDefault="00000000">
            <w:pPr>
              <w:jc w:val="center"/>
              <w:rPr>
                <w:rFonts w:ascii="宋体" w:hAnsi="宋体" w:hint="eastAsia"/>
                <w:szCs w:val="21"/>
              </w:rPr>
            </w:pPr>
            <w:r>
              <w:rPr>
                <w:rFonts w:ascii="宋体" w:hAnsi="宋体" w:hint="eastAsia"/>
                <w:szCs w:val="21"/>
              </w:rPr>
              <w:t>增值税税率</w:t>
            </w:r>
          </w:p>
        </w:tc>
        <w:tc>
          <w:tcPr>
            <w:tcW w:w="2251" w:type="dxa"/>
            <w:tcBorders>
              <w:top w:val="single" w:sz="4" w:space="0" w:color="auto"/>
              <w:left w:val="nil"/>
              <w:bottom w:val="single" w:sz="4" w:space="0" w:color="auto"/>
              <w:right w:val="single" w:sz="4" w:space="0" w:color="auto"/>
            </w:tcBorders>
            <w:vAlign w:val="center"/>
          </w:tcPr>
          <w:p w14:paraId="36709440" w14:textId="77777777" w:rsidR="00615D14" w:rsidRDefault="00000000">
            <w:pPr>
              <w:rPr>
                <w:rFonts w:ascii="宋体" w:hAnsi="宋体" w:hint="eastAsia"/>
                <w:szCs w:val="21"/>
              </w:rPr>
            </w:pPr>
            <w:r>
              <w:rPr>
                <w:rFonts w:ascii="宋体" w:hAnsi="宋体" w:hint="eastAsia"/>
                <w:szCs w:val="21"/>
              </w:rPr>
              <w:t>备注</w:t>
            </w:r>
          </w:p>
        </w:tc>
      </w:tr>
      <w:tr w:rsidR="00615D14" w14:paraId="2240BA1F" w14:textId="77777777">
        <w:trPr>
          <w:trHeight w:val="451"/>
          <w:jc w:val="center"/>
        </w:trPr>
        <w:tc>
          <w:tcPr>
            <w:tcW w:w="1367" w:type="dxa"/>
            <w:tcBorders>
              <w:top w:val="single" w:sz="4" w:space="0" w:color="auto"/>
              <w:left w:val="single" w:sz="4" w:space="0" w:color="auto"/>
              <w:bottom w:val="single" w:sz="4" w:space="0" w:color="auto"/>
              <w:right w:val="single" w:sz="4" w:space="0" w:color="auto"/>
            </w:tcBorders>
            <w:vAlign w:val="center"/>
          </w:tcPr>
          <w:p w14:paraId="0B2A6D1F" w14:textId="77777777" w:rsidR="00615D14" w:rsidRDefault="00000000">
            <w:pPr>
              <w:jc w:val="center"/>
              <w:rPr>
                <w:rFonts w:ascii="宋体" w:hAnsi="宋体" w:hint="eastAsia"/>
                <w:szCs w:val="21"/>
              </w:rPr>
            </w:pPr>
            <w:r>
              <w:rPr>
                <w:rFonts w:ascii="宋体" w:hAnsi="宋体" w:hint="eastAsia"/>
                <w:szCs w:val="21"/>
              </w:rPr>
              <w:t>食材报价</w:t>
            </w:r>
          </w:p>
        </w:tc>
        <w:tc>
          <w:tcPr>
            <w:tcW w:w="2995" w:type="dxa"/>
            <w:tcBorders>
              <w:top w:val="single" w:sz="4" w:space="0" w:color="auto"/>
              <w:left w:val="nil"/>
              <w:bottom w:val="single" w:sz="4" w:space="0" w:color="auto"/>
              <w:right w:val="single" w:sz="4" w:space="0" w:color="auto"/>
            </w:tcBorders>
            <w:vAlign w:val="center"/>
          </w:tcPr>
          <w:p w14:paraId="75A8FCD3" w14:textId="77777777" w:rsidR="00615D14" w:rsidRDefault="00615D14">
            <w:pPr>
              <w:jc w:val="center"/>
              <w:rPr>
                <w:rFonts w:ascii="宋体" w:hAnsi="宋体" w:hint="eastAsia"/>
                <w:szCs w:val="21"/>
              </w:rPr>
            </w:pPr>
          </w:p>
        </w:tc>
        <w:tc>
          <w:tcPr>
            <w:tcW w:w="2846" w:type="dxa"/>
            <w:tcBorders>
              <w:top w:val="single" w:sz="4" w:space="0" w:color="auto"/>
              <w:left w:val="single" w:sz="4" w:space="0" w:color="auto"/>
              <w:bottom w:val="single" w:sz="4" w:space="0" w:color="auto"/>
              <w:right w:val="single" w:sz="4" w:space="0" w:color="auto"/>
            </w:tcBorders>
            <w:vAlign w:val="center"/>
          </w:tcPr>
          <w:p w14:paraId="6EF81E30" w14:textId="77777777" w:rsidR="00615D14" w:rsidRDefault="00615D14">
            <w:pPr>
              <w:jc w:val="center"/>
              <w:rPr>
                <w:rFonts w:ascii="宋体" w:hAnsi="宋体" w:hint="eastAsia"/>
                <w:szCs w:val="21"/>
              </w:rPr>
            </w:pPr>
          </w:p>
        </w:tc>
        <w:tc>
          <w:tcPr>
            <w:tcW w:w="2251" w:type="dxa"/>
            <w:tcBorders>
              <w:top w:val="single" w:sz="4" w:space="0" w:color="auto"/>
              <w:left w:val="nil"/>
              <w:bottom w:val="single" w:sz="4" w:space="0" w:color="auto"/>
              <w:right w:val="single" w:sz="4" w:space="0" w:color="auto"/>
            </w:tcBorders>
            <w:vAlign w:val="center"/>
          </w:tcPr>
          <w:p w14:paraId="3FAB1B3D" w14:textId="77777777" w:rsidR="00615D14" w:rsidRDefault="00615D14">
            <w:pPr>
              <w:rPr>
                <w:rFonts w:ascii="宋体" w:hAnsi="宋体" w:hint="eastAsia"/>
                <w:b/>
                <w:szCs w:val="21"/>
              </w:rPr>
            </w:pPr>
          </w:p>
        </w:tc>
      </w:tr>
    </w:tbl>
    <w:p w14:paraId="2830EB44" w14:textId="77777777" w:rsidR="00615D14" w:rsidRDefault="00615D14">
      <w:pPr>
        <w:rPr>
          <w:rFonts w:ascii="宋体" w:hAnsi="宋体" w:hint="eastAsia"/>
          <w:color w:val="000000"/>
          <w:szCs w:val="21"/>
        </w:rPr>
      </w:pPr>
    </w:p>
    <w:p w14:paraId="77BE456C" w14:textId="77777777" w:rsidR="00615D14" w:rsidRDefault="00000000">
      <w:pPr>
        <w:ind w:leftChars="100" w:left="210" w:firstLineChars="100" w:firstLine="211"/>
        <w:rPr>
          <w:rFonts w:ascii="宋体" w:hAnsi="宋体" w:hint="eastAsia"/>
          <w:b/>
          <w:bCs/>
          <w:szCs w:val="21"/>
        </w:rPr>
      </w:pPr>
      <w:r>
        <w:rPr>
          <w:rFonts w:ascii="宋体" w:hAnsi="宋体"/>
          <w:b/>
          <w:bCs/>
          <w:szCs w:val="21"/>
        </w:rPr>
        <w:t>2</w:t>
      </w:r>
      <w:r>
        <w:rPr>
          <w:rFonts w:ascii="宋体" w:hAnsi="宋体" w:hint="eastAsia"/>
          <w:b/>
          <w:bCs/>
          <w:szCs w:val="21"/>
        </w:rPr>
        <w:t>、 结算要求</w:t>
      </w:r>
    </w:p>
    <w:p w14:paraId="597A4980" w14:textId="77777777" w:rsidR="00615D14" w:rsidRDefault="00000000">
      <w:pPr>
        <w:ind w:left="270" w:hangingChars="128" w:hanging="270"/>
        <w:rPr>
          <w:rFonts w:ascii="宋体" w:hAnsi="宋体" w:hint="eastAsia"/>
          <w:szCs w:val="21"/>
        </w:rPr>
      </w:pPr>
      <w:r>
        <w:rPr>
          <w:rFonts w:ascii="宋体" w:hAnsi="宋体" w:hint="eastAsia"/>
          <w:b/>
          <w:bCs/>
          <w:szCs w:val="21"/>
        </w:rPr>
        <w:t xml:space="preserve"> </w:t>
      </w:r>
      <w:r>
        <w:rPr>
          <w:rFonts w:ascii="宋体" w:hAnsi="宋体" w:hint="eastAsia"/>
          <w:b/>
          <w:bCs/>
          <w:color w:val="000000"/>
          <w:szCs w:val="21"/>
        </w:rPr>
        <w:t xml:space="preserve">   </w:t>
      </w:r>
      <w:r>
        <w:rPr>
          <w:rFonts w:ascii="宋体" w:hAnsi="宋体" w:hint="eastAsia"/>
          <w:szCs w:val="21"/>
        </w:rPr>
        <w:t xml:space="preserve">  1.1结算方式一：以中标单位当天门市零售价（参考调查样本：茂名市菜篮子价格）计算当日结算单价，当日各采购品种结算单价=当日各采购品种的门市零售价×（1-报价下浮率），当日各采购品种结算价=当日各采购品种结算单价×当日各品种实际发生的数量。当月各采购品种结算总价为当月每日各采购品种结算价累计数。（适用于有门店销售的供应商）</w:t>
      </w:r>
    </w:p>
    <w:p w14:paraId="4362AAB6" w14:textId="77777777" w:rsidR="00615D14" w:rsidRDefault="00000000">
      <w:pPr>
        <w:ind w:left="269" w:hangingChars="128" w:hanging="269"/>
        <w:rPr>
          <w:rFonts w:ascii="宋体" w:hAnsi="宋体" w:hint="eastAsia"/>
          <w:szCs w:val="21"/>
        </w:rPr>
      </w:pPr>
      <w:r>
        <w:rPr>
          <w:rFonts w:ascii="宋体" w:hAnsi="宋体" w:hint="eastAsia"/>
          <w:szCs w:val="21"/>
        </w:rPr>
        <w:t xml:space="preserve">       1.2结算方式二：</w:t>
      </w:r>
      <w:r>
        <w:rPr>
          <w:rFonts w:ascii="宋体" w:hAnsi="宋体" w:hint="eastAsia"/>
          <w:color w:val="000000"/>
          <w:szCs w:val="21"/>
        </w:rPr>
        <w:t>每月</w:t>
      </w:r>
      <w:r>
        <w:rPr>
          <w:rFonts w:ascii="宋体" w:hAnsi="宋体"/>
          <w:color w:val="000000"/>
          <w:szCs w:val="21"/>
        </w:rPr>
        <w:t>28日前，由采购</w:t>
      </w:r>
      <w:r>
        <w:rPr>
          <w:rFonts w:ascii="宋体" w:hAnsi="宋体" w:hint="eastAsia"/>
          <w:color w:val="000000"/>
          <w:szCs w:val="21"/>
        </w:rPr>
        <w:t>单位</w:t>
      </w:r>
      <w:r>
        <w:rPr>
          <w:rFonts w:ascii="宋体" w:hAnsi="宋体"/>
          <w:color w:val="000000"/>
          <w:szCs w:val="21"/>
        </w:rPr>
        <w:t>及中标</w:t>
      </w:r>
      <w:r>
        <w:rPr>
          <w:rFonts w:ascii="宋体" w:hAnsi="宋体" w:hint="eastAsia"/>
          <w:color w:val="000000"/>
          <w:szCs w:val="21"/>
        </w:rPr>
        <w:t>单位</w:t>
      </w:r>
      <w:r>
        <w:rPr>
          <w:rFonts w:ascii="宋体" w:hAnsi="宋体"/>
          <w:color w:val="000000"/>
          <w:szCs w:val="21"/>
        </w:rPr>
        <w:t>共同确认下月食材单价，原则上以</w:t>
      </w:r>
      <w:r>
        <w:rPr>
          <w:rFonts w:ascii="宋体" w:hAnsi="宋体" w:hint="eastAsia"/>
          <w:color w:val="000000"/>
          <w:szCs w:val="21"/>
        </w:rPr>
        <w:t>市场零售价进行抽样调查，核定相同品种的市场平均价格（则基准价</w:t>
      </w:r>
      <w:r>
        <w:rPr>
          <w:rFonts w:ascii="宋体" w:hAnsi="宋体"/>
          <w:color w:val="000000"/>
          <w:szCs w:val="21"/>
        </w:rPr>
        <w:t>=市场平均价=</w:t>
      </w:r>
      <w:r>
        <w:rPr>
          <w:rFonts w:ascii="宋体" w:hAnsi="宋体" w:hint="eastAsia"/>
          <w:color w:val="000000"/>
          <w:szCs w:val="21"/>
        </w:rPr>
        <w:t>2</w:t>
      </w:r>
      <w:r>
        <w:rPr>
          <w:rFonts w:ascii="宋体" w:hAnsi="宋体"/>
          <w:color w:val="000000"/>
          <w:szCs w:val="21"/>
        </w:rPr>
        <w:t>个市场抽样价格之和÷</w:t>
      </w:r>
      <w:r>
        <w:rPr>
          <w:rFonts w:ascii="宋体" w:hAnsi="宋体" w:hint="eastAsia"/>
          <w:color w:val="000000"/>
          <w:szCs w:val="21"/>
        </w:rPr>
        <w:t>2，以</w:t>
      </w:r>
      <w:r>
        <w:rPr>
          <w:rFonts w:ascii="宋体" w:hAnsi="宋体" w:hint="eastAsia"/>
          <w:szCs w:val="21"/>
        </w:rPr>
        <w:t>茂名市河东市场和茂名市河西市场</w:t>
      </w:r>
      <w:r>
        <w:rPr>
          <w:rFonts w:ascii="宋体" w:hAnsi="宋体" w:hint="eastAsia"/>
          <w:color w:val="000000"/>
          <w:szCs w:val="21"/>
        </w:rPr>
        <w:t>为调查样本</w:t>
      </w:r>
      <w:r>
        <w:rPr>
          <w:rFonts w:ascii="宋体" w:hAnsi="宋体"/>
          <w:color w:val="000000"/>
          <w:szCs w:val="21"/>
        </w:rPr>
        <w:t>）</w:t>
      </w:r>
      <w:r>
        <w:rPr>
          <w:rFonts w:ascii="宋体" w:hAnsi="宋体" w:hint="eastAsia"/>
          <w:color w:val="000000"/>
          <w:szCs w:val="21"/>
        </w:rPr>
        <w:t>，</w:t>
      </w:r>
      <w:r>
        <w:rPr>
          <w:rFonts w:ascii="宋体" w:hAnsi="宋体"/>
          <w:color w:val="000000"/>
          <w:szCs w:val="21"/>
        </w:rPr>
        <w:t>经双方确认的基准价为结算周期内固定价格</w:t>
      </w:r>
      <w:r>
        <w:rPr>
          <w:rFonts w:ascii="宋体" w:hAnsi="宋体" w:hint="eastAsia"/>
          <w:color w:val="000000"/>
          <w:szCs w:val="21"/>
        </w:rPr>
        <w:t>（确认后价格变化风险由中标单位承担）</w:t>
      </w:r>
      <w:r>
        <w:rPr>
          <w:rFonts w:ascii="宋体" w:hAnsi="宋体"/>
          <w:color w:val="000000"/>
          <w:szCs w:val="21"/>
        </w:rPr>
        <w:t>，以一个自然月为一个计算周期</w:t>
      </w:r>
      <w:r>
        <w:rPr>
          <w:rFonts w:ascii="宋体" w:hAnsi="宋体" w:hint="eastAsia"/>
          <w:color w:val="000000"/>
          <w:szCs w:val="21"/>
        </w:rPr>
        <w:t>。</w:t>
      </w:r>
      <w:r>
        <w:rPr>
          <w:rFonts w:ascii="宋体" w:hAnsi="宋体" w:hint="eastAsia"/>
          <w:szCs w:val="21"/>
        </w:rPr>
        <w:t>当月各采购品种结算单价=各采购品种的当月基准价×（1-报价下浮率），数量按当月实际发生的数量进行结算。</w:t>
      </w:r>
    </w:p>
    <w:p w14:paraId="3B3BE195" w14:textId="77777777" w:rsidR="00615D14" w:rsidRDefault="00000000">
      <w:pPr>
        <w:ind w:left="283" w:hangingChars="135" w:hanging="283"/>
        <w:rPr>
          <w:rFonts w:ascii="宋体" w:hAnsi="宋体" w:hint="eastAsia"/>
          <w:color w:val="000000"/>
          <w:szCs w:val="21"/>
        </w:rPr>
      </w:pPr>
      <w:r>
        <w:rPr>
          <w:rFonts w:ascii="宋体" w:hAnsi="宋体" w:hint="eastAsia"/>
          <w:color w:val="000000"/>
          <w:szCs w:val="21"/>
        </w:rPr>
        <w:t xml:space="preserve">     1.3</w:t>
      </w:r>
      <w:r>
        <w:rPr>
          <w:rFonts w:ascii="宋体" w:hAnsi="宋体"/>
          <w:color w:val="000000"/>
          <w:szCs w:val="21"/>
        </w:rPr>
        <w:t>每月1</w:t>
      </w:r>
      <w:r>
        <w:rPr>
          <w:rFonts w:ascii="宋体" w:hAnsi="宋体" w:hint="eastAsia"/>
          <w:color w:val="000000"/>
          <w:szCs w:val="21"/>
        </w:rPr>
        <w:t>0</w:t>
      </w:r>
      <w:r>
        <w:rPr>
          <w:rFonts w:ascii="宋体" w:hAnsi="宋体"/>
          <w:color w:val="000000"/>
          <w:szCs w:val="21"/>
        </w:rPr>
        <w:t>日前中标</w:t>
      </w:r>
      <w:r>
        <w:rPr>
          <w:rFonts w:ascii="宋体" w:hAnsi="宋体" w:hint="eastAsia"/>
          <w:color w:val="000000"/>
          <w:szCs w:val="21"/>
        </w:rPr>
        <w:t>单位向采购单位</w:t>
      </w:r>
      <w:r>
        <w:rPr>
          <w:rFonts w:ascii="宋体" w:hAnsi="宋体"/>
          <w:color w:val="000000"/>
          <w:szCs w:val="21"/>
        </w:rPr>
        <w:t>提供的上月</w:t>
      </w:r>
      <w:r>
        <w:rPr>
          <w:rFonts w:ascii="宋体" w:hAnsi="宋体" w:hint="eastAsia"/>
          <w:color w:val="000000"/>
          <w:szCs w:val="21"/>
        </w:rPr>
        <w:t>食材采购结算单，</w:t>
      </w:r>
      <w:r>
        <w:rPr>
          <w:rFonts w:ascii="宋体" w:hAnsi="宋体"/>
          <w:color w:val="000000"/>
          <w:szCs w:val="21"/>
        </w:rPr>
        <w:t>经采购</w:t>
      </w:r>
      <w:r>
        <w:rPr>
          <w:rFonts w:ascii="宋体" w:hAnsi="宋体" w:hint="eastAsia"/>
          <w:color w:val="000000"/>
          <w:szCs w:val="21"/>
        </w:rPr>
        <w:t>单位</w:t>
      </w:r>
      <w:r>
        <w:rPr>
          <w:rFonts w:ascii="宋体" w:hAnsi="宋体"/>
          <w:color w:val="000000"/>
          <w:szCs w:val="21"/>
        </w:rPr>
        <w:t>核对无误</w:t>
      </w:r>
      <w:r>
        <w:rPr>
          <w:rFonts w:ascii="宋体" w:hAnsi="宋体" w:hint="eastAsia"/>
          <w:color w:val="000000"/>
          <w:szCs w:val="21"/>
        </w:rPr>
        <w:t>确认签</w:t>
      </w:r>
      <w:r>
        <w:rPr>
          <w:rFonts w:ascii="宋体" w:hAnsi="宋体" w:hint="eastAsia"/>
          <w:color w:val="000000"/>
          <w:szCs w:val="21"/>
        </w:rPr>
        <w:lastRenderedPageBreak/>
        <w:t>字</w:t>
      </w:r>
      <w:r>
        <w:rPr>
          <w:rFonts w:ascii="宋体" w:hAnsi="宋体"/>
          <w:color w:val="000000"/>
          <w:szCs w:val="21"/>
        </w:rPr>
        <w:t>后，中标</w:t>
      </w:r>
      <w:r>
        <w:rPr>
          <w:rFonts w:ascii="宋体" w:hAnsi="宋体" w:hint="eastAsia"/>
          <w:color w:val="000000"/>
          <w:szCs w:val="21"/>
        </w:rPr>
        <w:t>单位</w:t>
      </w:r>
      <w:r>
        <w:rPr>
          <w:rFonts w:ascii="宋体" w:hAnsi="宋体"/>
          <w:color w:val="000000"/>
          <w:szCs w:val="21"/>
        </w:rPr>
        <w:t>向采购</w:t>
      </w:r>
      <w:r>
        <w:rPr>
          <w:rFonts w:ascii="宋体" w:hAnsi="宋体" w:hint="eastAsia"/>
          <w:color w:val="000000"/>
          <w:szCs w:val="21"/>
        </w:rPr>
        <w:t>单位</w:t>
      </w:r>
      <w:r>
        <w:rPr>
          <w:rFonts w:ascii="宋体" w:hAnsi="宋体"/>
          <w:color w:val="000000"/>
          <w:szCs w:val="21"/>
        </w:rPr>
        <w:t>提供</w:t>
      </w:r>
      <w:r>
        <w:rPr>
          <w:rFonts w:ascii="宋体" w:hAnsi="宋体" w:hint="eastAsia"/>
          <w:color w:val="000000"/>
          <w:szCs w:val="21"/>
        </w:rPr>
        <w:t>确认</w:t>
      </w:r>
      <w:r>
        <w:rPr>
          <w:rFonts w:ascii="宋体" w:hAnsi="宋体"/>
          <w:color w:val="000000"/>
          <w:szCs w:val="21"/>
        </w:rPr>
        <w:t>金额的</w:t>
      </w:r>
      <w:r>
        <w:rPr>
          <w:rFonts w:ascii="宋体" w:hAnsi="宋体" w:hint="eastAsia"/>
          <w:color w:val="000000"/>
          <w:szCs w:val="21"/>
        </w:rPr>
        <w:t>有效</w:t>
      </w:r>
      <w:r>
        <w:rPr>
          <w:rFonts w:ascii="宋体" w:hAnsi="宋体"/>
          <w:color w:val="000000"/>
          <w:szCs w:val="21"/>
        </w:rPr>
        <w:t>发票，采购</w:t>
      </w:r>
      <w:r>
        <w:rPr>
          <w:rFonts w:ascii="宋体" w:hAnsi="宋体" w:hint="eastAsia"/>
          <w:color w:val="000000"/>
          <w:szCs w:val="21"/>
        </w:rPr>
        <w:t>单位</w:t>
      </w:r>
      <w:r>
        <w:rPr>
          <w:rFonts w:ascii="宋体" w:hAnsi="宋体"/>
          <w:color w:val="000000"/>
          <w:szCs w:val="21"/>
        </w:rPr>
        <w:t>在收到发票后</w:t>
      </w:r>
      <w:r>
        <w:rPr>
          <w:rFonts w:ascii="宋体" w:hAnsi="宋体" w:hint="eastAsia"/>
          <w:color w:val="000000"/>
          <w:szCs w:val="21"/>
        </w:rPr>
        <w:t>10</w:t>
      </w:r>
      <w:r>
        <w:rPr>
          <w:rFonts w:ascii="宋体" w:hAnsi="宋体"/>
          <w:color w:val="000000"/>
          <w:szCs w:val="21"/>
        </w:rPr>
        <w:t>个工作日内向中标</w:t>
      </w:r>
      <w:r>
        <w:rPr>
          <w:rFonts w:ascii="宋体" w:hAnsi="宋体" w:hint="eastAsia"/>
          <w:color w:val="000000"/>
          <w:szCs w:val="21"/>
        </w:rPr>
        <w:t>单位</w:t>
      </w:r>
      <w:r>
        <w:rPr>
          <w:rFonts w:ascii="宋体" w:hAnsi="宋体"/>
          <w:color w:val="000000"/>
          <w:szCs w:val="21"/>
        </w:rPr>
        <w:t>支付相关</w:t>
      </w:r>
      <w:r>
        <w:rPr>
          <w:rFonts w:ascii="宋体" w:hAnsi="宋体" w:hint="eastAsia"/>
          <w:color w:val="000000"/>
          <w:szCs w:val="21"/>
        </w:rPr>
        <w:t>款项</w:t>
      </w:r>
      <w:r>
        <w:rPr>
          <w:rFonts w:ascii="宋体" w:hAnsi="宋体"/>
          <w:color w:val="000000"/>
          <w:szCs w:val="21"/>
        </w:rPr>
        <w:t>。</w:t>
      </w:r>
    </w:p>
    <w:p w14:paraId="0349E654" w14:textId="77777777" w:rsidR="00615D14" w:rsidRDefault="00000000">
      <w:pPr>
        <w:ind w:leftChars="100" w:left="210" w:firstLineChars="100" w:firstLine="211"/>
        <w:rPr>
          <w:rFonts w:ascii="宋体" w:hAnsi="宋体" w:hint="eastAsia"/>
          <w:b/>
          <w:bCs/>
          <w:color w:val="000000"/>
          <w:szCs w:val="21"/>
        </w:rPr>
      </w:pPr>
      <w:r>
        <w:rPr>
          <w:rFonts w:ascii="宋体" w:hAnsi="宋体"/>
          <w:b/>
          <w:bCs/>
          <w:color w:val="000000"/>
          <w:szCs w:val="21"/>
        </w:rPr>
        <w:t>3</w:t>
      </w:r>
      <w:r>
        <w:rPr>
          <w:rFonts w:ascii="宋体" w:hAnsi="宋体" w:hint="eastAsia"/>
          <w:b/>
          <w:bCs/>
          <w:color w:val="000000"/>
          <w:szCs w:val="21"/>
        </w:rPr>
        <w:t>、付款方式说明</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2056"/>
        <w:gridCol w:w="3641"/>
      </w:tblGrid>
      <w:tr w:rsidR="00615D14" w14:paraId="10B53AAA" w14:textId="77777777">
        <w:trPr>
          <w:jc w:val="center"/>
        </w:trPr>
        <w:tc>
          <w:tcPr>
            <w:tcW w:w="2208" w:type="dxa"/>
            <w:tcBorders>
              <w:top w:val="single" w:sz="4" w:space="0" w:color="auto"/>
              <w:left w:val="single" w:sz="4" w:space="0" w:color="auto"/>
              <w:bottom w:val="single" w:sz="4" w:space="0" w:color="auto"/>
              <w:right w:val="single" w:sz="4" w:space="0" w:color="auto"/>
            </w:tcBorders>
            <w:vAlign w:val="center"/>
          </w:tcPr>
          <w:p w14:paraId="4515C5C9" w14:textId="77777777" w:rsidR="00615D14" w:rsidRDefault="00000000">
            <w:pPr>
              <w:jc w:val="center"/>
              <w:rPr>
                <w:rFonts w:ascii="宋体" w:hAnsi="宋体" w:hint="eastAsia"/>
                <w:b/>
                <w:color w:val="000000"/>
                <w:szCs w:val="21"/>
              </w:rPr>
            </w:pPr>
            <w:r>
              <w:rPr>
                <w:rFonts w:ascii="宋体" w:hAnsi="宋体" w:hint="eastAsia"/>
                <w:b/>
                <w:color w:val="000000"/>
                <w:szCs w:val="21"/>
              </w:rPr>
              <w:t>支付时点</w:t>
            </w:r>
          </w:p>
        </w:tc>
        <w:tc>
          <w:tcPr>
            <w:tcW w:w="2056" w:type="dxa"/>
            <w:tcBorders>
              <w:top w:val="single" w:sz="4" w:space="0" w:color="auto"/>
              <w:left w:val="single" w:sz="4" w:space="0" w:color="auto"/>
              <w:bottom w:val="single" w:sz="4" w:space="0" w:color="auto"/>
              <w:right w:val="single" w:sz="4" w:space="0" w:color="auto"/>
            </w:tcBorders>
            <w:vAlign w:val="center"/>
          </w:tcPr>
          <w:p w14:paraId="6F517C5F" w14:textId="77777777" w:rsidR="00615D14" w:rsidRDefault="00000000">
            <w:pPr>
              <w:jc w:val="center"/>
              <w:rPr>
                <w:rFonts w:ascii="宋体" w:hAnsi="宋体" w:hint="eastAsia"/>
                <w:b/>
                <w:color w:val="000000"/>
                <w:szCs w:val="21"/>
              </w:rPr>
            </w:pPr>
            <w:r>
              <w:rPr>
                <w:rFonts w:ascii="宋体" w:hAnsi="宋体" w:hint="eastAsia"/>
                <w:b/>
                <w:color w:val="000000"/>
                <w:szCs w:val="21"/>
              </w:rPr>
              <w:t>付款条件</w:t>
            </w:r>
          </w:p>
        </w:tc>
        <w:tc>
          <w:tcPr>
            <w:tcW w:w="3641" w:type="dxa"/>
            <w:tcBorders>
              <w:top w:val="single" w:sz="4" w:space="0" w:color="auto"/>
              <w:left w:val="single" w:sz="4" w:space="0" w:color="auto"/>
              <w:bottom w:val="single" w:sz="4" w:space="0" w:color="auto"/>
              <w:right w:val="single" w:sz="4" w:space="0" w:color="auto"/>
            </w:tcBorders>
            <w:vAlign w:val="center"/>
          </w:tcPr>
          <w:p w14:paraId="241D3CE1" w14:textId="77777777" w:rsidR="00615D14" w:rsidRDefault="00000000">
            <w:pPr>
              <w:jc w:val="center"/>
              <w:rPr>
                <w:rFonts w:ascii="宋体" w:hAnsi="宋体" w:hint="eastAsia"/>
                <w:b/>
                <w:color w:val="000000"/>
                <w:szCs w:val="21"/>
              </w:rPr>
            </w:pPr>
            <w:r>
              <w:rPr>
                <w:rFonts w:ascii="宋体" w:hAnsi="宋体" w:hint="eastAsia"/>
                <w:b/>
                <w:color w:val="000000"/>
                <w:szCs w:val="21"/>
              </w:rPr>
              <w:t>支付款项</w:t>
            </w:r>
          </w:p>
        </w:tc>
      </w:tr>
      <w:tr w:rsidR="00615D14" w14:paraId="08C43694" w14:textId="77777777">
        <w:trPr>
          <w:jc w:val="center"/>
        </w:trPr>
        <w:tc>
          <w:tcPr>
            <w:tcW w:w="2208" w:type="dxa"/>
            <w:tcBorders>
              <w:top w:val="single" w:sz="4" w:space="0" w:color="auto"/>
              <w:left w:val="single" w:sz="4" w:space="0" w:color="auto"/>
              <w:bottom w:val="single" w:sz="4" w:space="0" w:color="auto"/>
              <w:right w:val="single" w:sz="4" w:space="0" w:color="auto"/>
            </w:tcBorders>
            <w:vAlign w:val="center"/>
          </w:tcPr>
          <w:p w14:paraId="139844B5" w14:textId="77777777" w:rsidR="00615D14" w:rsidRDefault="00000000">
            <w:pPr>
              <w:jc w:val="center"/>
              <w:rPr>
                <w:rFonts w:ascii="宋体" w:hAnsi="宋体" w:hint="eastAsia"/>
                <w:color w:val="000000"/>
                <w:szCs w:val="21"/>
              </w:rPr>
            </w:pPr>
            <w:r>
              <w:rPr>
                <w:rFonts w:ascii="宋体" w:hAnsi="宋体" w:hint="eastAsia"/>
                <w:color w:val="000000"/>
                <w:szCs w:val="21"/>
              </w:rPr>
              <w:t>10个工作日</w:t>
            </w:r>
          </w:p>
        </w:tc>
        <w:tc>
          <w:tcPr>
            <w:tcW w:w="2056" w:type="dxa"/>
            <w:tcBorders>
              <w:top w:val="single" w:sz="4" w:space="0" w:color="auto"/>
              <w:left w:val="single" w:sz="4" w:space="0" w:color="auto"/>
              <w:bottom w:val="single" w:sz="4" w:space="0" w:color="auto"/>
              <w:right w:val="single" w:sz="4" w:space="0" w:color="auto"/>
            </w:tcBorders>
            <w:vAlign w:val="center"/>
          </w:tcPr>
          <w:p w14:paraId="53908907" w14:textId="77777777" w:rsidR="00615D14" w:rsidRDefault="00000000">
            <w:pPr>
              <w:jc w:val="center"/>
              <w:rPr>
                <w:rFonts w:ascii="宋体" w:hAnsi="宋体" w:hint="eastAsia"/>
                <w:color w:val="000000"/>
                <w:szCs w:val="21"/>
              </w:rPr>
            </w:pPr>
            <w:r>
              <w:rPr>
                <w:rFonts w:ascii="宋体" w:hAnsi="宋体" w:hint="eastAsia"/>
                <w:color w:val="000000"/>
                <w:szCs w:val="21"/>
              </w:rPr>
              <w:t>每满一个月</w:t>
            </w:r>
          </w:p>
        </w:tc>
        <w:tc>
          <w:tcPr>
            <w:tcW w:w="3641" w:type="dxa"/>
            <w:tcBorders>
              <w:top w:val="single" w:sz="4" w:space="0" w:color="auto"/>
              <w:left w:val="single" w:sz="4" w:space="0" w:color="auto"/>
              <w:bottom w:val="single" w:sz="4" w:space="0" w:color="auto"/>
              <w:right w:val="single" w:sz="4" w:space="0" w:color="auto"/>
            </w:tcBorders>
            <w:vAlign w:val="center"/>
          </w:tcPr>
          <w:p w14:paraId="6AE5B100" w14:textId="77777777" w:rsidR="00615D14" w:rsidRDefault="00000000">
            <w:pPr>
              <w:jc w:val="center"/>
              <w:rPr>
                <w:rFonts w:ascii="宋体" w:hAnsi="宋体" w:hint="eastAsia"/>
                <w:color w:val="000000"/>
                <w:szCs w:val="21"/>
              </w:rPr>
            </w:pPr>
            <w:r>
              <w:rPr>
                <w:rFonts w:ascii="宋体" w:hAnsi="宋体" w:hint="eastAsia"/>
                <w:color w:val="000000"/>
                <w:szCs w:val="21"/>
              </w:rPr>
              <w:t>上月应付的食材费</w:t>
            </w:r>
          </w:p>
        </w:tc>
      </w:tr>
    </w:tbl>
    <w:p w14:paraId="6A6E7CB1" w14:textId="77777777" w:rsidR="00615D14" w:rsidRDefault="00000000">
      <w:pPr>
        <w:adjustRightInd w:val="0"/>
        <w:snapToGrid w:val="0"/>
        <w:ind w:firstLineChars="200" w:firstLine="422"/>
        <w:outlineLvl w:val="1"/>
        <w:rPr>
          <w:rFonts w:ascii="宋体" w:hAnsi="宋体" w:hint="eastAsia"/>
          <w:b/>
          <w:bCs/>
          <w:szCs w:val="21"/>
        </w:rPr>
      </w:pPr>
      <w:bookmarkStart w:id="95" w:name="_Toc28354025"/>
      <w:bookmarkStart w:id="96" w:name="_Toc217589169"/>
      <w:bookmarkStart w:id="97" w:name="_Toc43717302"/>
      <w:r>
        <w:rPr>
          <w:rFonts w:ascii="宋体" w:hAnsi="宋体" w:hint="eastAsia"/>
          <w:b/>
          <w:bCs/>
          <w:szCs w:val="21"/>
        </w:rPr>
        <w:t>四、项目要求</w:t>
      </w:r>
      <w:bookmarkEnd w:id="95"/>
      <w:bookmarkEnd w:id="96"/>
      <w:bookmarkEnd w:id="97"/>
    </w:p>
    <w:p w14:paraId="2BB28398" w14:textId="77777777" w:rsidR="00615D14" w:rsidRDefault="00000000">
      <w:pPr>
        <w:ind w:firstLineChars="200" w:firstLine="422"/>
        <w:rPr>
          <w:rFonts w:ascii="宋体" w:hAnsi="宋体" w:hint="eastAsia"/>
          <w:b/>
          <w:bCs/>
          <w:szCs w:val="21"/>
        </w:rPr>
      </w:pPr>
      <w:r>
        <w:rPr>
          <w:rFonts w:ascii="宋体" w:hAnsi="宋体" w:hint="eastAsia"/>
          <w:b/>
          <w:bCs/>
          <w:szCs w:val="21"/>
        </w:rPr>
        <w:t>1 具体要求</w:t>
      </w:r>
    </w:p>
    <w:p w14:paraId="7A6F2A45" w14:textId="77777777" w:rsidR="00615D14" w:rsidRDefault="00000000">
      <w:pPr>
        <w:ind w:firstLineChars="200" w:firstLine="420"/>
        <w:rPr>
          <w:rFonts w:ascii="宋体" w:hAnsi="宋体" w:hint="eastAsia"/>
          <w:bCs/>
          <w:szCs w:val="21"/>
        </w:rPr>
      </w:pPr>
      <w:r>
        <w:rPr>
          <w:rFonts w:ascii="宋体" w:hAnsi="宋体" w:hint="eastAsia"/>
          <w:szCs w:val="21"/>
        </w:rPr>
        <w:t xml:space="preserve"> 1.1中标单位所配备的管理人员须具备相应的专业资格（持市级以上有效的食品从业人员健康证及相关从业人员证件）。</w:t>
      </w:r>
    </w:p>
    <w:p w14:paraId="15B580EC" w14:textId="77777777" w:rsidR="00615D14" w:rsidRDefault="00000000">
      <w:pPr>
        <w:widowControl/>
        <w:spacing w:beforeLines="50" w:before="120"/>
        <w:ind w:firstLineChars="150" w:firstLine="316"/>
        <w:rPr>
          <w:rFonts w:ascii="宋体" w:hAnsi="宋体" w:hint="eastAsia"/>
          <w:szCs w:val="21"/>
        </w:rPr>
      </w:pPr>
      <w:r>
        <w:rPr>
          <w:rFonts w:ascii="宋体" w:hAnsi="宋体" w:hint="eastAsia"/>
          <w:b/>
          <w:szCs w:val="21"/>
        </w:rPr>
        <w:t xml:space="preserve"> </w:t>
      </w:r>
      <w:r>
        <w:rPr>
          <w:rFonts w:ascii="宋体" w:hAnsi="宋体" w:hint="eastAsia"/>
          <w:bCs/>
          <w:szCs w:val="21"/>
        </w:rPr>
        <w:t xml:space="preserve">  1.2中标单位须于招标结果公示之日起5个工作日内向采购单位提供符合本项目需求的专业配送员、食品检验员、食品管理员的名单、职务、身份证复印件、技术等级、有效健康证等资料复印件交采购单位备案，未经采购单位同意，中标单位不能擅自更换上述工作人员。</w:t>
      </w:r>
      <w:r>
        <w:rPr>
          <w:rFonts w:ascii="宋体" w:hAnsi="宋体" w:hint="eastAsia"/>
          <w:szCs w:val="21"/>
        </w:rPr>
        <w:t>未按照约定时间配备满足项目需求的人员并将相关资料交采购单位备案的，采购单位有权取消其中标资格。</w:t>
      </w:r>
    </w:p>
    <w:p w14:paraId="6F1F87EB" w14:textId="77777777" w:rsidR="00615D14" w:rsidRDefault="00000000">
      <w:pPr>
        <w:widowControl/>
        <w:spacing w:beforeLines="50" w:before="120"/>
        <w:ind w:firstLineChars="150" w:firstLine="315"/>
        <w:rPr>
          <w:rFonts w:ascii="宋体" w:hAnsi="宋体" w:hint="eastAsia"/>
          <w:szCs w:val="21"/>
        </w:rPr>
      </w:pPr>
      <w:r>
        <w:rPr>
          <w:rFonts w:ascii="宋体" w:hAnsi="宋体" w:hint="eastAsia"/>
          <w:szCs w:val="21"/>
        </w:rPr>
        <w:t xml:space="preserve">  1.3中标单位严格按政府有关卫生管理规定采购符合国家卫生标准的各类食品、食材，具有政府有关部门的合格证明，各类肉菜、食品，确保无变质变味食物，确保无过夜的熟食。</w:t>
      </w:r>
    </w:p>
    <w:p w14:paraId="27AE2654" w14:textId="77777777" w:rsidR="00615D14" w:rsidRDefault="00000000">
      <w:pPr>
        <w:rPr>
          <w:rFonts w:ascii="宋体" w:hAnsi="宋体" w:hint="eastAsia"/>
          <w:b/>
          <w:bCs/>
          <w:szCs w:val="21"/>
        </w:rPr>
      </w:pPr>
      <w:r>
        <w:rPr>
          <w:rFonts w:ascii="宋体" w:hAnsi="宋体" w:hint="eastAsia"/>
          <w:b/>
          <w:bCs/>
          <w:szCs w:val="21"/>
        </w:rPr>
        <w:t xml:space="preserve">    2 采购要求</w:t>
      </w:r>
    </w:p>
    <w:p w14:paraId="5F0123FA" w14:textId="77777777" w:rsidR="00615D14" w:rsidRDefault="00000000">
      <w:pPr>
        <w:adjustRightInd w:val="0"/>
        <w:snapToGrid w:val="0"/>
        <w:ind w:left="248" w:hangingChars="118" w:hanging="248"/>
        <w:jc w:val="left"/>
        <w:rPr>
          <w:rFonts w:ascii="宋体" w:hAnsi="宋体" w:hint="eastAsia"/>
          <w:szCs w:val="21"/>
        </w:rPr>
      </w:pPr>
      <w:r>
        <w:rPr>
          <w:rFonts w:ascii="宋体" w:hAnsi="宋体" w:hint="eastAsia"/>
          <w:szCs w:val="21"/>
        </w:rPr>
        <w:t xml:space="preserve">     2.1</w:t>
      </w:r>
      <w:r>
        <w:rPr>
          <w:rFonts w:ascii="宋体" w:hAnsi="宋体"/>
          <w:szCs w:val="21"/>
        </w:rPr>
        <w:t>中标</w:t>
      </w:r>
      <w:r>
        <w:rPr>
          <w:rFonts w:ascii="宋体" w:hAnsi="宋体" w:hint="eastAsia"/>
          <w:szCs w:val="21"/>
        </w:rPr>
        <w:t>单位</w:t>
      </w:r>
      <w:r>
        <w:rPr>
          <w:rFonts w:ascii="宋体" w:hAnsi="宋体"/>
          <w:szCs w:val="21"/>
        </w:rPr>
        <w:t>按照采购</w:t>
      </w:r>
      <w:r>
        <w:rPr>
          <w:rFonts w:ascii="宋体" w:hAnsi="宋体" w:hint="eastAsia"/>
          <w:szCs w:val="21"/>
        </w:rPr>
        <w:t>单位</w:t>
      </w:r>
      <w:r>
        <w:rPr>
          <w:rFonts w:ascii="宋体" w:hAnsi="宋体"/>
          <w:szCs w:val="21"/>
        </w:rPr>
        <w:t>提出的物品订货清单，不论数量多少（例如：500克</w:t>
      </w:r>
      <w:r>
        <w:rPr>
          <w:rFonts w:ascii="宋体" w:hAnsi="宋体" w:hint="eastAsia"/>
          <w:szCs w:val="21"/>
        </w:rPr>
        <w:t>以下），必须保证在规定的时间（采购单位应提前一天通知中标单位，临时送货除外）、地点送货。</w:t>
      </w:r>
    </w:p>
    <w:p w14:paraId="49CE2841" w14:textId="77777777" w:rsidR="00615D14" w:rsidRDefault="00000000">
      <w:pPr>
        <w:adjustRightInd w:val="0"/>
        <w:snapToGrid w:val="0"/>
        <w:ind w:left="248" w:hangingChars="118" w:hanging="248"/>
        <w:jc w:val="left"/>
        <w:rPr>
          <w:rFonts w:ascii="宋体" w:hAnsi="宋体" w:hint="eastAsia"/>
          <w:szCs w:val="21"/>
        </w:rPr>
      </w:pPr>
      <w:r>
        <w:rPr>
          <w:rFonts w:ascii="宋体" w:hAnsi="宋体" w:hint="eastAsia"/>
          <w:szCs w:val="21"/>
        </w:rPr>
        <w:t xml:space="preserve">     2.2</w:t>
      </w:r>
      <w:r>
        <w:rPr>
          <w:rFonts w:ascii="宋体" w:hAnsi="宋体"/>
          <w:szCs w:val="21"/>
        </w:rPr>
        <w:t>粮油干货类货品正常情况每周送货</w:t>
      </w:r>
      <w:r>
        <w:rPr>
          <w:rFonts w:ascii="宋体" w:hAnsi="宋体" w:hint="eastAsia"/>
          <w:szCs w:val="21"/>
        </w:rPr>
        <w:t>二</w:t>
      </w:r>
      <w:r>
        <w:rPr>
          <w:rFonts w:ascii="宋体" w:hAnsi="宋体"/>
          <w:szCs w:val="21"/>
        </w:rPr>
        <w:t>次，肉类及蔬果类货品正常情况每天均需送货一次</w:t>
      </w:r>
      <w:r>
        <w:rPr>
          <w:rFonts w:ascii="宋体" w:hAnsi="宋体" w:hint="eastAsia"/>
          <w:szCs w:val="21"/>
        </w:rPr>
        <w:t>，送货验收时间段为7</w:t>
      </w:r>
      <w:r>
        <w:rPr>
          <w:rFonts w:ascii="宋体" w:hAnsi="宋体"/>
          <w:szCs w:val="21"/>
        </w:rPr>
        <w:t>：</w:t>
      </w:r>
      <w:r>
        <w:rPr>
          <w:rFonts w:ascii="宋体" w:hAnsi="宋体" w:hint="eastAsia"/>
          <w:szCs w:val="21"/>
        </w:rPr>
        <w:t>0</w:t>
      </w:r>
      <w:r>
        <w:rPr>
          <w:rFonts w:ascii="宋体" w:hAnsi="宋体"/>
          <w:szCs w:val="21"/>
        </w:rPr>
        <w:t>0-</w:t>
      </w:r>
      <w:r>
        <w:rPr>
          <w:rFonts w:ascii="宋体" w:hAnsi="宋体" w:hint="eastAsia"/>
          <w:szCs w:val="21"/>
        </w:rPr>
        <w:t>8</w:t>
      </w:r>
      <w:r>
        <w:rPr>
          <w:rFonts w:ascii="宋体" w:hAnsi="宋体"/>
          <w:szCs w:val="21"/>
        </w:rPr>
        <w:t>：00，具体以双方协商为准。</w:t>
      </w:r>
      <w:r>
        <w:rPr>
          <w:rFonts w:ascii="宋体" w:hAnsi="宋体" w:hint="eastAsia"/>
          <w:szCs w:val="21"/>
        </w:rPr>
        <w:t>临时采购食材的，要求中标单位在收到采购单位订单后2个小时内将食材送到采购单位指定地点。</w:t>
      </w:r>
    </w:p>
    <w:p w14:paraId="04EB17D0" w14:textId="77777777" w:rsidR="00615D14" w:rsidRDefault="00000000">
      <w:pPr>
        <w:adjustRightInd w:val="0"/>
        <w:snapToGrid w:val="0"/>
        <w:ind w:left="248" w:hangingChars="118" w:hanging="248"/>
        <w:jc w:val="left"/>
        <w:rPr>
          <w:rFonts w:ascii="宋体" w:hAnsi="宋体" w:hint="eastAsia"/>
          <w:szCs w:val="21"/>
        </w:rPr>
      </w:pPr>
      <w:r>
        <w:rPr>
          <w:rFonts w:ascii="宋体" w:hAnsi="宋体" w:hint="eastAsia"/>
          <w:szCs w:val="21"/>
        </w:rPr>
        <w:t xml:space="preserve">     2.3</w:t>
      </w:r>
      <w:r>
        <w:rPr>
          <w:rFonts w:ascii="宋体" w:hAnsi="宋体"/>
          <w:szCs w:val="21"/>
        </w:rPr>
        <w:t>中标</w:t>
      </w:r>
      <w:r>
        <w:rPr>
          <w:rFonts w:ascii="宋体" w:hAnsi="宋体" w:hint="eastAsia"/>
          <w:szCs w:val="21"/>
        </w:rPr>
        <w:t>单位</w:t>
      </w:r>
      <w:r>
        <w:rPr>
          <w:rFonts w:ascii="宋体" w:hAnsi="宋体"/>
          <w:szCs w:val="21"/>
        </w:rPr>
        <w:t>对采购</w:t>
      </w:r>
      <w:r>
        <w:rPr>
          <w:rFonts w:ascii="宋体" w:hAnsi="宋体" w:hint="eastAsia"/>
          <w:szCs w:val="21"/>
        </w:rPr>
        <w:t>单位</w:t>
      </w:r>
      <w:r>
        <w:rPr>
          <w:rFonts w:ascii="宋体" w:hAnsi="宋体"/>
          <w:szCs w:val="21"/>
        </w:rPr>
        <w:t>提出的临时性服务要求应按采购</w:t>
      </w:r>
      <w:r>
        <w:rPr>
          <w:rFonts w:ascii="宋体" w:hAnsi="宋体" w:hint="eastAsia"/>
          <w:szCs w:val="21"/>
        </w:rPr>
        <w:t>单位</w:t>
      </w:r>
      <w:r>
        <w:rPr>
          <w:rFonts w:ascii="宋体" w:hAnsi="宋体"/>
          <w:szCs w:val="21"/>
        </w:rPr>
        <w:t>要求按时、按质、按量将货品送到指定地点。</w:t>
      </w:r>
    </w:p>
    <w:p w14:paraId="49FD4401" w14:textId="77777777" w:rsidR="00615D14" w:rsidRDefault="00000000">
      <w:pPr>
        <w:adjustRightInd w:val="0"/>
        <w:snapToGrid w:val="0"/>
        <w:ind w:left="248" w:hangingChars="118" w:hanging="248"/>
        <w:jc w:val="left"/>
        <w:rPr>
          <w:rFonts w:ascii="宋体" w:hAnsi="宋体" w:hint="eastAsia"/>
          <w:szCs w:val="21"/>
        </w:rPr>
      </w:pPr>
      <w:r>
        <w:rPr>
          <w:rFonts w:ascii="宋体" w:hAnsi="宋体" w:hint="eastAsia"/>
          <w:szCs w:val="21"/>
        </w:rPr>
        <w:t xml:space="preserve">     2.4</w:t>
      </w:r>
      <w:r>
        <w:rPr>
          <w:rFonts w:ascii="宋体" w:hAnsi="宋体"/>
          <w:szCs w:val="21"/>
        </w:rPr>
        <w:t>中标</w:t>
      </w:r>
      <w:r>
        <w:rPr>
          <w:rFonts w:ascii="宋体" w:hAnsi="宋体" w:hint="eastAsia"/>
          <w:szCs w:val="21"/>
        </w:rPr>
        <w:t>单位</w:t>
      </w:r>
      <w:r>
        <w:rPr>
          <w:rFonts w:ascii="宋体" w:hAnsi="宋体"/>
          <w:szCs w:val="21"/>
        </w:rPr>
        <w:t>提供的货品必须符合国家食品卫生法规相关标准，保质、保量，不合格的货品，中标</w:t>
      </w:r>
      <w:r>
        <w:rPr>
          <w:rFonts w:ascii="宋体" w:hAnsi="宋体" w:hint="eastAsia"/>
          <w:szCs w:val="21"/>
        </w:rPr>
        <w:t>单位</w:t>
      </w:r>
      <w:r>
        <w:rPr>
          <w:rFonts w:ascii="宋体" w:hAnsi="宋体"/>
          <w:szCs w:val="21"/>
        </w:rPr>
        <w:t>必须包退包换。</w:t>
      </w:r>
    </w:p>
    <w:p w14:paraId="1426B21B" w14:textId="77777777" w:rsidR="00615D14" w:rsidRDefault="00000000">
      <w:pPr>
        <w:adjustRightInd w:val="0"/>
        <w:snapToGrid w:val="0"/>
        <w:ind w:left="248" w:hangingChars="118" w:hanging="248"/>
        <w:jc w:val="left"/>
        <w:rPr>
          <w:rFonts w:ascii="宋体" w:hAnsi="宋体" w:hint="eastAsia"/>
          <w:szCs w:val="21"/>
        </w:rPr>
      </w:pPr>
      <w:r>
        <w:rPr>
          <w:rFonts w:ascii="宋体" w:hAnsi="宋体" w:hint="eastAsia"/>
          <w:szCs w:val="21"/>
        </w:rPr>
        <w:t xml:space="preserve">     2.5</w:t>
      </w:r>
      <w:r>
        <w:rPr>
          <w:rFonts w:ascii="宋体" w:hAnsi="宋体"/>
          <w:szCs w:val="21"/>
        </w:rPr>
        <w:t>中标</w:t>
      </w:r>
      <w:r>
        <w:rPr>
          <w:rFonts w:ascii="宋体" w:hAnsi="宋体" w:hint="eastAsia"/>
          <w:szCs w:val="21"/>
        </w:rPr>
        <w:t>单位</w:t>
      </w:r>
      <w:r>
        <w:rPr>
          <w:rFonts w:ascii="宋体" w:hAnsi="宋体"/>
          <w:szCs w:val="21"/>
        </w:rPr>
        <w:t>提供的货品必须出示真实有效的检验合格报告</w:t>
      </w:r>
      <w:r>
        <w:rPr>
          <w:rFonts w:ascii="宋体" w:hAnsi="宋体" w:hint="eastAsia"/>
          <w:szCs w:val="21"/>
        </w:rPr>
        <w:t>（</w:t>
      </w:r>
      <w:r>
        <w:rPr>
          <w:rFonts w:ascii="宋体" w:hAnsi="宋体"/>
          <w:szCs w:val="21"/>
        </w:rPr>
        <w:t>粮油、干货、副食品、粉、面类等餐料按采购</w:t>
      </w:r>
      <w:r>
        <w:rPr>
          <w:rFonts w:ascii="宋体" w:hAnsi="宋体" w:hint="eastAsia"/>
          <w:szCs w:val="21"/>
        </w:rPr>
        <w:t>单位</w:t>
      </w:r>
      <w:r>
        <w:rPr>
          <w:rFonts w:ascii="宋体" w:hAnsi="宋体"/>
          <w:szCs w:val="21"/>
        </w:rPr>
        <w:t>要求定期提供有效检验合格报告</w:t>
      </w:r>
      <w:r>
        <w:rPr>
          <w:rFonts w:ascii="宋体" w:hAnsi="宋体" w:hint="eastAsia"/>
          <w:szCs w:val="21"/>
        </w:rPr>
        <w:t>），（</w:t>
      </w:r>
      <w:r>
        <w:rPr>
          <w:rFonts w:ascii="宋体" w:hAnsi="宋体"/>
          <w:szCs w:val="21"/>
        </w:rPr>
        <w:t>凡国家有明文规定的必须提供产品检验报告交食堂存档，符合国家朔源制度规定</w:t>
      </w:r>
      <w:r>
        <w:rPr>
          <w:rFonts w:ascii="宋体" w:hAnsi="宋体" w:hint="eastAsia"/>
          <w:szCs w:val="21"/>
        </w:rPr>
        <w:t>）</w:t>
      </w:r>
      <w:r>
        <w:rPr>
          <w:rFonts w:ascii="宋体" w:hAnsi="宋体"/>
          <w:szCs w:val="21"/>
        </w:rPr>
        <w:t>。</w:t>
      </w:r>
    </w:p>
    <w:p w14:paraId="2B8B842F" w14:textId="77777777" w:rsidR="00615D14" w:rsidRDefault="00000000">
      <w:pPr>
        <w:adjustRightInd w:val="0"/>
        <w:snapToGrid w:val="0"/>
        <w:ind w:left="248" w:hangingChars="118" w:hanging="248"/>
        <w:jc w:val="left"/>
        <w:rPr>
          <w:rFonts w:ascii="宋体" w:hAnsi="宋体" w:hint="eastAsia"/>
          <w:szCs w:val="21"/>
        </w:rPr>
      </w:pPr>
      <w:r>
        <w:rPr>
          <w:rFonts w:ascii="宋体" w:hAnsi="宋体" w:hint="eastAsia"/>
          <w:szCs w:val="21"/>
        </w:rPr>
        <w:t xml:space="preserve">     2.6</w:t>
      </w:r>
      <w:r>
        <w:rPr>
          <w:rFonts w:ascii="宋体" w:hAnsi="宋体"/>
          <w:szCs w:val="21"/>
        </w:rPr>
        <w:t>中标</w:t>
      </w:r>
      <w:r>
        <w:rPr>
          <w:rFonts w:ascii="宋体" w:hAnsi="宋体" w:hint="eastAsia"/>
          <w:szCs w:val="21"/>
        </w:rPr>
        <w:t>单位</w:t>
      </w:r>
      <w:r>
        <w:rPr>
          <w:rFonts w:ascii="宋体" w:hAnsi="宋体"/>
          <w:szCs w:val="21"/>
        </w:rPr>
        <w:t>每次送货应有相应的送货清单（盖有中标人的有效公章），且必须提供合法的进货单据。</w:t>
      </w:r>
    </w:p>
    <w:p w14:paraId="225AD8C4" w14:textId="77777777" w:rsidR="00615D14" w:rsidRDefault="00000000">
      <w:pPr>
        <w:adjustRightInd w:val="0"/>
        <w:snapToGrid w:val="0"/>
        <w:ind w:left="248" w:hangingChars="118" w:hanging="248"/>
        <w:jc w:val="left"/>
        <w:rPr>
          <w:rFonts w:ascii="宋体" w:hAnsi="宋体" w:hint="eastAsia"/>
          <w:szCs w:val="21"/>
        </w:rPr>
      </w:pPr>
      <w:r>
        <w:rPr>
          <w:rFonts w:ascii="宋体" w:hAnsi="宋体" w:hint="eastAsia"/>
          <w:szCs w:val="21"/>
        </w:rPr>
        <w:t xml:space="preserve">     2.7</w:t>
      </w:r>
      <w:r>
        <w:rPr>
          <w:rFonts w:ascii="宋体" w:hAnsi="宋体"/>
          <w:szCs w:val="21"/>
        </w:rPr>
        <w:t>中标</w:t>
      </w:r>
      <w:r>
        <w:rPr>
          <w:rFonts w:ascii="宋体" w:hAnsi="宋体" w:hint="eastAsia"/>
          <w:szCs w:val="21"/>
        </w:rPr>
        <w:t>单位</w:t>
      </w:r>
      <w:r>
        <w:rPr>
          <w:rFonts w:ascii="宋体" w:hAnsi="宋体"/>
          <w:szCs w:val="21"/>
        </w:rPr>
        <w:t>提供的货品导致采购</w:t>
      </w:r>
      <w:r>
        <w:rPr>
          <w:rFonts w:ascii="宋体" w:hAnsi="宋体" w:hint="eastAsia"/>
          <w:szCs w:val="21"/>
        </w:rPr>
        <w:t>单位</w:t>
      </w:r>
      <w:r>
        <w:rPr>
          <w:rFonts w:ascii="宋体" w:hAnsi="宋体"/>
          <w:szCs w:val="21"/>
        </w:rPr>
        <w:t>有任何食物安全事件出现，由中标</w:t>
      </w:r>
      <w:r>
        <w:rPr>
          <w:rFonts w:ascii="宋体" w:hAnsi="宋体" w:hint="eastAsia"/>
          <w:szCs w:val="21"/>
        </w:rPr>
        <w:t>单位</w:t>
      </w:r>
      <w:r>
        <w:rPr>
          <w:rFonts w:ascii="宋体" w:hAnsi="宋体"/>
          <w:szCs w:val="21"/>
        </w:rPr>
        <w:t>承担全部责任及赔偿采购</w:t>
      </w:r>
      <w:r>
        <w:rPr>
          <w:rFonts w:ascii="宋体" w:hAnsi="宋体" w:hint="eastAsia"/>
          <w:szCs w:val="21"/>
        </w:rPr>
        <w:t>单位</w:t>
      </w:r>
      <w:r>
        <w:rPr>
          <w:rFonts w:ascii="宋体" w:hAnsi="宋体"/>
          <w:szCs w:val="21"/>
        </w:rPr>
        <w:t>一切损失，采购</w:t>
      </w:r>
      <w:r>
        <w:rPr>
          <w:rFonts w:ascii="宋体" w:hAnsi="宋体" w:hint="eastAsia"/>
          <w:szCs w:val="21"/>
        </w:rPr>
        <w:t>单位</w:t>
      </w:r>
      <w:r>
        <w:rPr>
          <w:rFonts w:ascii="宋体" w:hAnsi="宋体"/>
          <w:szCs w:val="21"/>
        </w:rPr>
        <w:t>保留法律追究权利。</w:t>
      </w:r>
    </w:p>
    <w:p w14:paraId="123A9AF1" w14:textId="77777777" w:rsidR="00615D14" w:rsidRDefault="00000000">
      <w:pPr>
        <w:adjustRightInd w:val="0"/>
        <w:snapToGrid w:val="0"/>
        <w:ind w:left="248" w:hangingChars="118" w:hanging="248"/>
        <w:jc w:val="left"/>
        <w:rPr>
          <w:rFonts w:ascii="宋体" w:hAnsi="宋体" w:hint="eastAsia"/>
          <w:szCs w:val="21"/>
        </w:rPr>
      </w:pPr>
      <w:r>
        <w:rPr>
          <w:rFonts w:ascii="宋体" w:hAnsi="宋体" w:hint="eastAsia"/>
          <w:szCs w:val="21"/>
        </w:rPr>
        <w:t xml:space="preserve">     2.8</w:t>
      </w:r>
      <w:r>
        <w:rPr>
          <w:rFonts w:ascii="宋体" w:hAnsi="宋体"/>
          <w:szCs w:val="21"/>
        </w:rPr>
        <w:t>中标</w:t>
      </w:r>
      <w:r>
        <w:rPr>
          <w:rFonts w:ascii="宋体" w:hAnsi="宋体" w:hint="eastAsia"/>
          <w:szCs w:val="21"/>
        </w:rPr>
        <w:t>单位</w:t>
      </w:r>
      <w:r>
        <w:rPr>
          <w:rFonts w:ascii="宋体" w:hAnsi="宋体"/>
          <w:szCs w:val="21"/>
        </w:rPr>
        <w:t>应</w:t>
      </w:r>
      <w:r>
        <w:rPr>
          <w:rFonts w:ascii="宋体" w:hAnsi="宋体" w:hint="eastAsia"/>
          <w:szCs w:val="21"/>
        </w:rPr>
        <w:t>配合</w:t>
      </w:r>
      <w:r>
        <w:rPr>
          <w:rFonts w:ascii="宋体" w:hAnsi="宋体"/>
          <w:szCs w:val="21"/>
        </w:rPr>
        <w:t>采购人</w:t>
      </w:r>
      <w:r>
        <w:rPr>
          <w:rFonts w:ascii="宋体" w:hAnsi="宋体" w:hint="eastAsia"/>
          <w:szCs w:val="21"/>
        </w:rPr>
        <w:t>对</w:t>
      </w:r>
      <w:r>
        <w:rPr>
          <w:rFonts w:ascii="宋体" w:hAnsi="宋体"/>
          <w:szCs w:val="21"/>
        </w:rPr>
        <w:t>供货价格</w:t>
      </w:r>
      <w:r>
        <w:rPr>
          <w:rFonts w:ascii="宋体" w:hAnsi="宋体" w:hint="eastAsia"/>
          <w:szCs w:val="21"/>
        </w:rPr>
        <w:t>进行的相关调查</w:t>
      </w:r>
      <w:r>
        <w:rPr>
          <w:rFonts w:ascii="宋体" w:hAnsi="宋体"/>
          <w:szCs w:val="21"/>
        </w:rPr>
        <w:t>。</w:t>
      </w:r>
    </w:p>
    <w:p w14:paraId="6D56CAD1" w14:textId="77777777" w:rsidR="00615D14" w:rsidRDefault="00000000">
      <w:pPr>
        <w:adjustRightInd w:val="0"/>
        <w:snapToGrid w:val="0"/>
        <w:ind w:left="248" w:hangingChars="118" w:hanging="248"/>
        <w:jc w:val="left"/>
        <w:rPr>
          <w:rFonts w:ascii="宋体" w:hAnsi="宋体" w:hint="eastAsia"/>
          <w:szCs w:val="21"/>
        </w:rPr>
      </w:pPr>
      <w:r>
        <w:rPr>
          <w:rFonts w:ascii="宋体" w:hAnsi="宋体" w:hint="eastAsia"/>
          <w:szCs w:val="21"/>
        </w:rPr>
        <w:t xml:space="preserve">     2.9</w:t>
      </w:r>
      <w:r>
        <w:rPr>
          <w:rFonts w:ascii="宋体" w:hAnsi="宋体"/>
          <w:szCs w:val="21"/>
        </w:rPr>
        <w:t>中标</w:t>
      </w:r>
      <w:r>
        <w:rPr>
          <w:rFonts w:ascii="宋体" w:hAnsi="宋体" w:hint="eastAsia"/>
          <w:szCs w:val="21"/>
        </w:rPr>
        <w:t>单位</w:t>
      </w:r>
      <w:r>
        <w:rPr>
          <w:rFonts w:ascii="宋体" w:hAnsi="宋体"/>
          <w:szCs w:val="21"/>
        </w:rPr>
        <w:t>的供货价应包含货品交给采购</w:t>
      </w:r>
      <w:r>
        <w:rPr>
          <w:rFonts w:ascii="宋体" w:hAnsi="宋体" w:hint="eastAsia"/>
          <w:szCs w:val="21"/>
        </w:rPr>
        <w:t>单位</w:t>
      </w:r>
      <w:r>
        <w:rPr>
          <w:rFonts w:ascii="宋体" w:hAnsi="宋体"/>
          <w:szCs w:val="21"/>
        </w:rPr>
        <w:t>之前的一切费用，包括运输费、储存费等，并承担送货途中的一切风险。</w:t>
      </w:r>
    </w:p>
    <w:p w14:paraId="35AFA7C4" w14:textId="77777777" w:rsidR="00615D14" w:rsidRDefault="00000000">
      <w:pPr>
        <w:adjustRightInd w:val="0"/>
        <w:snapToGrid w:val="0"/>
        <w:ind w:left="248" w:hangingChars="118" w:hanging="248"/>
        <w:jc w:val="left"/>
        <w:rPr>
          <w:rFonts w:ascii="宋体" w:hAnsi="宋体" w:hint="eastAsia"/>
          <w:szCs w:val="21"/>
        </w:rPr>
      </w:pPr>
      <w:r>
        <w:rPr>
          <w:rFonts w:ascii="宋体" w:hAnsi="宋体" w:hint="eastAsia"/>
          <w:szCs w:val="21"/>
        </w:rPr>
        <w:t xml:space="preserve">     2.10</w:t>
      </w:r>
      <w:r>
        <w:rPr>
          <w:rFonts w:ascii="宋体" w:hAnsi="宋体"/>
          <w:szCs w:val="21"/>
        </w:rPr>
        <w:t>未列入物资明细表内又需要购买的货品，其单价由双方以本用户需求书规定的定价原则确定供货价格。</w:t>
      </w:r>
    </w:p>
    <w:p w14:paraId="2EC3DD26" w14:textId="77777777" w:rsidR="00615D14" w:rsidRDefault="00000000">
      <w:pPr>
        <w:adjustRightInd w:val="0"/>
        <w:snapToGrid w:val="0"/>
        <w:ind w:left="248" w:hangingChars="118" w:hanging="248"/>
        <w:jc w:val="left"/>
        <w:rPr>
          <w:rFonts w:ascii="宋体" w:hAnsi="宋体" w:hint="eastAsia"/>
          <w:szCs w:val="21"/>
        </w:rPr>
      </w:pPr>
      <w:r>
        <w:rPr>
          <w:rFonts w:ascii="宋体" w:hAnsi="宋体" w:hint="eastAsia"/>
          <w:szCs w:val="21"/>
        </w:rPr>
        <w:t xml:space="preserve">     2.11</w:t>
      </w:r>
      <w:r>
        <w:rPr>
          <w:rFonts w:ascii="宋体" w:hAnsi="宋体"/>
          <w:szCs w:val="21"/>
        </w:rPr>
        <w:t>中标</w:t>
      </w:r>
      <w:r>
        <w:rPr>
          <w:rFonts w:ascii="宋体" w:hAnsi="宋体" w:hint="eastAsia"/>
          <w:szCs w:val="21"/>
        </w:rPr>
        <w:t>单位</w:t>
      </w:r>
      <w:r>
        <w:rPr>
          <w:rFonts w:ascii="宋体" w:hAnsi="宋体"/>
          <w:szCs w:val="21"/>
        </w:rPr>
        <w:t>进入采购人范围内必须遵守采购人有关规定，不得影响采购</w:t>
      </w:r>
      <w:r>
        <w:rPr>
          <w:rFonts w:ascii="宋体" w:hAnsi="宋体" w:hint="eastAsia"/>
          <w:szCs w:val="21"/>
        </w:rPr>
        <w:t>单位</w:t>
      </w:r>
      <w:r>
        <w:rPr>
          <w:rFonts w:ascii="宋体" w:hAnsi="宋体"/>
          <w:szCs w:val="21"/>
        </w:rPr>
        <w:t>的正常工作，由于中标</w:t>
      </w:r>
      <w:r>
        <w:rPr>
          <w:rFonts w:ascii="宋体" w:hAnsi="宋体" w:hint="eastAsia"/>
          <w:szCs w:val="21"/>
        </w:rPr>
        <w:t>单位</w:t>
      </w:r>
      <w:r>
        <w:rPr>
          <w:rFonts w:ascii="宋体" w:hAnsi="宋体"/>
          <w:szCs w:val="21"/>
        </w:rPr>
        <w:t>的过失造成采购</w:t>
      </w:r>
      <w:r>
        <w:rPr>
          <w:rFonts w:ascii="宋体" w:hAnsi="宋体" w:hint="eastAsia"/>
          <w:szCs w:val="21"/>
        </w:rPr>
        <w:t>单位</w:t>
      </w:r>
      <w:r>
        <w:rPr>
          <w:rFonts w:ascii="宋体" w:hAnsi="宋体"/>
          <w:szCs w:val="21"/>
        </w:rPr>
        <w:t>直接经济损失则要负全部责任及赔偿采购</w:t>
      </w:r>
      <w:r>
        <w:rPr>
          <w:rFonts w:ascii="宋体" w:hAnsi="宋体" w:hint="eastAsia"/>
          <w:szCs w:val="21"/>
        </w:rPr>
        <w:t>单位</w:t>
      </w:r>
      <w:r>
        <w:rPr>
          <w:rFonts w:ascii="宋体" w:hAnsi="宋体"/>
          <w:szCs w:val="21"/>
        </w:rPr>
        <w:t>一切损失。</w:t>
      </w:r>
    </w:p>
    <w:p w14:paraId="2B07D791" w14:textId="77777777" w:rsidR="00615D14" w:rsidRDefault="00000000">
      <w:pPr>
        <w:adjustRightInd w:val="0"/>
        <w:snapToGrid w:val="0"/>
        <w:ind w:left="248" w:hangingChars="118" w:hanging="248"/>
        <w:jc w:val="left"/>
        <w:rPr>
          <w:rFonts w:ascii="宋体" w:hAnsi="宋体" w:hint="eastAsia"/>
          <w:szCs w:val="21"/>
        </w:rPr>
      </w:pPr>
      <w:r>
        <w:rPr>
          <w:rFonts w:ascii="宋体" w:hAnsi="宋体" w:hint="eastAsia"/>
          <w:szCs w:val="21"/>
        </w:rPr>
        <w:t xml:space="preserve">     2.12</w:t>
      </w:r>
      <w:r>
        <w:rPr>
          <w:rFonts w:ascii="宋体" w:hAnsi="宋体"/>
          <w:szCs w:val="21"/>
        </w:rPr>
        <w:t>中标</w:t>
      </w:r>
      <w:r>
        <w:rPr>
          <w:rFonts w:ascii="宋体" w:hAnsi="宋体" w:hint="eastAsia"/>
          <w:szCs w:val="21"/>
        </w:rPr>
        <w:t>单位</w:t>
      </w:r>
      <w:r>
        <w:rPr>
          <w:rFonts w:ascii="宋体" w:hAnsi="宋体"/>
          <w:szCs w:val="21"/>
        </w:rPr>
        <w:t>须提供以往交易记录。</w:t>
      </w:r>
    </w:p>
    <w:p w14:paraId="66E5AA91" w14:textId="77777777" w:rsidR="00615D14" w:rsidRDefault="00000000">
      <w:pPr>
        <w:adjustRightInd w:val="0"/>
        <w:snapToGrid w:val="0"/>
        <w:ind w:left="248" w:hangingChars="118" w:hanging="248"/>
        <w:jc w:val="left"/>
        <w:rPr>
          <w:rFonts w:ascii="宋体" w:hAnsi="宋体" w:hint="eastAsia"/>
          <w:szCs w:val="21"/>
        </w:rPr>
      </w:pPr>
      <w:r>
        <w:rPr>
          <w:rFonts w:ascii="宋体" w:hAnsi="宋体" w:hint="eastAsia"/>
          <w:szCs w:val="21"/>
        </w:rPr>
        <w:t xml:space="preserve">     2.13</w:t>
      </w:r>
      <w:r>
        <w:rPr>
          <w:rFonts w:ascii="宋体" w:hAnsi="宋体"/>
          <w:szCs w:val="21"/>
        </w:rPr>
        <w:t>中标</w:t>
      </w:r>
      <w:r>
        <w:rPr>
          <w:rFonts w:ascii="宋体" w:hAnsi="宋体" w:hint="eastAsia"/>
          <w:szCs w:val="21"/>
        </w:rPr>
        <w:t>单位</w:t>
      </w:r>
      <w:r>
        <w:rPr>
          <w:rFonts w:ascii="宋体" w:hAnsi="宋体"/>
          <w:szCs w:val="21"/>
        </w:rPr>
        <w:t>须有固定分割肉加工场所，</w:t>
      </w:r>
      <w:r>
        <w:rPr>
          <w:rFonts w:ascii="宋体" w:hAnsi="宋体" w:hint="eastAsia"/>
          <w:szCs w:val="21"/>
        </w:rPr>
        <w:t>具备空调作业环境，其他</w:t>
      </w:r>
      <w:r>
        <w:rPr>
          <w:rFonts w:ascii="宋体" w:hAnsi="宋体"/>
          <w:szCs w:val="21"/>
        </w:rPr>
        <w:t>配套设备设施齐全，有相应加工作业流程及相关管理制度。</w:t>
      </w:r>
    </w:p>
    <w:p w14:paraId="13CD752A" w14:textId="77777777" w:rsidR="00615D14" w:rsidRDefault="00000000">
      <w:pPr>
        <w:adjustRightInd w:val="0"/>
        <w:snapToGrid w:val="0"/>
        <w:ind w:left="210" w:hangingChars="100" w:hanging="210"/>
        <w:jc w:val="left"/>
        <w:rPr>
          <w:rFonts w:ascii="宋体" w:hAnsi="宋体" w:hint="eastAsia"/>
          <w:szCs w:val="21"/>
        </w:rPr>
      </w:pPr>
      <w:r>
        <w:rPr>
          <w:rFonts w:ascii="宋体" w:hAnsi="宋体" w:hint="eastAsia"/>
          <w:szCs w:val="21"/>
        </w:rPr>
        <w:t xml:space="preserve">     2.14乙方须为甲方提供一份甲方为受益人、额度为人民币500万元的保险（食品安全责任险），该食品责任险的保险期间（起止日期）与本采购合同期间（起止日期）一致。</w:t>
      </w:r>
    </w:p>
    <w:p w14:paraId="4C1482BB" w14:textId="77777777" w:rsidR="00615D14" w:rsidRDefault="00000000">
      <w:pPr>
        <w:adjustRightInd w:val="0"/>
        <w:snapToGrid w:val="0"/>
        <w:ind w:leftChars="100" w:left="210" w:firstLineChars="50" w:firstLine="105"/>
        <w:jc w:val="left"/>
        <w:rPr>
          <w:rFonts w:ascii="宋体" w:hAnsi="宋体" w:hint="eastAsia"/>
          <w:szCs w:val="21"/>
        </w:rPr>
      </w:pPr>
      <w:r>
        <w:rPr>
          <w:rFonts w:ascii="宋体" w:hAnsi="宋体" w:hint="eastAsia"/>
          <w:b/>
          <w:bCs/>
          <w:szCs w:val="21"/>
        </w:rPr>
        <w:t>3采购和库房管理</w:t>
      </w:r>
    </w:p>
    <w:p w14:paraId="49E81BCC" w14:textId="77777777" w:rsidR="00615D14" w:rsidRDefault="00000000">
      <w:pPr>
        <w:adjustRightInd w:val="0"/>
        <w:snapToGrid w:val="0"/>
        <w:ind w:leftChars="100" w:left="210" w:firstLineChars="150" w:firstLine="315"/>
        <w:jc w:val="left"/>
        <w:rPr>
          <w:rFonts w:ascii="宋体" w:hAnsi="宋体" w:hint="eastAsia"/>
          <w:szCs w:val="21"/>
        </w:rPr>
      </w:pPr>
      <w:r>
        <w:rPr>
          <w:rFonts w:ascii="宋体" w:hAnsi="宋体" w:hint="eastAsia"/>
          <w:szCs w:val="21"/>
        </w:rPr>
        <w:t>中标单位协助采购单位按食品原材料采购、制定验货标准、货品质量检查、验收；协助采购单位接收食堂所有购进物品，分类入库，妥善保管，出入有帐，账物相符；对食品原材料进货查验，索证验票，建立档案，以及管理票据。</w:t>
      </w:r>
    </w:p>
    <w:p w14:paraId="687F2F1C" w14:textId="77777777" w:rsidR="00615D14" w:rsidRDefault="00000000">
      <w:pPr>
        <w:adjustRightInd w:val="0"/>
        <w:snapToGrid w:val="0"/>
        <w:ind w:left="248" w:hangingChars="118" w:hanging="248"/>
        <w:jc w:val="left"/>
        <w:rPr>
          <w:rFonts w:ascii="宋体" w:hAnsi="宋体" w:hint="eastAsia"/>
          <w:b/>
          <w:bCs/>
          <w:szCs w:val="21"/>
        </w:rPr>
      </w:pPr>
      <w:r>
        <w:rPr>
          <w:rFonts w:ascii="宋体" w:hAnsi="宋体" w:hint="eastAsia"/>
          <w:szCs w:val="21"/>
        </w:rPr>
        <w:t xml:space="preserve">   </w:t>
      </w:r>
      <w:r>
        <w:rPr>
          <w:rFonts w:ascii="宋体" w:hAnsi="宋体" w:hint="eastAsia"/>
          <w:b/>
          <w:bCs/>
          <w:szCs w:val="21"/>
        </w:rPr>
        <w:t xml:space="preserve">   4 项目实施指标</w:t>
      </w:r>
    </w:p>
    <w:p w14:paraId="723F2261"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4.1食品安全事故发生率</w:t>
      </w:r>
      <w:r>
        <w:rPr>
          <w:rFonts w:ascii="宋体" w:hAnsi="宋体"/>
          <w:szCs w:val="21"/>
        </w:rPr>
        <w:t xml:space="preserve"> 0 </w:t>
      </w:r>
      <w:r>
        <w:rPr>
          <w:rFonts w:ascii="宋体" w:hAnsi="宋体" w:hint="eastAsia"/>
          <w:szCs w:val="21"/>
        </w:rPr>
        <w:t>。</w:t>
      </w:r>
    </w:p>
    <w:p w14:paraId="7B16E1F0" w14:textId="77777777" w:rsidR="00615D14" w:rsidRDefault="00000000">
      <w:pPr>
        <w:adjustRightInd w:val="0"/>
        <w:snapToGrid w:val="0"/>
        <w:ind w:leftChars="100" w:left="210" w:firstLineChars="150" w:firstLine="315"/>
        <w:jc w:val="left"/>
        <w:rPr>
          <w:rFonts w:ascii="宋体" w:hAnsi="宋体" w:hint="eastAsia"/>
          <w:szCs w:val="21"/>
        </w:rPr>
      </w:pPr>
      <w:r>
        <w:rPr>
          <w:rFonts w:ascii="宋体" w:hAnsi="宋体" w:hint="eastAsia"/>
          <w:szCs w:val="21"/>
        </w:rPr>
        <w:lastRenderedPageBreak/>
        <w:t>4.2人员持证（健康证）上岗率</w:t>
      </w:r>
      <w:r>
        <w:rPr>
          <w:rFonts w:ascii="宋体" w:hAnsi="宋体"/>
          <w:szCs w:val="21"/>
        </w:rPr>
        <w:t xml:space="preserve"> 100% </w:t>
      </w:r>
      <w:r>
        <w:rPr>
          <w:rFonts w:ascii="宋体" w:hAnsi="宋体" w:hint="eastAsia"/>
          <w:szCs w:val="21"/>
        </w:rPr>
        <w:t>。</w:t>
      </w:r>
    </w:p>
    <w:p w14:paraId="37E6BA63"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4.3人员上岗培训率</w:t>
      </w:r>
      <w:r>
        <w:rPr>
          <w:rFonts w:ascii="宋体" w:hAnsi="宋体"/>
          <w:szCs w:val="21"/>
        </w:rPr>
        <w:t xml:space="preserve"> 100% </w:t>
      </w:r>
      <w:r>
        <w:rPr>
          <w:rFonts w:ascii="宋体" w:hAnsi="宋体" w:hint="eastAsia"/>
          <w:szCs w:val="21"/>
        </w:rPr>
        <w:t>。</w:t>
      </w:r>
    </w:p>
    <w:p w14:paraId="298927BB" w14:textId="77777777" w:rsidR="00615D14" w:rsidRDefault="00000000">
      <w:pPr>
        <w:adjustRightInd w:val="0"/>
        <w:snapToGrid w:val="0"/>
        <w:ind w:firstLineChars="200" w:firstLine="422"/>
        <w:outlineLvl w:val="1"/>
        <w:rPr>
          <w:rFonts w:ascii="宋体" w:hAnsi="宋体" w:hint="eastAsia"/>
          <w:b/>
          <w:kern w:val="0"/>
          <w:szCs w:val="21"/>
        </w:rPr>
      </w:pPr>
      <w:bookmarkStart w:id="98" w:name="_Toc28354026"/>
      <w:bookmarkStart w:id="99" w:name="_Toc217589170"/>
      <w:r>
        <w:rPr>
          <w:rFonts w:ascii="宋体" w:hAnsi="宋体" w:hint="eastAsia"/>
          <w:b/>
          <w:bCs/>
          <w:szCs w:val="21"/>
        </w:rPr>
        <w:t>五、服务承诺及其他说明</w:t>
      </w:r>
      <w:bookmarkEnd w:id="98"/>
      <w:bookmarkEnd w:id="99"/>
    </w:p>
    <w:p w14:paraId="0DC5FA84" w14:textId="77777777" w:rsidR="00615D14" w:rsidRDefault="00000000">
      <w:pPr>
        <w:adjustRightInd w:val="0"/>
        <w:snapToGrid w:val="0"/>
        <w:ind w:leftChars="100" w:left="210" w:firstLineChars="100" w:firstLine="211"/>
        <w:jc w:val="left"/>
        <w:rPr>
          <w:rFonts w:ascii="宋体" w:hAnsi="宋体" w:hint="eastAsia"/>
          <w:b/>
          <w:szCs w:val="21"/>
        </w:rPr>
      </w:pPr>
      <w:r>
        <w:rPr>
          <w:rFonts w:ascii="宋体" w:hAnsi="宋体" w:hint="eastAsia"/>
          <w:b/>
          <w:szCs w:val="21"/>
        </w:rPr>
        <w:t>1 服务承诺</w:t>
      </w:r>
    </w:p>
    <w:p w14:paraId="7F285BA9"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1.1投标单位对本项目供餐安全负全部安全责任，并建立完善的应急措施。</w:t>
      </w:r>
    </w:p>
    <w:p w14:paraId="4A516E10"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1.2投标单位应合理配置配送食材人员。</w:t>
      </w:r>
    </w:p>
    <w:p w14:paraId="30F82578"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1.3投标人配送食材团队，所选派的工作人员必须持有效健康证。在入场前中标单位应将派驻本项目服务的所有员工名单、职务、身份证复印件、技术等级、有效健康证等资料复印件交采购人备案。</w:t>
      </w:r>
    </w:p>
    <w:p w14:paraId="3AC23546"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w:t>
      </w:r>
      <w:r>
        <w:rPr>
          <w:rFonts w:ascii="宋体" w:hAnsi="宋体"/>
          <w:szCs w:val="21"/>
        </w:rPr>
        <w:t>4</w:t>
      </w:r>
      <w:r>
        <w:rPr>
          <w:rFonts w:ascii="宋体" w:hAnsi="宋体" w:hint="eastAsia"/>
          <w:szCs w:val="21"/>
        </w:rPr>
        <w:t>中标单位在提供食材配送服务合同期限内，不得以任何形式将供餐服务进行分包或转包。</w:t>
      </w:r>
    </w:p>
    <w:p w14:paraId="47829F9D"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w:t>
      </w:r>
      <w:r>
        <w:rPr>
          <w:rFonts w:ascii="宋体" w:hAnsi="宋体"/>
          <w:szCs w:val="21"/>
        </w:rPr>
        <w:t>5</w:t>
      </w:r>
      <w:r>
        <w:rPr>
          <w:rFonts w:ascii="宋体" w:hAnsi="宋体" w:hint="eastAsia"/>
          <w:szCs w:val="21"/>
        </w:rPr>
        <w:t>所有派到本项目现场的人员均须遵守采购单位的规章制度。</w:t>
      </w:r>
    </w:p>
    <w:p w14:paraId="79321410"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1.</w:t>
      </w:r>
      <w:r>
        <w:rPr>
          <w:rFonts w:ascii="宋体" w:hAnsi="宋体"/>
          <w:szCs w:val="21"/>
        </w:rPr>
        <w:t>6</w:t>
      </w:r>
      <w:r>
        <w:rPr>
          <w:rFonts w:ascii="宋体" w:hAnsi="宋体" w:hint="eastAsia"/>
          <w:szCs w:val="21"/>
        </w:rPr>
        <w:t>投标单位必须安排固定的工作人员于本项目，并在投标文件中提供上述人员的名单和简历，如需要在合同执行过程中，对以上岗位人员进行调换和解聘的，必须提前一个月书面向采购单位申请，经采购单位同意后方可执行。</w:t>
      </w:r>
    </w:p>
    <w:p w14:paraId="11389556"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w:t>
      </w:r>
      <w:r>
        <w:rPr>
          <w:rFonts w:ascii="宋体" w:hAnsi="宋体"/>
          <w:szCs w:val="21"/>
        </w:rPr>
        <w:t>7</w:t>
      </w:r>
      <w:r>
        <w:rPr>
          <w:rFonts w:ascii="宋体" w:hAnsi="宋体" w:hint="eastAsia"/>
          <w:szCs w:val="21"/>
        </w:rPr>
        <w:t>采购单位可向中标单位提出更换服务不佳员工的要求，如要求属实且合理的，中标单位应在</w:t>
      </w:r>
      <w:r>
        <w:rPr>
          <w:rFonts w:ascii="宋体" w:hAnsi="宋体"/>
          <w:szCs w:val="21"/>
        </w:rPr>
        <w:t xml:space="preserve"> 1 </w:t>
      </w:r>
      <w:r>
        <w:rPr>
          <w:rFonts w:ascii="宋体" w:hAnsi="宋体" w:hint="eastAsia"/>
          <w:szCs w:val="21"/>
        </w:rPr>
        <w:t>个月内予以更换。</w:t>
      </w:r>
    </w:p>
    <w:p w14:paraId="42C5D0E5"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w:t>
      </w:r>
      <w:r>
        <w:rPr>
          <w:rFonts w:ascii="宋体" w:hAnsi="宋体"/>
          <w:szCs w:val="21"/>
        </w:rPr>
        <w:t>8</w:t>
      </w:r>
      <w:r>
        <w:rPr>
          <w:rFonts w:ascii="宋体" w:hAnsi="宋体" w:hint="eastAsia"/>
          <w:szCs w:val="21"/>
        </w:rPr>
        <w:t>投标单位负责对自有项目人员保证上岗时必须按规定穿着制式服装、佩戴标志和上岗证。</w:t>
      </w:r>
    </w:p>
    <w:p w14:paraId="39EBB410" w14:textId="77777777" w:rsidR="00615D14" w:rsidRDefault="00000000">
      <w:pPr>
        <w:adjustRightInd w:val="0"/>
        <w:snapToGrid w:val="0"/>
        <w:outlineLvl w:val="1"/>
        <w:rPr>
          <w:rFonts w:ascii="宋体" w:hAnsi="宋体" w:hint="eastAsia"/>
          <w:b/>
          <w:bCs/>
          <w:szCs w:val="21"/>
        </w:rPr>
      </w:pPr>
      <w:bookmarkStart w:id="100" w:name="_Toc28354027"/>
      <w:bookmarkStart w:id="101" w:name="_Toc217589171"/>
      <w:r>
        <w:rPr>
          <w:rFonts w:ascii="宋体" w:hAnsi="宋体" w:hint="eastAsia"/>
          <w:b/>
          <w:bCs/>
          <w:szCs w:val="21"/>
        </w:rPr>
        <w:t>六、验收标准</w:t>
      </w:r>
      <w:bookmarkEnd w:id="100"/>
      <w:bookmarkEnd w:id="101"/>
    </w:p>
    <w:p w14:paraId="22679F9C" w14:textId="77777777" w:rsidR="00615D14" w:rsidRDefault="00000000">
      <w:pPr>
        <w:adjustRightInd w:val="0"/>
        <w:snapToGrid w:val="0"/>
        <w:ind w:leftChars="100" w:left="210" w:firstLineChars="100" w:firstLine="211"/>
        <w:jc w:val="left"/>
        <w:rPr>
          <w:rFonts w:ascii="宋体" w:hAnsi="宋体" w:hint="eastAsia"/>
          <w:b/>
          <w:szCs w:val="21"/>
        </w:rPr>
      </w:pPr>
      <w:r>
        <w:rPr>
          <w:rFonts w:ascii="宋体" w:hAnsi="宋体" w:hint="eastAsia"/>
          <w:b/>
          <w:szCs w:val="21"/>
        </w:rPr>
        <w:t>1 粮油干货类</w:t>
      </w:r>
    </w:p>
    <w:p w14:paraId="7C62D652"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w:t>
      </w:r>
      <w:r>
        <w:rPr>
          <w:rFonts w:ascii="宋体" w:hAnsi="宋体"/>
          <w:szCs w:val="21"/>
        </w:rPr>
        <w:t>1</w:t>
      </w:r>
      <w:r>
        <w:rPr>
          <w:rFonts w:ascii="宋体" w:hAnsi="宋体" w:hint="eastAsia"/>
          <w:szCs w:val="21"/>
        </w:rPr>
        <w:t>.1</w:t>
      </w:r>
      <w:r>
        <w:rPr>
          <w:rFonts w:ascii="宋体" w:hAnsi="宋体"/>
          <w:szCs w:val="21"/>
        </w:rPr>
        <w:t>粮食大米类由正规厂家出厂、颜色品质纯正，米粒形均匀、整齐、重量大没有碎米和爆腰</w:t>
      </w:r>
      <w:r>
        <w:rPr>
          <w:rFonts w:ascii="宋体" w:hAnsi="宋体" w:hint="eastAsia"/>
          <w:szCs w:val="21"/>
        </w:rPr>
        <w:t>，</w:t>
      </w:r>
      <w:r>
        <w:rPr>
          <w:rFonts w:ascii="宋体" w:hAnsi="宋体"/>
          <w:szCs w:val="21"/>
        </w:rPr>
        <w:t>有清香味和光泽，无米糠和其它杂质、无虫害、无异味、无霉味，用手摸时滑爽、干燥。符合食品卫生标准，无毒、无污染。</w:t>
      </w:r>
    </w:p>
    <w:p w14:paraId="76C4FFE5"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1.2</w:t>
      </w:r>
      <w:r>
        <w:rPr>
          <w:rFonts w:ascii="宋体" w:hAnsi="宋体"/>
          <w:szCs w:val="21"/>
        </w:rPr>
        <w:t>食用油类</w:t>
      </w:r>
      <w:r>
        <w:rPr>
          <w:rFonts w:ascii="宋体" w:hAnsi="宋体" w:hint="eastAsia"/>
          <w:szCs w:val="21"/>
        </w:rPr>
        <w:t>由知名正规厂家生产的植物油，非转基因，</w:t>
      </w:r>
      <w:r>
        <w:rPr>
          <w:rFonts w:ascii="宋体" w:hAnsi="宋体"/>
          <w:szCs w:val="21"/>
        </w:rPr>
        <w:t>色泽纯正，透明度好。</w:t>
      </w:r>
    </w:p>
    <w:p w14:paraId="7E99FAFC"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1.3</w:t>
      </w:r>
      <w:r>
        <w:rPr>
          <w:rFonts w:ascii="宋体" w:hAnsi="宋体"/>
          <w:szCs w:val="21"/>
        </w:rPr>
        <w:t>调味品类由正规厂家生产、颜色品质纯正。</w:t>
      </w:r>
    </w:p>
    <w:p w14:paraId="743E8D0E"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1.4</w:t>
      </w:r>
      <w:r>
        <w:rPr>
          <w:rFonts w:ascii="宋体" w:hAnsi="宋体"/>
          <w:szCs w:val="21"/>
        </w:rPr>
        <w:t>干货、杂货、副食品</w:t>
      </w:r>
      <w:r>
        <w:rPr>
          <w:rFonts w:ascii="宋体" w:hAnsi="宋体" w:hint="eastAsia"/>
          <w:szCs w:val="21"/>
        </w:rPr>
        <w:t>类</w:t>
      </w:r>
      <w:r>
        <w:rPr>
          <w:rFonts w:ascii="宋体" w:hAnsi="宋体"/>
          <w:szCs w:val="21"/>
        </w:rPr>
        <w:t>必须选用符合国家食品卫生法规相关标准的商品，选用无毒、无害、无污染、可朔源的食品。掺假、掺杂食品坚决不能使用。</w:t>
      </w:r>
    </w:p>
    <w:p w14:paraId="1EB64780"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1.5</w:t>
      </w:r>
      <w:r>
        <w:rPr>
          <w:rFonts w:ascii="宋体" w:hAnsi="宋体"/>
          <w:szCs w:val="21"/>
        </w:rPr>
        <w:t>副食品等级标准要相符，其包装盒或标签上须注明食品名称、生产厂家、厂址、生产日期、</w:t>
      </w:r>
      <w:r>
        <w:rPr>
          <w:rFonts w:ascii="宋体" w:hAnsi="宋体" w:hint="eastAsia"/>
          <w:szCs w:val="21"/>
        </w:rPr>
        <w:t>食品的主要原料成份和食品保质期等信息，注明不详或没有注明的商品不予验收。</w:t>
      </w:r>
    </w:p>
    <w:p w14:paraId="51E1C540"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1.6</w:t>
      </w:r>
      <w:r>
        <w:rPr>
          <w:rFonts w:ascii="宋体" w:hAnsi="宋体"/>
          <w:szCs w:val="21"/>
        </w:rPr>
        <w:t>副食品表面外观新鲜、完整，无霉变异味，无砂粒杂质，无虫尸鼠粪等不洁卫生问题。</w:t>
      </w:r>
    </w:p>
    <w:p w14:paraId="5D591A97" w14:textId="77777777" w:rsidR="00615D14" w:rsidRDefault="00000000">
      <w:pPr>
        <w:adjustRightInd w:val="0"/>
        <w:snapToGrid w:val="0"/>
        <w:ind w:leftChars="100" w:left="210" w:firstLineChars="100" w:firstLine="211"/>
        <w:jc w:val="left"/>
        <w:rPr>
          <w:rFonts w:ascii="宋体" w:hAnsi="宋体" w:hint="eastAsia"/>
          <w:b/>
          <w:szCs w:val="21"/>
        </w:rPr>
      </w:pPr>
      <w:r>
        <w:rPr>
          <w:rFonts w:ascii="宋体" w:hAnsi="宋体" w:hint="eastAsia"/>
          <w:b/>
          <w:szCs w:val="21"/>
        </w:rPr>
        <w:t>2 米粉面粉类</w:t>
      </w:r>
    </w:p>
    <w:p w14:paraId="3E5DF3BD"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2.1</w:t>
      </w:r>
      <w:r>
        <w:rPr>
          <w:rFonts w:ascii="宋体" w:hAnsi="宋体"/>
          <w:szCs w:val="21"/>
        </w:rPr>
        <w:t>米粉面粉类及其制品颜色品质要纯正，不掺假、掺杂。</w:t>
      </w:r>
    </w:p>
    <w:p w14:paraId="355C6E2E"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2.2</w:t>
      </w:r>
      <w:r>
        <w:rPr>
          <w:rFonts w:ascii="宋体" w:hAnsi="宋体"/>
          <w:szCs w:val="21"/>
        </w:rPr>
        <w:t>符合食品卫生标准，粉质细腻干爽无异物、无毒、无污染。</w:t>
      </w:r>
    </w:p>
    <w:p w14:paraId="35FBB05B"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2.3</w:t>
      </w:r>
      <w:r>
        <w:rPr>
          <w:rFonts w:ascii="宋体" w:hAnsi="宋体"/>
          <w:szCs w:val="21"/>
        </w:rPr>
        <w:t>制成品不能出现异味、霉变结块、虫尸鼠粪等不洁的卫生问题。</w:t>
      </w:r>
    </w:p>
    <w:p w14:paraId="13A95E24"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szCs w:val="21"/>
        </w:rPr>
        <w:t>上述货品必须符合国家食品卫生法规相关标准，符合采购</w:t>
      </w:r>
      <w:r>
        <w:rPr>
          <w:rFonts w:ascii="宋体" w:hAnsi="宋体" w:hint="eastAsia"/>
          <w:szCs w:val="21"/>
        </w:rPr>
        <w:t>单位</w:t>
      </w:r>
      <w:r>
        <w:rPr>
          <w:rFonts w:ascii="宋体" w:hAnsi="宋体"/>
          <w:szCs w:val="21"/>
        </w:rPr>
        <w:t>使用要求，货品必须保证有三分之二以上保质期（如货品有保质期）。</w:t>
      </w:r>
    </w:p>
    <w:p w14:paraId="638D3EB4" w14:textId="77777777" w:rsidR="00615D14" w:rsidRDefault="00000000">
      <w:pPr>
        <w:adjustRightInd w:val="0"/>
        <w:snapToGrid w:val="0"/>
        <w:jc w:val="left"/>
        <w:rPr>
          <w:rFonts w:ascii="宋体" w:hAnsi="宋体" w:hint="eastAsia"/>
          <w:b/>
          <w:szCs w:val="21"/>
        </w:rPr>
      </w:pPr>
      <w:r>
        <w:rPr>
          <w:rFonts w:ascii="宋体" w:hAnsi="宋体" w:hint="eastAsia"/>
          <w:b/>
          <w:szCs w:val="21"/>
        </w:rPr>
        <w:t xml:space="preserve">  3 肉类</w:t>
      </w:r>
    </w:p>
    <w:p w14:paraId="3CAB5F00"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w:t>
      </w:r>
      <w:r>
        <w:rPr>
          <w:rFonts w:ascii="宋体" w:hAnsi="宋体"/>
          <w:szCs w:val="21"/>
        </w:rPr>
        <w:t>1</w:t>
      </w:r>
      <w:r>
        <w:rPr>
          <w:rFonts w:ascii="宋体" w:hAnsi="宋体" w:hint="eastAsia"/>
          <w:szCs w:val="21"/>
        </w:rPr>
        <w:t xml:space="preserve">.1 </w:t>
      </w:r>
      <w:r>
        <w:rPr>
          <w:rFonts w:ascii="宋体" w:hAnsi="宋体"/>
          <w:szCs w:val="21"/>
        </w:rPr>
        <w:t>猪肉类</w:t>
      </w:r>
    </w:p>
    <w:p w14:paraId="15685426"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w:t>
      </w:r>
      <w:r>
        <w:rPr>
          <w:rFonts w:ascii="宋体" w:hAnsi="宋体"/>
          <w:szCs w:val="21"/>
        </w:rPr>
        <w:t>1）具有当天卫生监督部门发放的“动物检疫合格证明”，肉体印有检疫章。</w:t>
      </w:r>
    </w:p>
    <w:p w14:paraId="5E7104C7"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w:t>
      </w:r>
      <w:r>
        <w:rPr>
          <w:rFonts w:ascii="宋体" w:hAnsi="宋体"/>
          <w:szCs w:val="21"/>
        </w:rPr>
        <w:t xml:space="preserve">2） </w:t>
      </w:r>
      <w:r>
        <w:rPr>
          <w:rFonts w:ascii="宋体" w:hAnsi="宋体" w:hint="eastAsia"/>
          <w:szCs w:val="21"/>
        </w:rPr>
        <w:t>表皮干爽、肌体结实、肉质紧密、肉色淡红新鲜，肥肉洁白而细腻。</w:t>
      </w:r>
    </w:p>
    <w:p w14:paraId="30D1315E"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w:t>
      </w:r>
      <w:r>
        <w:rPr>
          <w:rFonts w:ascii="宋体" w:hAnsi="宋体"/>
          <w:szCs w:val="21"/>
        </w:rPr>
        <w:t>3）外观检测无异味、无寄生虫、无粘液、无渗出液体、指压反弹迅速、具有猪肉自然气味。</w:t>
      </w:r>
    </w:p>
    <w:p w14:paraId="645FAC47" w14:textId="77777777" w:rsidR="00615D14" w:rsidRDefault="00000000">
      <w:pPr>
        <w:adjustRightInd w:val="0"/>
        <w:snapToGrid w:val="0"/>
        <w:ind w:leftChars="100" w:left="210" w:firstLineChars="200" w:firstLine="420"/>
        <w:jc w:val="left"/>
        <w:rPr>
          <w:rFonts w:ascii="宋体" w:hAnsi="宋体" w:hint="eastAsia"/>
          <w:szCs w:val="21"/>
        </w:rPr>
      </w:pPr>
      <w:r>
        <w:rPr>
          <w:rFonts w:ascii="宋体" w:hAnsi="宋体" w:hint="eastAsia"/>
          <w:szCs w:val="21"/>
        </w:rPr>
        <w:t>（</w:t>
      </w:r>
      <w:r>
        <w:rPr>
          <w:rFonts w:ascii="宋体" w:hAnsi="宋体"/>
          <w:szCs w:val="21"/>
        </w:rPr>
        <w:t>4）运输设备具备恒温保鲜（5度），存放容器保持清洁卫生，包装合理且材料无污染。</w:t>
      </w:r>
    </w:p>
    <w:p w14:paraId="4561046C"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1.2 </w:t>
      </w:r>
      <w:r>
        <w:rPr>
          <w:rFonts w:ascii="宋体" w:hAnsi="宋体"/>
          <w:szCs w:val="21"/>
        </w:rPr>
        <w:t>牛肉类</w:t>
      </w:r>
    </w:p>
    <w:p w14:paraId="35F37AE7"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w:t>
      </w:r>
      <w:r>
        <w:rPr>
          <w:rFonts w:ascii="宋体" w:hAnsi="宋体"/>
          <w:szCs w:val="21"/>
        </w:rPr>
        <w:t>1）具有当天卫生监督部门发放的“动物检疫合格证明”，外观检测新鲜肉质柔软有光泽、无腐臭变质异味、无寄生虫、无粘液、无渗出液体。</w:t>
      </w:r>
    </w:p>
    <w:p w14:paraId="58BEB753"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w:t>
      </w:r>
      <w:r>
        <w:rPr>
          <w:rFonts w:ascii="宋体" w:hAnsi="宋体"/>
          <w:szCs w:val="21"/>
        </w:rPr>
        <w:t>2）牛肉色泽棕红，脂肪呈淡黄色或深黄色，肉质坚硬，弹性足。</w:t>
      </w:r>
    </w:p>
    <w:p w14:paraId="278BC8F7" w14:textId="77777777" w:rsidR="00615D14" w:rsidRDefault="00000000">
      <w:pPr>
        <w:adjustRightInd w:val="0"/>
        <w:snapToGrid w:val="0"/>
        <w:ind w:leftChars="100" w:left="210" w:firstLineChars="200" w:firstLine="420"/>
        <w:jc w:val="left"/>
        <w:rPr>
          <w:rFonts w:ascii="宋体" w:hAnsi="宋体" w:hint="eastAsia"/>
          <w:szCs w:val="21"/>
        </w:rPr>
      </w:pPr>
      <w:r>
        <w:rPr>
          <w:rFonts w:ascii="宋体" w:hAnsi="宋体" w:hint="eastAsia"/>
          <w:szCs w:val="21"/>
        </w:rPr>
        <w:t>（</w:t>
      </w:r>
      <w:r>
        <w:rPr>
          <w:rFonts w:ascii="宋体" w:hAnsi="宋体"/>
          <w:szCs w:val="21"/>
        </w:rPr>
        <w:t>3）运输设备具备恒温保鲜（5度），存放容器保持清洁卫生，包装合理且材料无污染。</w:t>
      </w:r>
    </w:p>
    <w:p w14:paraId="38A96F17"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1.3 </w:t>
      </w:r>
      <w:r>
        <w:rPr>
          <w:rFonts w:ascii="宋体" w:hAnsi="宋体"/>
          <w:szCs w:val="21"/>
        </w:rPr>
        <w:t>羊肉类</w:t>
      </w:r>
    </w:p>
    <w:p w14:paraId="5717AA82"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w:t>
      </w:r>
      <w:r>
        <w:rPr>
          <w:rFonts w:ascii="宋体" w:hAnsi="宋体"/>
          <w:szCs w:val="21"/>
        </w:rPr>
        <w:t>1）具有当天卫生监督部门发放的“动物检疫合格证明”。</w:t>
      </w:r>
    </w:p>
    <w:p w14:paraId="41F51F4F"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w:t>
      </w:r>
      <w:r>
        <w:rPr>
          <w:rFonts w:ascii="宋体" w:hAnsi="宋体"/>
          <w:szCs w:val="21"/>
        </w:rPr>
        <w:t>2）羊肉色泽暗红，纤维细而软，肌间少脂肪。</w:t>
      </w:r>
    </w:p>
    <w:p w14:paraId="73BEEA9E"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w:t>
      </w:r>
      <w:r>
        <w:rPr>
          <w:rFonts w:ascii="宋体" w:hAnsi="宋体"/>
          <w:szCs w:val="21"/>
        </w:rPr>
        <w:t>3）运输设备具备恒温保鲜（5度），存放容器保持清洁卫生，包装合理且材料无污染。</w:t>
      </w:r>
    </w:p>
    <w:p w14:paraId="7E3BB631" w14:textId="77777777" w:rsidR="00615D14" w:rsidRDefault="00000000">
      <w:pPr>
        <w:adjustRightInd w:val="0"/>
        <w:snapToGrid w:val="0"/>
        <w:jc w:val="left"/>
        <w:rPr>
          <w:rFonts w:ascii="宋体" w:hAnsi="宋体" w:hint="eastAsia"/>
          <w:b/>
          <w:szCs w:val="21"/>
        </w:rPr>
      </w:pPr>
      <w:r>
        <w:rPr>
          <w:rFonts w:ascii="宋体" w:hAnsi="宋体" w:hint="eastAsia"/>
          <w:b/>
          <w:szCs w:val="21"/>
        </w:rPr>
        <w:t xml:space="preserve">  4 水产品类</w:t>
      </w:r>
    </w:p>
    <w:p w14:paraId="53C96D4F"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lastRenderedPageBreak/>
        <w:t xml:space="preserve">   1.1 </w:t>
      </w:r>
      <w:r>
        <w:rPr>
          <w:rFonts w:ascii="宋体" w:hAnsi="宋体"/>
          <w:szCs w:val="21"/>
        </w:rPr>
        <w:t>必须鲜活。</w:t>
      </w:r>
    </w:p>
    <w:p w14:paraId="7173651C"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1.2 </w:t>
      </w:r>
      <w:r>
        <w:rPr>
          <w:rFonts w:ascii="宋体" w:hAnsi="宋体"/>
          <w:szCs w:val="21"/>
        </w:rPr>
        <w:t>鲜鱼鳞片完整，有光泽无脱落，鳃口紧闭，眼球光亮透明，鱼鳃鲜红，鳍尾完整，确保新鲜。</w:t>
      </w:r>
    </w:p>
    <w:p w14:paraId="72FAD536"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1.3 </w:t>
      </w:r>
      <w:r>
        <w:rPr>
          <w:rFonts w:ascii="宋体" w:hAnsi="宋体"/>
          <w:szCs w:val="21"/>
        </w:rPr>
        <w:t>身体饱满结实，无腐烂异味，肉质紧密有弹性，无离骨脱刺现象。</w:t>
      </w:r>
    </w:p>
    <w:p w14:paraId="1BD26424"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1.4 </w:t>
      </w:r>
      <w:r>
        <w:rPr>
          <w:rFonts w:ascii="宋体" w:hAnsi="宋体"/>
          <w:szCs w:val="21"/>
        </w:rPr>
        <w:t>来源可靠放心，无毒、无害、无污染。</w:t>
      </w:r>
    </w:p>
    <w:p w14:paraId="715885BA" w14:textId="77777777" w:rsidR="00615D14" w:rsidRDefault="00000000">
      <w:pPr>
        <w:adjustRightInd w:val="0"/>
        <w:snapToGrid w:val="0"/>
        <w:jc w:val="left"/>
        <w:rPr>
          <w:rFonts w:ascii="宋体" w:hAnsi="宋体" w:hint="eastAsia"/>
          <w:b/>
          <w:szCs w:val="21"/>
        </w:rPr>
      </w:pPr>
      <w:r>
        <w:rPr>
          <w:rFonts w:ascii="宋体" w:hAnsi="宋体" w:hint="eastAsia"/>
          <w:b/>
          <w:szCs w:val="21"/>
        </w:rPr>
        <w:t xml:space="preserve">  5 三鸟类（</w:t>
      </w:r>
      <w:r>
        <w:rPr>
          <w:rFonts w:ascii="宋体" w:hAnsi="宋体"/>
          <w:b/>
          <w:szCs w:val="21"/>
        </w:rPr>
        <w:t>采购</w:t>
      </w:r>
      <w:r>
        <w:rPr>
          <w:rFonts w:ascii="宋体" w:hAnsi="宋体" w:hint="eastAsia"/>
          <w:b/>
          <w:szCs w:val="21"/>
        </w:rPr>
        <w:t>单位</w:t>
      </w:r>
      <w:r>
        <w:rPr>
          <w:rFonts w:ascii="宋体" w:hAnsi="宋体"/>
          <w:b/>
          <w:szCs w:val="21"/>
        </w:rPr>
        <w:t>以实际需求确定中标</w:t>
      </w:r>
      <w:r>
        <w:rPr>
          <w:rFonts w:ascii="宋体" w:hAnsi="宋体" w:hint="eastAsia"/>
          <w:b/>
          <w:szCs w:val="21"/>
        </w:rPr>
        <w:t>单位</w:t>
      </w:r>
      <w:r>
        <w:rPr>
          <w:rFonts w:ascii="宋体" w:hAnsi="宋体"/>
          <w:b/>
          <w:szCs w:val="21"/>
        </w:rPr>
        <w:t>是否需要屠杀好供货）</w:t>
      </w:r>
    </w:p>
    <w:p w14:paraId="6C0F29CD"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 </w:t>
      </w:r>
      <w:r>
        <w:rPr>
          <w:rFonts w:ascii="宋体" w:hAnsi="宋体"/>
          <w:szCs w:val="21"/>
        </w:rPr>
        <w:t>活禽类：</w:t>
      </w:r>
    </w:p>
    <w:p w14:paraId="1CC399C8"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1.1具有当天卫生监督部门发放的“动物检疫合格证明”。</w:t>
      </w:r>
    </w:p>
    <w:p w14:paraId="16EF4E52"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1.2必须鲜活；羽毛完整、有光泽无不正常脱落。</w:t>
      </w:r>
    </w:p>
    <w:p w14:paraId="759C7042"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1.3身体饱满结实，来源可靠放心，无毒、无害、无污染。</w:t>
      </w:r>
    </w:p>
    <w:p w14:paraId="0D8B9754"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2 </w:t>
      </w:r>
      <w:r>
        <w:rPr>
          <w:rFonts w:ascii="宋体" w:hAnsi="宋体"/>
          <w:szCs w:val="21"/>
        </w:rPr>
        <w:t>屠杀好的：</w:t>
      </w:r>
    </w:p>
    <w:p w14:paraId="3F393507"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2.1具有当天卫生监督部门发放的“动物检疫合格证明”。</w:t>
      </w:r>
    </w:p>
    <w:p w14:paraId="10B41A46"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2.2肉质新鲜柔软有光泽，质地紧密，脂肪呈白色或淡黄色，肉质细腻、无腐烂异味，肉体结实，内脏清掏干净，肉质弹性足无明显渗出液体，总体无粘液。</w:t>
      </w:r>
    </w:p>
    <w:p w14:paraId="6860A2E7"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2.3运输设备具备恒温保鲜（</w:t>
      </w:r>
      <w:r>
        <w:rPr>
          <w:rFonts w:ascii="宋体" w:hAnsi="宋体"/>
          <w:szCs w:val="21"/>
        </w:rPr>
        <w:t>5度），存放容器保持清洁卫生，包装合理，来源可靠放心，无毒、无害、无污染。</w:t>
      </w:r>
    </w:p>
    <w:p w14:paraId="5E566FF4" w14:textId="77777777" w:rsidR="00615D14" w:rsidRDefault="00000000">
      <w:pPr>
        <w:adjustRightInd w:val="0"/>
        <w:snapToGrid w:val="0"/>
        <w:jc w:val="left"/>
        <w:rPr>
          <w:rFonts w:ascii="宋体" w:hAnsi="宋体" w:hint="eastAsia"/>
          <w:b/>
          <w:szCs w:val="21"/>
        </w:rPr>
      </w:pPr>
      <w:r>
        <w:rPr>
          <w:rFonts w:ascii="宋体" w:hAnsi="宋体" w:hint="eastAsia"/>
          <w:b/>
          <w:szCs w:val="21"/>
        </w:rPr>
        <w:t xml:space="preserve">   6 </w:t>
      </w:r>
      <w:r>
        <w:rPr>
          <w:rFonts w:ascii="宋体" w:hAnsi="宋体"/>
          <w:b/>
          <w:szCs w:val="21"/>
        </w:rPr>
        <w:t>零星冻品副食品类</w:t>
      </w:r>
    </w:p>
    <w:p w14:paraId="3511BD08"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1 </w:t>
      </w:r>
      <w:r>
        <w:rPr>
          <w:rFonts w:ascii="宋体" w:hAnsi="宋体"/>
          <w:szCs w:val="21"/>
        </w:rPr>
        <w:t>必须选用符合国家食品卫生法规相关标准的商品，选用无毒、无害、无污染、可朔源的副食品。掺假、掺杂副食品坚决不能使用。</w:t>
      </w:r>
    </w:p>
    <w:p w14:paraId="048DAA23"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2 </w:t>
      </w:r>
      <w:r>
        <w:rPr>
          <w:rFonts w:ascii="宋体" w:hAnsi="宋体"/>
          <w:szCs w:val="21"/>
        </w:rPr>
        <w:t>食品等级标准要相符，其包装盒或标签上须注明食品名称，生产厂家、厂址、生产日期、食品的主要原料成份和食品保质期等信息，注明不详或没有注明的商品不予验收。</w:t>
      </w:r>
    </w:p>
    <w:p w14:paraId="49C4A61B"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3 </w:t>
      </w:r>
      <w:r>
        <w:rPr>
          <w:rFonts w:ascii="宋体" w:hAnsi="宋体"/>
          <w:szCs w:val="21"/>
        </w:rPr>
        <w:t>冻肉类产品中间不能有过多冰块，重量必须和包装箱上标明的重量一致。</w:t>
      </w:r>
    </w:p>
    <w:p w14:paraId="182525CA"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4 </w:t>
      </w:r>
      <w:r>
        <w:rPr>
          <w:rFonts w:ascii="宋体" w:hAnsi="宋体"/>
          <w:szCs w:val="21"/>
        </w:rPr>
        <w:t>奶制品色泽乳白，口味鲜香，包装完整，无破损，验收每批在保质期二分之一以上，符合国家规定的质量卫生标准。</w:t>
      </w:r>
    </w:p>
    <w:p w14:paraId="642770E6" w14:textId="77777777" w:rsidR="00615D14" w:rsidRDefault="00000000">
      <w:pPr>
        <w:adjustRightInd w:val="0"/>
        <w:snapToGrid w:val="0"/>
        <w:jc w:val="left"/>
        <w:rPr>
          <w:rFonts w:ascii="宋体" w:hAnsi="宋体" w:hint="eastAsia"/>
          <w:b/>
          <w:szCs w:val="21"/>
        </w:rPr>
      </w:pPr>
      <w:r>
        <w:rPr>
          <w:rFonts w:ascii="宋体" w:hAnsi="宋体" w:hint="eastAsia"/>
          <w:b/>
          <w:szCs w:val="21"/>
        </w:rPr>
        <w:t xml:space="preserve">  7 蔬果类</w:t>
      </w:r>
    </w:p>
    <w:p w14:paraId="58232270"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w:t>
      </w:r>
      <w:r>
        <w:rPr>
          <w:rFonts w:ascii="宋体" w:hAnsi="宋体"/>
          <w:szCs w:val="21"/>
        </w:rPr>
        <w:t>1</w:t>
      </w:r>
      <w:r>
        <w:rPr>
          <w:rFonts w:ascii="宋体" w:hAnsi="宋体" w:hint="eastAsia"/>
          <w:szCs w:val="21"/>
        </w:rPr>
        <w:t xml:space="preserve"> </w:t>
      </w:r>
      <w:r>
        <w:rPr>
          <w:rFonts w:ascii="宋体" w:hAnsi="宋体"/>
          <w:szCs w:val="21"/>
        </w:rPr>
        <w:t>应保持较好的色泽和新鲜度。</w:t>
      </w:r>
    </w:p>
    <w:p w14:paraId="56ECF854"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w:t>
      </w:r>
      <w:r>
        <w:rPr>
          <w:rFonts w:ascii="宋体" w:hAnsi="宋体"/>
          <w:szCs w:val="21"/>
        </w:rPr>
        <w:t>2</w:t>
      </w:r>
      <w:r>
        <w:rPr>
          <w:rFonts w:ascii="宋体" w:hAnsi="宋体" w:hint="eastAsia"/>
          <w:szCs w:val="21"/>
        </w:rPr>
        <w:t xml:space="preserve"> </w:t>
      </w:r>
      <w:r>
        <w:rPr>
          <w:rFonts w:ascii="宋体" w:hAnsi="宋体"/>
          <w:szCs w:val="21"/>
        </w:rPr>
        <w:t>符合国家食品卫生标准，蔬菜不得有黄叶；不得腐烂和泥沙等现象。</w:t>
      </w:r>
      <w:r>
        <w:rPr>
          <w:rFonts w:ascii="宋体" w:hAnsi="宋体" w:hint="eastAsia"/>
          <w:szCs w:val="21"/>
        </w:rPr>
        <w:t xml:space="preserve">  </w:t>
      </w:r>
    </w:p>
    <w:p w14:paraId="5BFF9FF5" w14:textId="77777777" w:rsidR="00615D14" w:rsidRDefault="00000000">
      <w:pPr>
        <w:adjustRightInd w:val="0"/>
        <w:snapToGrid w:val="0"/>
        <w:ind w:leftChars="100" w:left="210" w:firstLineChars="100" w:firstLine="210"/>
        <w:jc w:val="left"/>
        <w:rPr>
          <w:rFonts w:ascii="宋体" w:hAnsi="宋体" w:hint="eastAsia"/>
          <w:szCs w:val="21"/>
        </w:rPr>
      </w:pPr>
      <w:r>
        <w:rPr>
          <w:rFonts w:ascii="宋体" w:hAnsi="宋体" w:hint="eastAsia"/>
          <w:szCs w:val="21"/>
        </w:rPr>
        <w:t xml:space="preserve">     </w:t>
      </w:r>
      <w:r>
        <w:rPr>
          <w:rFonts w:ascii="宋体" w:hAnsi="宋体"/>
          <w:szCs w:val="21"/>
        </w:rPr>
        <w:t>3</w:t>
      </w:r>
      <w:r>
        <w:rPr>
          <w:rFonts w:ascii="宋体" w:hAnsi="宋体" w:hint="eastAsia"/>
          <w:szCs w:val="21"/>
        </w:rPr>
        <w:t xml:space="preserve"> </w:t>
      </w:r>
      <w:r>
        <w:rPr>
          <w:rFonts w:ascii="宋体" w:hAnsi="宋体"/>
          <w:szCs w:val="21"/>
        </w:rPr>
        <w:t>无公害、农药残留不得超标</w:t>
      </w:r>
      <w:r>
        <w:rPr>
          <w:rFonts w:ascii="宋体" w:hAnsi="宋体" w:hint="eastAsia"/>
          <w:szCs w:val="21"/>
        </w:rPr>
        <w:t>，提供农药残留检测证明。</w:t>
      </w:r>
    </w:p>
    <w:p w14:paraId="78A853FD" w14:textId="77777777" w:rsidR="00615D14" w:rsidRDefault="00000000">
      <w:pPr>
        <w:adjustRightInd w:val="0"/>
        <w:snapToGrid w:val="0"/>
        <w:ind w:firstLineChars="100" w:firstLine="211"/>
        <w:jc w:val="left"/>
        <w:rPr>
          <w:rFonts w:ascii="宋体" w:hAnsi="宋体" w:hint="eastAsia"/>
          <w:b/>
          <w:szCs w:val="21"/>
        </w:rPr>
      </w:pPr>
      <w:bookmarkStart w:id="102" w:name="_Hlk217589469"/>
      <w:r>
        <w:rPr>
          <w:rFonts w:ascii="宋体" w:hAnsi="宋体" w:hint="eastAsia"/>
          <w:b/>
          <w:szCs w:val="21"/>
        </w:rPr>
        <w:t>8 保密要求</w:t>
      </w:r>
    </w:p>
    <w:p w14:paraId="6CAB16E1" w14:textId="77777777" w:rsidR="00615D14" w:rsidRDefault="00000000">
      <w:pPr>
        <w:pStyle w:val="affd"/>
        <w:ind w:firstLine="210"/>
      </w:pPr>
      <w:r>
        <w:rPr>
          <w:rFonts w:ascii="宋体" w:eastAsia="宋体" w:hAnsi="宋体" w:cs="宋体" w:hint="eastAsia"/>
          <w:color w:val="auto"/>
          <w:kern w:val="44"/>
          <w:sz w:val="21"/>
          <w:szCs w:val="21"/>
        </w:rPr>
        <w:t>★供应商必须将通过业务合作获得的所有我行及客户资料予以保密，未经同意，不得以任何形式转移、挪用为自身及其关联方谋取利益</w:t>
      </w:r>
      <w:bookmarkEnd w:id="102"/>
      <w:r>
        <w:rPr>
          <w:rFonts w:ascii="宋体" w:eastAsia="宋体" w:hAnsi="宋体" w:cs="宋体" w:hint="eastAsia"/>
          <w:color w:val="auto"/>
          <w:kern w:val="44"/>
          <w:sz w:val="21"/>
          <w:szCs w:val="21"/>
        </w:rPr>
        <w:t>。</w:t>
      </w:r>
    </w:p>
    <w:p w14:paraId="7A99AD3F" w14:textId="77777777" w:rsidR="00615D14" w:rsidRDefault="00000000">
      <w:pPr>
        <w:adjustRightInd w:val="0"/>
        <w:snapToGrid w:val="0"/>
        <w:ind w:firstLineChars="50" w:firstLine="105"/>
        <w:outlineLvl w:val="1"/>
        <w:rPr>
          <w:rFonts w:ascii="宋体" w:hAnsi="宋体" w:hint="eastAsia"/>
          <w:b/>
          <w:kern w:val="0"/>
          <w:szCs w:val="21"/>
        </w:rPr>
      </w:pPr>
      <w:bookmarkStart w:id="103" w:name="_Toc28354028"/>
      <w:bookmarkStart w:id="104" w:name="_Toc217589172"/>
      <w:bookmarkStart w:id="105" w:name="_Toc43717303"/>
      <w:r>
        <w:rPr>
          <w:rFonts w:ascii="宋体" w:hAnsi="宋体" w:hint="eastAsia"/>
          <w:b/>
          <w:kern w:val="0"/>
          <w:szCs w:val="21"/>
        </w:rPr>
        <w:t>七、服务考核</w:t>
      </w:r>
      <w:bookmarkEnd w:id="103"/>
      <w:bookmarkEnd w:id="104"/>
      <w:bookmarkEnd w:id="105"/>
    </w:p>
    <w:p w14:paraId="74983F4C" w14:textId="77777777" w:rsidR="00615D14" w:rsidRDefault="00000000">
      <w:pPr>
        <w:adjustRightInd w:val="0"/>
        <w:snapToGrid w:val="0"/>
        <w:ind w:leftChars="100" w:left="210" w:firstLineChars="200" w:firstLine="422"/>
        <w:jc w:val="left"/>
        <w:rPr>
          <w:rFonts w:ascii="宋体" w:hAnsi="宋体" w:hint="eastAsia"/>
          <w:b/>
          <w:szCs w:val="21"/>
        </w:rPr>
      </w:pPr>
      <w:r>
        <w:rPr>
          <w:rFonts w:ascii="宋体" w:hAnsi="宋体" w:hint="eastAsia"/>
          <w:b/>
          <w:szCs w:val="21"/>
        </w:rPr>
        <w:t>1 食材采购服务考核</w:t>
      </w:r>
    </w:p>
    <w:p w14:paraId="0FC138BA" w14:textId="77777777" w:rsidR="00615D14" w:rsidRDefault="00000000">
      <w:pPr>
        <w:adjustRightInd w:val="0"/>
        <w:snapToGrid w:val="0"/>
        <w:ind w:leftChars="100" w:left="210" w:firstLineChars="200" w:firstLine="420"/>
        <w:jc w:val="left"/>
        <w:rPr>
          <w:rFonts w:ascii="宋体" w:hAnsi="宋体" w:hint="eastAsia"/>
          <w:szCs w:val="21"/>
        </w:rPr>
      </w:pPr>
      <w:r>
        <w:rPr>
          <w:rFonts w:ascii="宋体" w:hAnsi="宋体" w:hint="eastAsia"/>
          <w:szCs w:val="21"/>
        </w:rPr>
        <w:t>自合同签订后，自配送服务开始起，采购单位以月为周期对配送食材、服务质量进行满意度调查，并根据调查结果对中标单位进行考核评分，每出现一次考核评分为不合格（少于</w:t>
      </w:r>
      <w:r>
        <w:rPr>
          <w:rFonts w:ascii="宋体" w:hAnsi="宋体"/>
          <w:szCs w:val="21"/>
        </w:rPr>
        <w:t>60</w:t>
      </w:r>
      <w:r>
        <w:rPr>
          <w:rFonts w:ascii="宋体" w:hAnsi="宋体" w:hint="eastAsia"/>
          <w:szCs w:val="21"/>
        </w:rPr>
        <w:t>分）的，在中标单位当月应付费用中扣除3</w:t>
      </w:r>
      <w:r>
        <w:rPr>
          <w:rFonts w:ascii="宋体" w:hAnsi="宋体"/>
          <w:szCs w:val="21"/>
        </w:rPr>
        <w:t>000</w:t>
      </w:r>
      <w:r>
        <w:rPr>
          <w:rFonts w:ascii="宋体" w:hAnsi="宋体" w:hint="eastAsia"/>
          <w:szCs w:val="21"/>
        </w:rPr>
        <w:t>元作为违约金；连续出现</w:t>
      </w:r>
      <w:r>
        <w:rPr>
          <w:rFonts w:ascii="宋体" w:hAnsi="宋体"/>
          <w:szCs w:val="21"/>
        </w:rPr>
        <w:t>3</w:t>
      </w:r>
      <w:r>
        <w:rPr>
          <w:rFonts w:ascii="宋体" w:hAnsi="宋体" w:hint="eastAsia"/>
          <w:szCs w:val="21"/>
        </w:rPr>
        <w:t>次考核评分为不合格或累计出现</w:t>
      </w:r>
      <w:r>
        <w:rPr>
          <w:rFonts w:ascii="宋体" w:hAnsi="宋体"/>
          <w:szCs w:val="21"/>
        </w:rPr>
        <w:t>5</w:t>
      </w:r>
      <w:r>
        <w:rPr>
          <w:rFonts w:ascii="宋体" w:hAnsi="宋体" w:hint="eastAsia"/>
          <w:szCs w:val="21"/>
        </w:rPr>
        <w:t>次考核评分为不合格的，采购单位有权终止合约。</w:t>
      </w:r>
    </w:p>
    <w:p w14:paraId="02AA03A0" w14:textId="77777777" w:rsidR="00615D14" w:rsidRDefault="00000000">
      <w:pPr>
        <w:widowControl/>
        <w:jc w:val="left"/>
        <w:rPr>
          <w:rFonts w:ascii="宋体" w:hAnsi="宋体" w:hint="eastAsia"/>
          <w:b/>
          <w:szCs w:val="21"/>
        </w:rPr>
      </w:pPr>
      <w:r>
        <w:rPr>
          <w:rFonts w:ascii="宋体" w:hAnsi="宋体" w:hint="eastAsia"/>
          <w:b/>
          <w:szCs w:val="21"/>
        </w:rPr>
        <w:t xml:space="preserve">                  </w:t>
      </w:r>
      <w:r>
        <w:rPr>
          <w:rFonts w:ascii="宋体" w:hAnsi="宋体" w:hint="eastAsia"/>
          <w:szCs w:val="21"/>
        </w:rPr>
        <w:t xml:space="preserve">     供应商服务满意度调查表</w:t>
      </w:r>
    </w:p>
    <w:p w14:paraId="4F59D29D" w14:textId="77777777" w:rsidR="00615D14" w:rsidRDefault="00000000">
      <w:pPr>
        <w:rPr>
          <w:rFonts w:ascii="宋体" w:hAnsi="宋体" w:hint="eastAsia"/>
          <w:b/>
          <w:szCs w:val="21"/>
        </w:rPr>
      </w:pPr>
      <w:r>
        <w:rPr>
          <w:rFonts w:ascii="宋体" w:hAnsi="宋体" w:hint="eastAsia"/>
          <w:b/>
          <w:szCs w:val="21"/>
        </w:rPr>
        <w:t xml:space="preserve">                                                      </w:t>
      </w:r>
      <w:r>
        <w:rPr>
          <w:rFonts w:ascii="宋体" w:hAnsi="宋体" w:hint="eastAsia"/>
          <w:szCs w:val="21"/>
        </w:rPr>
        <w:t xml:space="preserve"> 20  年  月</w:t>
      </w:r>
      <w:r>
        <w:rPr>
          <w:rFonts w:ascii="宋体" w:hAnsi="宋体"/>
          <w:szCs w:val="21"/>
        </w:rPr>
        <w:t xml:space="preserve">  </w:t>
      </w:r>
      <w:r>
        <w:rPr>
          <w:rFonts w:ascii="宋体" w:hAnsi="宋体" w:hint="eastAsia"/>
          <w:szCs w:val="21"/>
        </w:rPr>
        <w:t>日</w:t>
      </w: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5353"/>
        <w:gridCol w:w="656"/>
        <w:gridCol w:w="679"/>
        <w:gridCol w:w="679"/>
      </w:tblGrid>
      <w:tr w:rsidR="00615D14" w14:paraId="1260FE74" w14:textId="77777777">
        <w:trPr>
          <w:jc w:val="center"/>
        </w:trPr>
        <w:tc>
          <w:tcPr>
            <w:tcW w:w="1822" w:type="dxa"/>
            <w:vAlign w:val="center"/>
          </w:tcPr>
          <w:p w14:paraId="43F1A170" w14:textId="77777777" w:rsidR="00615D14" w:rsidRDefault="00000000">
            <w:pPr>
              <w:widowControl/>
              <w:jc w:val="center"/>
              <w:rPr>
                <w:rFonts w:ascii="宋体" w:hAnsi="宋体" w:cs="宋体" w:hint="eastAsia"/>
                <w:b/>
                <w:bCs/>
                <w:kern w:val="0"/>
                <w:szCs w:val="21"/>
              </w:rPr>
            </w:pPr>
            <w:r>
              <w:rPr>
                <w:rFonts w:ascii="宋体" w:hAnsi="宋体" w:cs="宋体" w:hint="eastAsia"/>
                <w:b/>
                <w:bCs/>
                <w:kern w:val="0"/>
                <w:szCs w:val="21"/>
              </w:rPr>
              <w:t>项  目</w:t>
            </w:r>
          </w:p>
        </w:tc>
        <w:tc>
          <w:tcPr>
            <w:tcW w:w="5353" w:type="dxa"/>
            <w:vAlign w:val="center"/>
          </w:tcPr>
          <w:p w14:paraId="27CB0C59" w14:textId="77777777" w:rsidR="00615D14" w:rsidRDefault="00000000">
            <w:pPr>
              <w:widowControl/>
              <w:jc w:val="center"/>
              <w:rPr>
                <w:rFonts w:ascii="宋体" w:hAnsi="宋体" w:cs="宋体" w:hint="eastAsia"/>
                <w:b/>
                <w:bCs/>
                <w:kern w:val="0"/>
                <w:szCs w:val="21"/>
              </w:rPr>
            </w:pPr>
            <w:r>
              <w:rPr>
                <w:rFonts w:ascii="宋体" w:hAnsi="宋体" w:cs="宋体" w:hint="eastAsia"/>
                <w:b/>
                <w:bCs/>
                <w:kern w:val="0"/>
                <w:szCs w:val="21"/>
              </w:rPr>
              <w:t>要　求</w:t>
            </w:r>
          </w:p>
        </w:tc>
        <w:tc>
          <w:tcPr>
            <w:tcW w:w="656" w:type="dxa"/>
            <w:vAlign w:val="center"/>
          </w:tcPr>
          <w:p w14:paraId="33A570D3" w14:textId="77777777" w:rsidR="00615D14" w:rsidRDefault="00000000">
            <w:pPr>
              <w:widowControl/>
              <w:jc w:val="center"/>
              <w:rPr>
                <w:rFonts w:ascii="宋体" w:hAnsi="宋体" w:cs="宋体" w:hint="eastAsia"/>
                <w:b/>
                <w:bCs/>
                <w:kern w:val="0"/>
                <w:szCs w:val="21"/>
              </w:rPr>
            </w:pPr>
            <w:r>
              <w:rPr>
                <w:rFonts w:ascii="宋体" w:hAnsi="宋体" w:cs="宋体" w:hint="eastAsia"/>
                <w:b/>
                <w:bCs/>
                <w:kern w:val="0"/>
                <w:szCs w:val="21"/>
              </w:rPr>
              <w:t>分值</w:t>
            </w:r>
          </w:p>
        </w:tc>
        <w:tc>
          <w:tcPr>
            <w:tcW w:w="679" w:type="dxa"/>
            <w:vAlign w:val="center"/>
          </w:tcPr>
          <w:p w14:paraId="6CE614DC" w14:textId="77777777" w:rsidR="00615D14" w:rsidRDefault="00000000">
            <w:pPr>
              <w:widowControl/>
              <w:jc w:val="center"/>
              <w:rPr>
                <w:rFonts w:ascii="宋体" w:hAnsi="宋体" w:cs="宋体" w:hint="eastAsia"/>
                <w:b/>
                <w:bCs/>
                <w:kern w:val="0"/>
                <w:szCs w:val="21"/>
              </w:rPr>
            </w:pPr>
            <w:r>
              <w:rPr>
                <w:rFonts w:ascii="宋体" w:hAnsi="宋体" w:cs="宋体" w:hint="eastAsia"/>
                <w:b/>
                <w:bCs/>
                <w:kern w:val="0"/>
                <w:szCs w:val="21"/>
              </w:rPr>
              <w:t>得分</w:t>
            </w:r>
          </w:p>
        </w:tc>
        <w:tc>
          <w:tcPr>
            <w:tcW w:w="679" w:type="dxa"/>
            <w:vAlign w:val="center"/>
          </w:tcPr>
          <w:p w14:paraId="51BB1D54" w14:textId="77777777" w:rsidR="00615D14" w:rsidRDefault="00000000">
            <w:pPr>
              <w:widowControl/>
              <w:jc w:val="center"/>
              <w:rPr>
                <w:rFonts w:ascii="宋体" w:hAnsi="宋体" w:cs="宋体" w:hint="eastAsia"/>
                <w:b/>
                <w:bCs/>
                <w:kern w:val="0"/>
                <w:szCs w:val="21"/>
              </w:rPr>
            </w:pPr>
            <w:r>
              <w:rPr>
                <w:rFonts w:ascii="宋体" w:hAnsi="宋体" w:cs="宋体" w:hint="eastAsia"/>
                <w:b/>
                <w:bCs/>
                <w:kern w:val="0"/>
                <w:szCs w:val="21"/>
              </w:rPr>
              <w:t>备注</w:t>
            </w:r>
          </w:p>
        </w:tc>
      </w:tr>
      <w:tr w:rsidR="00615D14" w14:paraId="03AF5CA4" w14:textId="77777777">
        <w:trPr>
          <w:trHeight w:val="508"/>
          <w:jc w:val="center"/>
        </w:trPr>
        <w:tc>
          <w:tcPr>
            <w:tcW w:w="1822" w:type="dxa"/>
            <w:vAlign w:val="center"/>
          </w:tcPr>
          <w:p w14:paraId="2E0E60F0" w14:textId="77777777" w:rsidR="00615D14" w:rsidRDefault="00000000">
            <w:pPr>
              <w:widowControl/>
              <w:jc w:val="center"/>
              <w:rPr>
                <w:rFonts w:ascii="宋体" w:hAnsi="宋体" w:cs="宋体" w:hint="eastAsia"/>
                <w:kern w:val="0"/>
                <w:szCs w:val="21"/>
              </w:rPr>
            </w:pPr>
            <w:r>
              <w:rPr>
                <w:rFonts w:ascii="宋体" w:hAnsi="宋体" w:cs="宋体" w:hint="eastAsia"/>
                <w:kern w:val="0"/>
                <w:szCs w:val="21"/>
              </w:rPr>
              <w:t>工作态度</w:t>
            </w:r>
          </w:p>
        </w:tc>
        <w:tc>
          <w:tcPr>
            <w:tcW w:w="5353" w:type="dxa"/>
            <w:vAlign w:val="center"/>
          </w:tcPr>
          <w:p w14:paraId="78A9A4E3" w14:textId="77777777" w:rsidR="00615D14" w:rsidRDefault="00000000">
            <w:pPr>
              <w:widowControl/>
              <w:rPr>
                <w:rFonts w:ascii="宋体" w:hAnsi="宋体" w:cs="宋体" w:hint="eastAsia"/>
                <w:kern w:val="0"/>
                <w:szCs w:val="21"/>
              </w:rPr>
            </w:pPr>
            <w:r>
              <w:rPr>
                <w:rFonts w:ascii="宋体" w:hAnsi="宋体" w:cs="宋体" w:hint="eastAsia"/>
                <w:kern w:val="0"/>
                <w:szCs w:val="21"/>
              </w:rPr>
              <w:t>微笑服务，耐心解答，与采购单位人员建立良好的关系。</w:t>
            </w:r>
          </w:p>
        </w:tc>
        <w:tc>
          <w:tcPr>
            <w:tcW w:w="656" w:type="dxa"/>
            <w:vAlign w:val="center"/>
          </w:tcPr>
          <w:p w14:paraId="1F27802B" w14:textId="77777777" w:rsidR="00615D14" w:rsidRDefault="00000000">
            <w:pPr>
              <w:widowControl/>
              <w:jc w:val="left"/>
              <w:rPr>
                <w:rFonts w:ascii="宋体" w:hAnsi="宋体" w:cs="宋体" w:hint="eastAsia"/>
                <w:kern w:val="0"/>
                <w:szCs w:val="21"/>
              </w:rPr>
            </w:pPr>
            <w:r>
              <w:rPr>
                <w:rFonts w:ascii="宋体" w:hAnsi="宋体" w:cs="宋体" w:hint="eastAsia"/>
                <w:kern w:val="0"/>
                <w:szCs w:val="21"/>
              </w:rPr>
              <w:t xml:space="preserve">　15</w:t>
            </w:r>
          </w:p>
        </w:tc>
        <w:tc>
          <w:tcPr>
            <w:tcW w:w="679" w:type="dxa"/>
            <w:vAlign w:val="center"/>
          </w:tcPr>
          <w:p w14:paraId="496CB415" w14:textId="77777777" w:rsidR="00615D14" w:rsidRDefault="00615D14">
            <w:pPr>
              <w:widowControl/>
              <w:jc w:val="left"/>
              <w:rPr>
                <w:rFonts w:ascii="宋体" w:hAnsi="宋体" w:cs="宋体" w:hint="eastAsia"/>
                <w:kern w:val="0"/>
                <w:szCs w:val="21"/>
              </w:rPr>
            </w:pPr>
          </w:p>
        </w:tc>
        <w:tc>
          <w:tcPr>
            <w:tcW w:w="679" w:type="dxa"/>
            <w:vAlign w:val="center"/>
          </w:tcPr>
          <w:p w14:paraId="6A4567E3" w14:textId="77777777" w:rsidR="00615D14" w:rsidRDefault="00000000">
            <w:pPr>
              <w:widowControl/>
              <w:jc w:val="left"/>
              <w:rPr>
                <w:rFonts w:ascii="宋体" w:hAnsi="宋体" w:cs="宋体" w:hint="eastAsia"/>
                <w:kern w:val="0"/>
                <w:szCs w:val="21"/>
              </w:rPr>
            </w:pPr>
            <w:r>
              <w:rPr>
                <w:rFonts w:ascii="宋体" w:hAnsi="宋体" w:cs="宋体" w:hint="eastAsia"/>
                <w:kern w:val="0"/>
                <w:szCs w:val="21"/>
              </w:rPr>
              <w:t xml:space="preserve">　</w:t>
            </w:r>
          </w:p>
        </w:tc>
      </w:tr>
      <w:tr w:rsidR="00615D14" w14:paraId="2D82F2F5" w14:textId="77777777">
        <w:trPr>
          <w:jc w:val="center"/>
        </w:trPr>
        <w:tc>
          <w:tcPr>
            <w:tcW w:w="1822" w:type="dxa"/>
            <w:vAlign w:val="center"/>
          </w:tcPr>
          <w:p w14:paraId="7981A5A3" w14:textId="77777777" w:rsidR="00615D14" w:rsidRDefault="00000000">
            <w:pPr>
              <w:widowControl/>
              <w:jc w:val="center"/>
              <w:rPr>
                <w:rFonts w:ascii="宋体" w:hAnsi="宋体" w:cs="宋体" w:hint="eastAsia"/>
                <w:kern w:val="0"/>
                <w:szCs w:val="21"/>
              </w:rPr>
            </w:pPr>
            <w:r>
              <w:rPr>
                <w:rFonts w:ascii="宋体" w:hAnsi="宋体" w:cs="宋体" w:hint="eastAsia"/>
                <w:kern w:val="0"/>
                <w:szCs w:val="21"/>
              </w:rPr>
              <w:t>工作仪表</w:t>
            </w:r>
          </w:p>
        </w:tc>
        <w:tc>
          <w:tcPr>
            <w:tcW w:w="5353" w:type="dxa"/>
            <w:vAlign w:val="center"/>
          </w:tcPr>
          <w:p w14:paraId="7DBC68E7" w14:textId="77777777" w:rsidR="00615D14" w:rsidRDefault="00000000">
            <w:pPr>
              <w:widowControl/>
              <w:rPr>
                <w:rFonts w:ascii="宋体" w:hAnsi="宋体" w:cs="宋体" w:hint="eastAsia"/>
                <w:kern w:val="0"/>
                <w:szCs w:val="21"/>
              </w:rPr>
            </w:pPr>
            <w:r>
              <w:rPr>
                <w:rFonts w:ascii="宋体" w:hAnsi="宋体" w:cs="宋体" w:hint="eastAsia"/>
                <w:kern w:val="0"/>
                <w:szCs w:val="21"/>
              </w:rPr>
              <w:t>工作人员要健康上岗，食材配送时间要穿着整洁。</w:t>
            </w:r>
          </w:p>
        </w:tc>
        <w:tc>
          <w:tcPr>
            <w:tcW w:w="656" w:type="dxa"/>
            <w:vAlign w:val="center"/>
          </w:tcPr>
          <w:p w14:paraId="40116E83" w14:textId="77777777" w:rsidR="00615D14" w:rsidRDefault="00000000">
            <w:pPr>
              <w:widowControl/>
              <w:jc w:val="left"/>
              <w:rPr>
                <w:rFonts w:ascii="宋体" w:hAnsi="宋体" w:cs="宋体" w:hint="eastAsia"/>
                <w:kern w:val="0"/>
                <w:szCs w:val="21"/>
              </w:rPr>
            </w:pPr>
            <w:r>
              <w:rPr>
                <w:rFonts w:ascii="宋体" w:hAnsi="宋体" w:cs="宋体" w:hint="eastAsia"/>
                <w:kern w:val="0"/>
                <w:szCs w:val="21"/>
              </w:rPr>
              <w:t xml:space="preserve">　15</w:t>
            </w:r>
          </w:p>
        </w:tc>
        <w:tc>
          <w:tcPr>
            <w:tcW w:w="679" w:type="dxa"/>
            <w:vAlign w:val="center"/>
          </w:tcPr>
          <w:p w14:paraId="77C97685" w14:textId="77777777" w:rsidR="00615D14" w:rsidRDefault="00615D14">
            <w:pPr>
              <w:widowControl/>
              <w:jc w:val="left"/>
              <w:rPr>
                <w:rFonts w:ascii="宋体" w:hAnsi="宋体" w:cs="宋体" w:hint="eastAsia"/>
                <w:kern w:val="0"/>
                <w:szCs w:val="21"/>
              </w:rPr>
            </w:pPr>
          </w:p>
        </w:tc>
        <w:tc>
          <w:tcPr>
            <w:tcW w:w="679" w:type="dxa"/>
            <w:vAlign w:val="center"/>
          </w:tcPr>
          <w:p w14:paraId="06D4D1D8" w14:textId="77777777" w:rsidR="00615D14" w:rsidRDefault="00000000">
            <w:pPr>
              <w:widowControl/>
              <w:jc w:val="left"/>
              <w:rPr>
                <w:rFonts w:ascii="宋体" w:hAnsi="宋体" w:cs="宋体" w:hint="eastAsia"/>
                <w:kern w:val="0"/>
                <w:szCs w:val="21"/>
              </w:rPr>
            </w:pPr>
            <w:r>
              <w:rPr>
                <w:rFonts w:ascii="宋体" w:hAnsi="宋体" w:cs="宋体" w:hint="eastAsia"/>
                <w:kern w:val="0"/>
                <w:szCs w:val="21"/>
              </w:rPr>
              <w:t xml:space="preserve">　</w:t>
            </w:r>
          </w:p>
        </w:tc>
      </w:tr>
      <w:tr w:rsidR="00615D14" w14:paraId="6B875509" w14:textId="77777777">
        <w:trPr>
          <w:jc w:val="center"/>
        </w:trPr>
        <w:tc>
          <w:tcPr>
            <w:tcW w:w="1822" w:type="dxa"/>
            <w:vAlign w:val="center"/>
          </w:tcPr>
          <w:p w14:paraId="13AF7048" w14:textId="77777777" w:rsidR="00615D14" w:rsidRDefault="00000000">
            <w:pPr>
              <w:widowControl/>
              <w:jc w:val="center"/>
              <w:rPr>
                <w:rFonts w:ascii="宋体" w:hAnsi="宋体" w:cs="宋体" w:hint="eastAsia"/>
                <w:kern w:val="0"/>
                <w:szCs w:val="21"/>
              </w:rPr>
            </w:pPr>
            <w:r>
              <w:rPr>
                <w:rFonts w:ascii="宋体" w:hAnsi="宋体" w:cs="宋体" w:hint="eastAsia"/>
                <w:kern w:val="0"/>
                <w:szCs w:val="21"/>
              </w:rPr>
              <w:t>食材配送</w:t>
            </w:r>
          </w:p>
        </w:tc>
        <w:tc>
          <w:tcPr>
            <w:tcW w:w="5353" w:type="dxa"/>
            <w:vAlign w:val="center"/>
          </w:tcPr>
          <w:p w14:paraId="4C733460" w14:textId="77777777" w:rsidR="00615D14" w:rsidRDefault="00000000">
            <w:pPr>
              <w:widowControl/>
              <w:rPr>
                <w:rFonts w:ascii="宋体" w:hAnsi="宋体" w:cs="宋体" w:hint="eastAsia"/>
                <w:kern w:val="0"/>
                <w:szCs w:val="21"/>
              </w:rPr>
            </w:pPr>
            <w:r>
              <w:rPr>
                <w:rFonts w:ascii="宋体" w:hAnsi="宋体" w:cs="宋体" w:hint="eastAsia"/>
                <w:kern w:val="0"/>
                <w:szCs w:val="21"/>
              </w:rPr>
              <w:t>配送时间7：00PM－8：00PM， 食材新鲜、 份量标准</w:t>
            </w:r>
          </w:p>
        </w:tc>
        <w:tc>
          <w:tcPr>
            <w:tcW w:w="656" w:type="dxa"/>
            <w:vAlign w:val="center"/>
          </w:tcPr>
          <w:p w14:paraId="7AAD25E1" w14:textId="77777777" w:rsidR="00615D14" w:rsidRDefault="00000000">
            <w:pPr>
              <w:widowControl/>
              <w:jc w:val="left"/>
              <w:rPr>
                <w:rFonts w:ascii="宋体" w:hAnsi="宋体" w:cs="宋体" w:hint="eastAsia"/>
                <w:kern w:val="0"/>
                <w:szCs w:val="21"/>
              </w:rPr>
            </w:pPr>
            <w:r>
              <w:rPr>
                <w:rFonts w:ascii="宋体" w:hAnsi="宋体" w:cs="宋体" w:hint="eastAsia"/>
                <w:kern w:val="0"/>
                <w:szCs w:val="21"/>
              </w:rPr>
              <w:t xml:space="preserve">　</w:t>
            </w:r>
            <w:r>
              <w:rPr>
                <w:rFonts w:ascii="宋体" w:hAnsi="宋体" w:cs="宋体"/>
                <w:kern w:val="0"/>
                <w:szCs w:val="21"/>
              </w:rPr>
              <w:t>50</w:t>
            </w:r>
          </w:p>
        </w:tc>
        <w:tc>
          <w:tcPr>
            <w:tcW w:w="679" w:type="dxa"/>
            <w:vAlign w:val="center"/>
          </w:tcPr>
          <w:p w14:paraId="5F93353A" w14:textId="77777777" w:rsidR="00615D14" w:rsidRDefault="00615D14">
            <w:pPr>
              <w:widowControl/>
              <w:jc w:val="left"/>
              <w:rPr>
                <w:rFonts w:ascii="宋体" w:hAnsi="宋体" w:cs="宋体" w:hint="eastAsia"/>
                <w:kern w:val="0"/>
                <w:szCs w:val="21"/>
              </w:rPr>
            </w:pPr>
          </w:p>
        </w:tc>
        <w:tc>
          <w:tcPr>
            <w:tcW w:w="679" w:type="dxa"/>
            <w:vAlign w:val="center"/>
          </w:tcPr>
          <w:p w14:paraId="2D6DE217" w14:textId="77777777" w:rsidR="00615D14" w:rsidRDefault="00000000">
            <w:pPr>
              <w:widowControl/>
              <w:jc w:val="left"/>
              <w:rPr>
                <w:rFonts w:ascii="宋体" w:hAnsi="宋体" w:cs="宋体" w:hint="eastAsia"/>
                <w:kern w:val="0"/>
                <w:szCs w:val="21"/>
              </w:rPr>
            </w:pPr>
            <w:r>
              <w:rPr>
                <w:rFonts w:ascii="宋体" w:hAnsi="宋体" w:cs="宋体" w:hint="eastAsia"/>
                <w:kern w:val="0"/>
                <w:szCs w:val="21"/>
              </w:rPr>
              <w:t xml:space="preserve">　</w:t>
            </w:r>
          </w:p>
        </w:tc>
      </w:tr>
      <w:tr w:rsidR="00615D14" w14:paraId="0C1F9748" w14:textId="77777777">
        <w:trPr>
          <w:trHeight w:val="90"/>
          <w:jc w:val="center"/>
        </w:trPr>
        <w:tc>
          <w:tcPr>
            <w:tcW w:w="1822" w:type="dxa"/>
            <w:vAlign w:val="center"/>
          </w:tcPr>
          <w:p w14:paraId="41D61B74" w14:textId="77777777" w:rsidR="00615D14" w:rsidRDefault="00000000">
            <w:pPr>
              <w:widowControl/>
              <w:jc w:val="center"/>
              <w:rPr>
                <w:rFonts w:ascii="宋体" w:hAnsi="宋体" w:cs="宋体" w:hint="eastAsia"/>
                <w:kern w:val="0"/>
                <w:szCs w:val="21"/>
              </w:rPr>
            </w:pPr>
            <w:r>
              <w:rPr>
                <w:rFonts w:ascii="宋体" w:hAnsi="宋体" w:cs="宋体" w:hint="eastAsia"/>
                <w:kern w:val="0"/>
                <w:szCs w:val="21"/>
              </w:rPr>
              <w:t>定期、按季、　　更换菜式</w:t>
            </w:r>
          </w:p>
        </w:tc>
        <w:tc>
          <w:tcPr>
            <w:tcW w:w="5353" w:type="dxa"/>
            <w:vAlign w:val="center"/>
          </w:tcPr>
          <w:p w14:paraId="4DE7FB3F" w14:textId="77777777" w:rsidR="00615D14" w:rsidRDefault="00000000">
            <w:pPr>
              <w:widowControl/>
              <w:rPr>
                <w:rFonts w:ascii="宋体" w:hAnsi="宋体" w:cs="宋体" w:hint="eastAsia"/>
                <w:kern w:val="0"/>
                <w:szCs w:val="21"/>
              </w:rPr>
            </w:pPr>
            <w:r>
              <w:rPr>
                <w:rFonts w:ascii="宋体" w:hAnsi="宋体" w:cs="宋体" w:hint="eastAsia"/>
                <w:kern w:val="0"/>
                <w:szCs w:val="21"/>
              </w:rPr>
              <w:t>积极与</w:t>
            </w:r>
            <w:r>
              <w:rPr>
                <w:rFonts w:ascii="宋体" w:hAnsi="宋体" w:hint="eastAsia"/>
                <w:szCs w:val="21"/>
              </w:rPr>
              <w:t>采购单位协商</w:t>
            </w:r>
            <w:r>
              <w:rPr>
                <w:rFonts w:ascii="宋体" w:hAnsi="宋体" w:cs="宋体" w:hint="eastAsia"/>
                <w:kern w:val="0"/>
                <w:szCs w:val="21"/>
              </w:rPr>
              <w:t>并征求意见，时常更换菜式搭配。</w:t>
            </w:r>
          </w:p>
        </w:tc>
        <w:tc>
          <w:tcPr>
            <w:tcW w:w="656" w:type="dxa"/>
            <w:vAlign w:val="center"/>
          </w:tcPr>
          <w:p w14:paraId="579E6C03" w14:textId="77777777" w:rsidR="00615D14" w:rsidRDefault="00000000">
            <w:pPr>
              <w:widowControl/>
              <w:jc w:val="left"/>
              <w:rPr>
                <w:rFonts w:ascii="宋体" w:hAnsi="宋体" w:cs="宋体" w:hint="eastAsia"/>
                <w:kern w:val="0"/>
                <w:szCs w:val="21"/>
              </w:rPr>
            </w:pPr>
            <w:r>
              <w:rPr>
                <w:rFonts w:ascii="宋体" w:hAnsi="宋体" w:cs="宋体" w:hint="eastAsia"/>
                <w:kern w:val="0"/>
                <w:szCs w:val="21"/>
              </w:rPr>
              <w:t xml:space="preserve">　</w:t>
            </w:r>
            <w:r>
              <w:rPr>
                <w:rFonts w:ascii="宋体" w:hAnsi="宋体" w:cs="宋体"/>
                <w:kern w:val="0"/>
                <w:szCs w:val="21"/>
              </w:rPr>
              <w:t>20</w:t>
            </w:r>
          </w:p>
        </w:tc>
        <w:tc>
          <w:tcPr>
            <w:tcW w:w="679" w:type="dxa"/>
            <w:vAlign w:val="center"/>
          </w:tcPr>
          <w:p w14:paraId="73A29DE8" w14:textId="77777777" w:rsidR="00615D14" w:rsidRDefault="00615D14">
            <w:pPr>
              <w:widowControl/>
              <w:jc w:val="left"/>
              <w:rPr>
                <w:rFonts w:ascii="宋体" w:hAnsi="宋体" w:cs="宋体" w:hint="eastAsia"/>
                <w:kern w:val="0"/>
                <w:szCs w:val="21"/>
              </w:rPr>
            </w:pPr>
          </w:p>
        </w:tc>
        <w:tc>
          <w:tcPr>
            <w:tcW w:w="679" w:type="dxa"/>
            <w:vAlign w:val="center"/>
          </w:tcPr>
          <w:p w14:paraId="4090BFEC" w14:textId="77777777" w:rsidR="00615D14" w:rsidRDefault="00000000">
            <w:pPr>
              <w:widowControl/>
              <w:jc w:val="left"/>
              <w:rPr>
                <w:rFonts w:ascii="宋体" w:hAnsi="宋体" w:cs="宋体" w:hint="eastAsia"/>
                <w:kern w:val="0"/>
                <w:szCs w:val="21"/>
              </w:rPr>
            </w:pPr>
            <w:r>
              <w:rPr>
                <w:rFonts w:ascii="宋体" w:hAnsi="宋体" w:cs="宋体" w:hint="eastAsia"/>
                <w:kern w:val="0"/>
                <w:szCs w:val="21"/>
              </w:rPr>
              <w:t xml:space="preserve">　</w:t>
            </w:r>
          </w:p>
        </w:tc>
      </w:tr>
      <w:tr w:rsidR="00615D14" w14:paraId="7D8DA178" w14:textId="77777777">
        <w:trPr>
          <w:trHeight w:val="718"/>
          <w:jc w:val="center"/>
        </w:trPr>
        <w:tc>
          <w:tcPr>
            <w:tcW w:w="1822" w:type="dxa"/>
            <w:vAlign w:val="center"/>
          </w:tcPr>
          <w:p w14:paraId="32FB50C4" w14:textId="77777777" w:rsidR="00615D14" w:rsidRDefault="00000000">
            <w:pPr>
              <w:widowControl/>
              <w:jc w:val="center"/>
              <w:rPr>
                <w:rFonts w:ascii="宋体" w:hAnsi="宋体" w:cs="宋体" w:hint="eastAsia"/>
                <w:kern w:val="0"/>
                <w:szCs w:val="21"/>
              </w:rPr>
            </w:pPr>
            <w:r>
              <w:rPr>
                <w:rFonts w:ascii="宋体" w:hAnsi="宋体" w:cs="宋体" w:hint="eastAsia"/>
                <w:kern w:val="0"/>
                <w:szCs w:val="21"/>
              </w:rPr>
              <w:t>总分</w:t>
            </w:r>
          </w:p>
        </w:tc>
        <w:tc>
          <w:tcPr>
            <w:tcW w:w="6688" w:type="dxa"/>
            <w:gridSpan w:val="3"/>
            <w:vAlign w:val="center"/>
          </w:tcPr>
          <w:p w14:paraId="6E563E1A" w14:textId="77777777" w:rsidR="00615D14" w:rsidRDefault="00615D14">
            <w:pPr>
              <w:widowControl/>
              <w:jc w:val="left"/>
              <w:rPr>
                <w:rFonts w:ascii="宋体" w:hAnsi="宋体" w:cs="宋体" w:hint="eastAsia"/>
                <w:kern w:val="0"/>
                <w:szCs w:val="21"/>
              </w:rPr>
            </w:pPr>
          </w:p>
        </w:tc>
        <w:tc>
          <w:tcPr>
            <w:tcW w:w="679" w:type="dxa"/>
            <w:vAlign w:val="center"/>
          </w:tcPr>
          <w:p w14:paraId="7D994F8C" w14:textId="77777777" w:rsidR="00615D14" w:rsidRDefault="00615D14">
            <w:pPr>
              <w:widowControl/>
              <w:jc w:val="left"/>
              <w:rPr>
                <w:rFonts w:ascii="宋体" w:hAnsi="宋体" w:cs="宋体" w:hint="eastAsia"/>
                <w:kern w:val="0"/>
                <w:szCs w:val="21"/>
              </w:rPr>
            </w:pPr>
          </w:p>
        </w:tc>
      </w:tr>
    </w:tbl>
    <w:p w14:paraId="3D788349" w14:textId="77777777" w:rsidR="00615D14" w:rsidRDefault="00000000">
      <w:pPr>
        <w:adjustRightInd w:val="0"/>
        <w:snapToGrid w:val="0"/>
        <w:jc w:val="left"/>
        <w:rPr>
          <w:rFonts w:ascii="宋体" w:hAnsi="宋体" w:cs="宋体" w:hint="eastAsia"/>
          <w:kern w:val="0"/>
          <w:szCs w:val="21"/>
        </w:rPr>
      </w:pPr>
      <w:r>
        <w:rPr>
          <w:rFonts w:ascii="宋体" w:hAnsi="宋体" w:cs="宋体" w:hint="eastAsia"/>
          <w:kern w:val="0"/>
          <w:szCs w:val="21"/>
        </w:rPr>
        <w:t xml:space="preserve">    采购单位管理部门办公室根据员工对食堂服务情况，开展满意度调查。由采购单位办公室及相关部室进行满意度调查，汇总后计算出60分以下为不合格。</w:t>
      </w:r>
    </w:p>
    <w:p w14:paraId="535169C0" w14:textId="77777777" w:rsidR="00615D14" w:rsidRDefault="00000000">
      <w:pPr>
        <w:numPr>
          <w:ilvl w:val="0"/>
          <w:numId w:val="7"/>
        </w:numPr>
        <w:ind w:firstLine="421"/>
        <w:rPr>
          <w:rFonts w:ascii="宋体" w:hAnsi="宋体" w:cs="宋体" w:hint="eastAsia"/>
          <w:b/>
          <w:bCs/>
          <w:kern w:val="0"/>
          <w:szCs w:val="21"/>
        </w:rPr>
      </w:pPr>
      <w:r>
        <w:rPr>
          <w:rFonts w:ascii="宋体" w:hAnsi="宋体" w:cs="宋体" w:hint="eastAsia"/>
          <w:b/>
          <w:bCs/>
          <w:kern w:val="0"/>
          <w:szCs w:val="21"/>
        </w:rPr>
        <w:lastRenderedPageBreak/>
        <w:t>下单机制：</w:t>
      </w:r>
    </w:p>
    <w:p w14:paraId="7552C99B" w14:textId="77777777" w:rsidR="00615D14" w:rsidRDefault="00000000">
      <w:pPr>
        <w:ind w:firstLineChars="200" w:firstLine="420"/>
        <w:rPr>
          <w:rFonts w:ascii="宋体" w:hAnsi="宋体" w:hint="eastAsia"/>
          <w:szCs w:val="21"/>
        </w:rPr>
      </w:pPr>
      <w:r>
        <w:rPr>
          <w:rFonts w:ascii="宋体" w:hAnsi="宋体" w:cs="宋体" w:hint="eastAsia"/>
          <w:kern w:val="0"/>
          <w:szCs w:val="21"/>
        </w:rPr>
        <w:t>框架协议签订后,</w:t>
      </w:r>
      <w:r>
        <w:rPr>
          <w:rFonts w:ascii="宋体" w:hAnsi="宋体" w:hint="eastAsia"/>
          <w:szCs w:val="21"/>
        </w:rPr>
        <w:t>采购人</w:t>
      </w:r>
      <w:r>
        <w:rPr>
          <w:rFonts w:ascii="宋体" w:hAnsi="宋体" w:cs="宋体" w:hint="eastAsia"/>
          <w:szCs w:val="21"/>
        </w:rPr>
        <w:t>第一个月向综合排名第一的中标供应商下单，第二个月向综合排名第二的中标供应商下单，第三个月向综合排名第一的中标供应商下单，第四个月向综合排名第二的中标供应商下单，以此类推，轮流下单</w:t>
      </w:r>
      <w:r>
        <w:rPr>
          <w:rFonts w:ascii="宋体" w:hAnsi="宋体" w:hint="eastAsia"/>
          <w:szCs w:val="21"/>
        </w:rPr>
        <w:t>。</w:t>
      </w:r>
    </w:p>
    <w:p w14:paraId="040D3DDE" w14:textId="77777777" w:rsidR="00615D14" w:rsidRDefault="00615D14">
      <w:pPr>
        <w:pStyle w:val="a1"/>
        <w:rPr>
          <w:rFonts w:ascii="宋体" w:hAnsi="宋体" w:hint="eastAsia"/>
          <w:color w:val="0000FF"/>
          <w:szCs w:val="21"/>
        </w:rPr>
      </w:pPr>
    </w:p>
    <w:p w14:paraId="0B0B192F" w14:textId="77777777" w:rsidR="00615D14" w:rsidRDefault="00615D14">
      <w:pPr>
        <w:rPr>
          <w:rFonts w:ascii="宋体" w:hAnsi="宋体" w:hint="eastAsia"/>
          <w:color w:val="0000FF"/>
          <w:szCs w:val="21"/>
        </w:rPr>
      </w:pPr>
    </w:p>
    <w:p w14:paraId="43D1E801" w14:textId="77777777" w:rsidR="00615D14" w:rsidRDefault="00615D14">
      <w:pPr>
        <w:pStyle w:val="a1"/>
        <w:rPr>
          <w:rFonts w:ascii="宋体" w:hAnsi="宋体" w:hint="eastAsia"/>
          <w:color w:val="0000FF"/>
          <w:szCs w:val="21"/>
        </w:rPr>
      </w:pPr>
    </w:p>
    <w:p w14:paraId="66BE5696" w14:textId="77777777" w:rsidR="00615D14" w:rsidRDefault="00615D14">
      <w:pPr>
        <w:rPr>
          <w:rFonts w:ascii="宋体" w:hAnsi="宋体" w:hint="eastAsia"/>
          <w:color w:val="0000FF"/>
          <w:szCs w:val="21"/>
        </w:rPr>
      </w:pPr>
    </w:p>
    <w:p w14:paraId="2F0CABBC" w14:textId="77777777" w:rsidR="00615D14" w:rsidRDefault="00615D14">
      <w:pPr>
        <w:pStyle w:val="a1"/>
        <w:rPr>
          <w:rFonts w:ascii="宋体" w:hAnsi="宋体" w:hint="eastAsia"/>
          <w:color w:val="0000FF"/>
          <w:szCs w:val="21"/>
        </w:rPr>
      </w:pPr>
    </w:p>
    <w:p w14:paraId="14250CB6" w14:textId="77777777" w:rsidR="00615D14" w:rsidRDefault="00615D14">
      <w:pPr>
        <w:rPr>
          <w:rFonts w:ascii="宋体" w:hAnsi="宋体" w:hint="eastAsia"/>
          <w:color w:val="0000FF"/>
          <w:szCs w:val="21"/>
        </w:rPr>
      </w:pPr>
    </w:p>
    <w:p w14:paraId="6C656B8B" w14:textId="77777777" w:rsidR="00615D14" w:rsidRDefault="00615D14">
      <w:pPr>
        <w:pStyle w:val="a1"/>
        <w:rPr>
          <w:rFonts w:ascii="宋体" w:hAnsi="宋体" w:hint="eastAsia"/>
          <w:color w:val="0000FF"/>
          <w:szCs w:val="21"/>
        </w:rPr>
      </w:pPr>
    </w:p>
    <w:p w14:paraId="09DBB400" w14:textId="77777777" w:rsidR="00615D14" w:rsidRDefault="00615D14">
      <w:pPr>
        <w:rPr>
          <w:rFonts w:ascii="宋体" w:hAnsi="宋体" w:hint="eastAsia"/>
          <w:color w:val="0000FF"/>
          <w:szCs w:val="21"/>
        </w:rPr>
      </w:pPr>
    </w:p>
    <w:p w14:paraId="4C952B42" w14:textId="77777777" w:rsidR="00615D14" w:rsidRDefault="00615D14">
      <w:pPr>
        <w:pStyle w:val="a1"/>
        <w:rPr>
          <w:rFonts w:ascii="宋体" w:hAnsi="宋体" w:hint="eastAsia"/>
          <w:color w:val="0000FF"/>
          <w:szCs w:val="21"/>
        </w:rPr>
      </w:pPr>
    </w:p>
    <w:p w14:paraId="11A952DA" w14:textId="77777777" w:rsidR="00615D14" w:rsidRDefault="00615D14">
      <w:pPr>
        <w:rPr>
          <w:rFonts w:ascii="宋体" w:hAnsi="宋体" w:hint="eastAsia"/>
          <w:color w:val="0000FF"/>
          <w:szCs w:val="21"/>
        </w:rPr>
      </w:pPr>
    </w:p>
    <w:p w14:paraId="27DC40CD" w14:textId="77777777" w:rsidR="00615D14" w:rsidRDefault="00615D14">
      <w:pPr>
        <w:pStyle w:val="a1"/>
        <w:rPr>
          <w:rFonts w:ascii="宋体" w:hAnsi="宋体" w:hint="eastAsia"/>
          <w:color w:val="0000FF"/>
          <w:szCs w:val="21"/>
        </w:rPr>
      </w:pPr>
    </w:p>
    <w:p w14:paraId="47AEB683" w14:textId="77777777" w:rsidR="00615D14" w:rsidRDefault="00615D14">
      <w:pPr>
        <w:rPr>
          <w:rFonts w:ascii="宋体" w:hAnsi="宋体" w:hint="eastAsia"/>
          <w:color w:val="0000FF"/>
          <w:szCs w:val="21"/>
        </w:rPr>
      </w:pPr>
    </w:p>
    <w:p w14:paraId="149CA8B8" w14:textId="77777777" w:rsidR="00615D14" w:rsidRDefault="00615D14">
      <w:pPr>
        <w:pStyle w:val="a1"/>
        <w:rPr>
          <w:rFonts w:ascii="宋体" w:hAnsi="宋体" w:hint="eastAsia"/>
          <w:color w:val="0000FF"/>
          <w:szCs w:val="21"/>
        </w:rPr>
      </w:pPr>
    </w:p>
    <w:p w14:paraId="59014840" w14:textId="77777777" w:rsidR="00615D14" w:rsidRDefault="00615D14">
      <w:pPr>
        <w:rPr>
          <w:rFonts w:ascii="宋体" w:hAnsi="宋体" w:hint="eastAsia"/>
          <w:color w:val="0000FF"/>
          <w:szCs w:val="21"/>
        </w:rPr>
      </w:pPr>
    </w:p>
    <w:p w14:paraId="213D9BF0" w14:textId="77777777" w:rsidR="00615D14" w:rsidRDefault="00615D14">
      <w:pPr>
        <w:pStyle w:val="a1"/>
        <w:rPr>
          <w:rFonts w:ascii="宋体" w:hAnsi="宋体" w:hint="eastAsia"/>
          <w:color w:val="0000FF"/>
          <w:szCs w:val="21"/>
        </w:rPr>
      </w:pPr>
    </w:p>
    <w:p w14:paraId="5394141D" w14:textId="77777777" w:rsidR="00615D14" w:rsidRDefault="00615D14">
      <w:pPr>
        <w:rPr>
          <w:rFonts w:ascii="宋体" w:hAnsi="宋体" w:hint="eastAsia"/>
          <w:color w:val="0000FF"/>
          <w:szCs w:val="21"/>
        </w:rPr>
      </w:pPr>
    </w:p>
    <w:p w14:paraId="72D472C6" w14:textId="77777777" w:rsidR="00615D14" w:rsidRDefault="00615D14">
      <w:pPr>
        <w:pStyle w:val="a1"/>
        <w:rPr>
          <w:rFonts w:ascii="宋体" w:hAnsi="宋体" w:hint="eastAsia"/>
          <w:color w:val="0000FF"/>
          <w:szCs w:val="21"/>
        </w:rPr>
      </w:pPr>
    </w:p>
    <w:p w14:paraId="5B4418C1" w14:textId="77777777" w:rsidR="00615D14" w:rsidRDefault="00615D14">
      <w:pPr>
        <w:rPr>
          <w:rFonts w:ascii="宋体" w:hAnsi="宋体" w:hint="eastAsia"/>
          <w:color w:val="0000FF"/>
          <w:szCs w:val="21"/>
        </w:rPr>
      </w:pPr>
    </w:p>
    <w:p w14:paraId="5E7683A5" w14:textId="77777777" w:rsidR="00615D14" w:rsidRDefault="00615D14">
      <w:pPr>
        <w:pStyle w:val="a1"/>
        <w:rPr>
          <w:rFonts w:ascii="宋体" w:hAnsi="宋体" w:hint="eastAsia"/>
          <w:color w:val="0000FF"/>
          <w:szCs w:val="21"/>
        </w:rPr>
      </w:pPr>
    </w:p>
    <w:p w14:paraId="03A5417D" w14:textId="77777777" w:rsidR="00615D14" w:rsidRDefault="00615D14">
      <w:pPr>
        <w:rPr>
          <w:rFonts w:ascii="宋体" w:hAnsi="宋体" w:hint="eastAsia"/>
          <w:color w:val="0000FF"/>
          <w:szCs w:val="21"/>
        </w:rPr>
      </w:pPr>
    </w:p>
    <w:p w14:paraId="75CE0524" w14:textId="77777777" w:rsidR="00615D14" w:rsidRDefault="00615D14">
      <w:pPr>
        <w:pStyle w:val="a1"/>
        <w:rPr>
          <w:rFonts w:ascii="宋体" w:hAnsi="宋体" w:hint="eastAsia"/>
          <w:color w:val="0000FF"/>
          <w:szCs w:val="21"/>
        </w:rPr>
      </w:pPr>
    </w:p>
    <w:p w14:paraId="7BA820C6" w14:textId="77777777" w:rsidR="00615D14" w:rsidRDefault="00615D14">
      <w:pPr>
        <w:rPr>
          <w:rFonts w:ascii="宋体" w:hAnsi="宋体" w:hint="eastAsia"/>
          <w:color w:val="0000FF"/>
          <w:szCs w:val="21"/>
        </w:rPr>
      </w:pPr>
    </w:p>
    <w:p w14:paraId="7BFE3EF1" w14:textId="77777777" w:rsidR="00615D14" w:rsidRDefault="00615D14">
      <w:pPr>
        <w:pStyle w:val="a1"/>
        <w:rPr>
          <w:rFonts w:ascii="宋体" w:hAnsi="宋体" w:hint="eastAsia"/>
          <w:color w:val="0000FF"/>
          <w:szCs w:val="21"/>
        </w:rPr>
      </w:pPr>
    </w:p>
    <w:p w14:paraId="63C19CDC" w14:textId="77777777" w:rsidR="00615D14" w:rsidRDefault="00615D14">
      <w:pPr>
        <w:rPr>
          <w:rFonts w:ascii="宋体" w:hAnsi="宋体" w:hint="eastAsia"/>
          <w:color w:val="0000FF"/>
          <w:szCs w:val="21"/>
        </w:rPr>
      </w:pPr>
    </w:p>
    <w:p w14:paraId="15AB80C3" w14:textId="77777777" w:rsidR="00615D14" w:rsidRDefault="00615D14">
      <w:pPr>
        <w:pStyle w:val="a1"/>
        <w:rPr>
          <w:rFonts w:ascii="宋体" w:hAnsi="宋体" w:hint="eastAsia"/>
          <w:color w:val="0000FF"/>
          <w:szCs w:val="21"/>
        </w:rPr>
      </w:pPr>
    </w:p>
    <w:p w14:paraId="6F776E56" w14:textId="77777777" w:rsidR="00615D14" w:rsidRDefault="00615D14">
      <w:pPr>
        <w:rPr>
          <w:rFonts w:ascii="宋体" w:hAnsi="宋体" w:hint="eastAsia"/>
          <w:color w:val="0000FF"/>
          <w:szCs w:val="21"/>
        </w:rPr>
      </w:pPr>
    </w:p>
    <w:p w14:paraId="53D0CD9B" w14:textId="77777777" w:rsidR="00615D14" w:rsidRDefault="00615D14">
      <w:pPr>
        <w:pStyle w:val="a1"/>
        <w:rPr>
          <w:rFonts w:ascii="宋体" w:hAnsi="宋体" w:hint="eastAsia"/>
          <w:color w:val="0000FF"/>
          <w:szCs w:val="21"/>
        </w:rPr>
      </w:pPr>
    </w:p>
    <w:p w14:paraId="0C6C9099" w14:textId="77777777" w:rsidR="00615D14" w:rsidRDefault="00615D14">
      <w:pPr>
        <w:rPr>
          <w:rFonts w:ascii="宋体" w:hAnsi="宋体" w:hint="eastAsia"/>
          <w:color w:val="0000FF"/>
          <w:szCs w:val="21"/>
        </w:rPr>
      </w:pPr>
    </w:p>
    <w:p w14:paraId="3BF3F687" w14:textId="77777777" w:rsidR="00615D14" w:rsidRDefault="00615D14">
      <w:pPr>
        <w:pStyle w:val="a1"/>
        <w:rPr>
          <w:rFonts w:ascii="宋体" w:hAnsi="宋体" w:hint="eastAsia"/>
          <w:color w:val="0000FF"/>
          <w:szCs w:val="21"/>
        </w:rPr>
      </w:pPr>
    </w:p>
    <w:p w14:paraId="194574AF" w14:textId="77777777" w:rsidR="00615D14" w:rsidRDefault="00615D14">
      <w:pPr>
        <w:rPr>
          <w:rFonts w:ascii="宋体" w:hAnsi="宋体" w:hint="eastAsia"/>
          <w:color w:val="0000FF"/>
          <w:szCs w:val="21"/>
        </w:rPr>
      </w:pPr>
    </w:p>
    <w:p w14:paraId="189A16AC" w14:textId="77777777" w:rsidR="00615D14" w:rsidRDefault="00615D14">
      <w:pPr>
        <w:pStyle w:val="a1"/>
        <w:rPr>
          <w:rFonts w:ascii="宋体" w:hAnsi="宋体" w:hint="eastAsia"/>
          <w:color w:val="0000FF"/>
          <w:szCs w:val="21"/>
        </w:rPr>
      </w:pPr>
    </w:p>
    <w:p w14:paraId="6A6487B1" w14:textId="77777777" w:rsidR="00615D14" w:rsidRDefault="00615D14">
      <w:pPr>
        <w:rPr>
          <w:rFonts w:ascii="宋体" w:hAnsi="宋体" w:hint="eastAsia"/>
          <w:color w:val="0000FF"/>
          <w:szCs w:val="21"/>
        </w:rPr>
      </w:pPr>
    </w:p>
    <w:p w14:paraId="2DB68EE2" w14:textId="77777777" w:rsidR="00615D14" w:rsidRDefault="00615D14">
      <w:pPr>
        <w:pStyle w:val="a1"/>
        <w:rPr>
          <w:rFonts w:ascii="宋体" w:hAnsi="宋体" w:hint="eastAsia"/>
          <w:color w:val="0000FF"/>
          <w:szCs w:val="21"/>
        </w:rPr>
      </w:pPr>
    </w:p>
    <w:p w14:paraId="4F943810" w14:textId="77777777" w:rsidR="00615D14" w:rsidRDefault="00615D14">
      <w:pPr>
        <w:rPr>
          <w:rFonts w:ascii="宋体" w:hAnsi="宋体" w:hint="eastAsia"/>
          <w:color w:val="0000FF"/>
          <w:szCs w:val="21"/>
        </w:rPr>
      </w:pPr>
    </w:p>
    <w:p w14:paraId="04378DFD" w14:textId="77777777" w:rsidR="00615D14" w:rsidRDefault="00615D14">
      <w:pPr>
        <w:pStyle w:val="a1"/>
        <w:rPr>
          <w:rFonts w:ascii="宋体" w:hAnsi="宋体" w:hint="eastAsia"/>
          <w:color w:val="0000FF"/>
          <w:szCs w:val="21"/>
        </w:rPr>
      </w:pPr>
    </w:p>
    <w:p w14:paraId="624EE405" w14:textId="77777777" w:rsidR="00615D14" w:rsidRDefault="00615D14">
      <w:pPr>
        <w:rPr>
          <w:rFonts w:ascii="宋体" w:hAnsi="宋体" w:hint="eastAsia"/>
          <w:color w:val="0000FF"/>
          <w:szCs w:val="21"/>
        </w:rPr>
      </w:pPr>
    </w:p>
    <w:p w14:paraId="078E8E1A" w14:textId="77777777" w:rsidR="00615D14" w:rsidRDefault="00615D14">
      <w:pPr>
        <w:pStyle w:val="a1"/>
        <w:rPr>
          <w:rFonts w:ascii="宋体" w:hAnsi="宋体" w:hint="eastAsia"/>
          <w:color w:val="0000FF"/>
          <w:szCs w:val="21"/>
        </w:rPr>
      </w:pPr>
    </w:p>
    <w:p w14:paraId="02EE3FB6" w14:textId="77777777" w:rsidR="00615D14" w:rsidRDefault="00615D14">
      <w:pPr>
        <w:rPr>
          <w:rFonts w:ascii="宋体" w:hAnsi="宋体" w:hint="eastAsia"/>
          <w:color w:val="0000FF"/>
          <w:szCs w:val="21"/>
        </w:rPr>
      </w:pPr>
    </w:p>
    <w:p w14:paraId="090EC871" w14:textId="77777777" w:rsidR="00615D14" w:rsidRDefault="00615D14">
      <w:pPr>
        <w:pStyle w:val="a1"/>
        <w:rPr>
          <w:rFonts w:ascii="宋体" w:hAnsi="宋体" w:hint="eastAsia"/>
          <w:color w:val="0000FF"/>
          <w:szCs w:val="21"/>
        </w:rPr>
      </w:pPr>
    </w:p>
    <w:p w14:paraId="172C47AF" w14:textId="77777777" w:rsidR="00615D14" w:rsidRDefault="00615D14">
      <w:pPr>
        <w:rPr>
          <w:rFonts w:ascii="宋体" w:hAnsi="宋体" w:hint="eastAsia"/>
          <w:color w:val="0000FF"/>
          <w:szCs w:val="21"/>
        </w:rPr>
      </w:pPr>
    </w:p>
    <w:p w14:paraId="18C6CAA0" w14:textId="77777777" w:rsidR="00615D14" w:rsidRDefault="00615D14">
      <w:pPr>
        <w:pStyle w:val="a1"/>
        <w:rPr>
          <w:rFonts w:ascii="宋体" w:hAnsi="宋体" w:hint="eastAsia"/>
          <w:color w:val="0000FF"/>
          <w:szCs w:val="21"/>
        </w:rPr>
      </w:pPr>
    </w:p>
    <w:p w14:paraId="1D58205A" w14:textId="77777777" w:rsidR="00615D14" w:rsidRDefault="00615D14">
      <w:pPr>
        <w:rPr>
          <w:rFonts w:ascii="宋体" w:hAnsi="宋体" w:hint="eastAsia"/>
          <w:color w:val="0000FF"/>
          <w:szCs w:val="21"/>
        </w:rPr>
      </w:pPr>
    </w:p>
    <w:p w14:paraId="58DDCBB6" w14:textId="77777777" w:rsidR="00615D14" w:rsidRDefault="00615D14">
      <w:pPr>
        <w:pStyle w:val="a1"/>
        <w:rPr>
          <w:rFonts w:ascii="宋体" w:hAnsi="宋体" w:hint="eastAsia"/>
          <w:color w:val="0000FF"/>
          <w:szCs w:val="21"/>
        </w:rPr>
      </w:pPr>
    </w:p>
    <w:p w14:paraId="4FDCF15A" w14:textId="77777777" w:rsidR="00615D14" w:rsidRDefault="00615D14"/>
    <w:p w14:paraId="6A23DEF6" w14:textId="77777777" w:rsidR="00615D14" w:rsidRDefault="00615D14"/>
    <w:p w14:paraId="7D2D7854" w14:textId="77777777" w:rsidR="00615D14" w:rsidRDefault="00615D14">
      <w:pPr>
        <w:widowControl/>
        <w:tabs>
          <w:tab w:val="left" w:pos="8280"/>
        </w:tabs>
        <w:autoSpaceDE w:val="0"/>
        <w:autoSpaceDN w:val="0"/>
        <w:adjustRightInd w:val="0"/>
        <w:snapToGrid w:val="0"/>
        <w:spacing w:line="360" w:lineRule="auto"/>
        <w:jc w:val="left"/>
        <w:rPr>
          <w:rFonts w:asciiTheme="minorEastAsia" w:eastAsiaTheme="minorEastAsia" w:hAnsiTheme="minorEastAsia" w:hint="eastAsia"/>
          <w:b/>
          <w:color w:val="000000" w:themeColor="text1"/>
          <w:kern w:val="0"/>
          <w:szCs w:val="21"/>
        </w:rPr>
      </w:pPr>
    </w:p>
    <w:p w14:paraId="546E1D1C" w14:textId="77777777" w:rsidR="00615D14" w:rsidRDefault="00000000">
      <w:pPr>
        <w:pStyle w:val="1"/>
        <w:spacing w:line="360" w:lineRule="auto"/>
        <w:rPr>
          <w:rFonts w:hint="eastAsia"/>
          <w:color w:val="000000" w:themeColor="text1"/>
        </w:rPr>
      </w:pPr>
      <w:bookmarkStart w:id="106" w:name="_Toc217589173"/>
      <w:r>
        <w:rPr>
          <w:rFonts w:hint="eastAsia"/>
          <w:color w:val="000000" w:themeColor="text1"/>
        </w:rPr>
        <w:lastRenderedPageBreak/>
        <w:t>第四部分</w:t>
      </w:r>
      <w:bookmarkStart w:id="107" w:name="_Toc363145532"/>
      <w:bookmarkStart w:id="108" w:name="_Toc420071772"/>
      <w:bookmarkStart w:id="109" w:name="_Toc456340618"/>
      <w:bookmarkStart w:id="110" w:name="_Toc363145649"/>
      <w:bookmarkStart w:id="111" w:name="_Toc400974364"/>
      <w:bookmarkStart w:id="112" w:name="_Toc296006407"/>
      <w:bookmarkStart w:id="113" w:name="_Toc296006337"/>
      <w:bookmarkStart w:id="114" w:name="_Toc363145070"/>
      <w:bookmarkStart w:id="115" w:name="_Toc296003025"/>
      <w:bookmarkEnd w:id="81"/>
      <w:bookmarkEnd w:id="82"/>
      <w:bookmarkEnd w:id="83"/>
      <w:bookmarkEnd w:id="84"/>
      <w:bookmarkEnd w:id="85"/>
      <w:bookmarkEnd w:id="86"/>
      <w:bookmarkEnd w:id="87"/>
      <w:bookmarkEnd w:id="88"/>
      <w:r>
        <w:rPr>
          <w:rFonts w:hint="eastAsia"/>
          <w:color w:val="000000" w:themeColor="text1"/>
        </w:rPr>
        <w:t xml:space="preserve"> 合同书格式</w:t>
      </w:r>
      <w:bookmarkEnd w:id="106"/>
      <w:bookmarkEnd w:id="107"/>
      <w:bookmarkEnd w:id="108"/>
      <w:bookmarkEnd w:id="109"/>
      <w:bookmarkEnd w:id="110"/>
      <w:bookmarkEnd w:id="111"/>
      <w:bookmarkEnd w:id="112"/>
      <w:bookmarkEnd w:id="113"/>
      <w:bookmarkEnd w:id="114"/>
      <w:bookmarkEnd w:id="115"/>
    </w:p>
    <w:p w14:paraId="1F5F98E9" w14:textId="77777777" w:rsidR="00615D14" w:rsidRDefault="00000000">
      <w:pPr>
        <w:spacing w:line="360" w:lineRule="auto"/>
        <w:ind w:right="325"/>
        <w:jc w:val="left"/>
        <w:rPr>
          <w:b/>
          <w:color w:val="000000" w:themeColor="text1"/>
          <w:szCs w:val="21"/>
        </w:rPr>
      </w:pPr>
      <w:r>
        <w:rPr>
          <w:b/>
          <w:color w:val="000000" w:themeColor="text1"/>
          <w:szCs w:val="21"/>
        </w:rPr>
        <w:t>(</w:t>
      </w:r>
      <w:r>
        <w:rPr>
          <w:rFonts w:hint="eastAsia"/>
          <w:b/>
          <w:color w:val="000000" w:themeColor="text1"/>
          <w:szCs w:val="21"/>
        </w:rPr>
        <w:t>合同双方确认，本合同及本合同约定的其它文件组成部分中的各项约定都是通过我行集中采购过程形成的合法成果，不存在与招标文件和中标人投标文件实质性内容不一致的条款。如果存在任何此类不一致的条款，也不是合同双方真实意思的表示，对合同双方不构成任何合同或法律约束力。）</w:t>
      </w:r>
    </w:p>
    <w:p w14:paraId="3179DF0A" w14:textId="77777777" w:rsidR="00615D14" w:rsidRDefault="00615D14">
      <w:pPr>
        <w:spacing w:line="360" w:lineRule="auto"/>
        <w:ind w:right="325"/>
        <w:jc w:val="left"/>
        <w:rPr>
          <w:b/>
          <w:color w:val="000000" w:themeColor="text1"/>
          <w:szCs w:val="21"/>
        </w:rPr>
      </w:pPr>
    </w:p>
    <w:p w14:paraId="2B6E458C" w14:textId="77777777" w:rsidR="00615D14" w:rsidRDefault="00000000">
      <w:pPr>
        <w:spacing w:line="360" w:lineRule="auto"/>
        <w:jc w:val="center"/>
        <w:rPr>
          <w:rFonts w:ascii="宋体" w:hAnsi="宋体" w:cs="Calibri" w:hint="eastAsia"/>
          <w:b/>
          <w:sz w:val="44"/>
          <w:szCs w:val="44"/>
        </w:rPr>
      </w:pPr>
      <w:bookmarkStart w:id="116" w:name="_Toc296006408"/>
      <w:bookmarkStart w:id="117" w:name="_Toc363145650"/>
      <w:bookmarkStart w:id="118" w:name="_Toc420071773"/>
      <w:bookmarkStart w:id="119" w:name="_Toc363145533"/>
      <w:bookmarkStart w:id="120" w:name="_Toc363145071"/>
      <w:bookmarkStart w:id="121" w:name="_Toc296003026"/>
      <w:bookmarkStart w:id="122" w:name="_Toc296006338"/>
      <w:r>
        <w:rPr>
          <w:rFonts w:ascii="宋体" w:hAnsi="宋体" w:cs="Calibri" w:hint="eastAsia"/>
          <w:b/>
          <w:sz w:val="44"/>
          <w:szCs w:val="44"/>
        </w:rPr>
        <w:t>广发银行茂名分行本部食堂食材采购合同</w:t>
      </w:r>
    </w:p>
    <w:p w14:paraId="406EC734" w14:textId="77777777" w:rsidR="00615D14" w:rsidRDefault="00615D14">
      <w:pPr>
        <w:spacing w:line="360" w:lineRule="auto"/>
        <w:rPr>
          <w:rFonts w:ascii="宋体" w:hAnsi="宋体" w:cs="Calibri" w:hint="eastAsia"/>
          <w:szCs w:val="21"/>
        </w:rPr>
      </w:pPr>
    </w:p>
    <w:p w14:paraId="74DCEA55" w14:textId="77777777" w:rsidR="00615D14" w:rsidRDefault="00000000">
      <w:pPr>
        <w:spacing w:line="360" w:lineRule="auto"/>
        <w:rPr>
          <w:rFonts w:ascii="宋体" w:hAnsi="宋体" w:hint="eastAsia"/>
          <w:b/>
          <w:sz w:val="24"/>
          <w:u w:val="single"/>
        </w:rPr>
      </w:pPr>
      <w:r>
        <w:rPr>
          <w:rFonts w:ascii="宋体" w:hAnsi="宋体" w:hint="eastAsia"/>
          <w:b/>
          <w:sz w:val="24"/>
        </w:rPr>
        <w:t>甲  方：</w:t>
      </w:r>
      <w:r>
        <w:rPr>
          <w:rFonts w:ascii="宋体" w:hAnsi="宋体" w:hint="eastAsia"/>
          <w:b/>
          <w:sz w:val="24"/>
          <w:u w:val="single"/>
        </w:rPr>
        <w:t xml:space="preserve">广发银行股份有限公司茂名分行     </w:t>
      </w:r>
    </w:p>
    <w:p w14:paraId="5A16B3EA" w14:textId="77777777" w:rsidR="00615D14" w:rsidRDefault="00000000">
      <w:pPr>
        <w:spacing w:line="360" w:lineRule="auto"/>
        <w:rPr>
          <w:rFonts w:ascii="宋体" w:hAnsi="宋体" w:hint="eastAsia"/>
          <w:sz w:val="24"/>
        </w:rPr>
      </w:pPr>
      <w:r>
        <w:rPr>
          <w:rFonts w:ascii="宋体" w:hAnsi="宋体" w:hint="eastAsia"/>
          <w:b/>
          <w:sz w:val="24"/>
        </w:rPr>
        <w:t>乙  方：</w:t>
      </w:r>
      <w:r>
        <w:rPr>
          <w:rFonts w:ascii="宋体" w:hAnsi="宋体" w:hint="eastAsia"/>
          <w:b/>
          <w:sz w:val="24"/>
          <w:u w:val="single"/>
        </w:rPr>
        <w:t xml:space="preserve">              </w:t>
      </w:r>
    </w:p>
    <w:p w14:paraId="34010DB9" w14:textId="77777777" w:rsidR="00615D14" w:rsidRDefault="00000000">
      <w:pPr>
        <w:spacing w:line="360" w:lineRule="auto"/>
        <w:ind w:firstLineChars="200" w:firstLine="480"/>
        <w:rPr>
          <w:rFonts w:ascii="宋体" w:hAnsi="宋体" w:hint="eastAsia"/>
          <w:sz w:val="24"/>
        </w:rPr>
      </w:pPr>
      <w:r>
        <w:rPr>
          <w:rFonts w:ascii="宋体" w:hAnsi="宋体" w:hint="eastAsia"/>
          <w:sz w:val="24"/>
        </w:rPr>
        <w:t>根据《</w:t>
      </w:r>
      <w:r>
        <w:rPr>
          <w:rFonts w:ascii="宋体" w:hAnsi="宋体" w:cs="宋体" w:hint="eastAsia"/>
          <w:sz w:val="24"/>
        </w:rPr>
        <w:t>中华人民共和国民法典</w:t>
      </w:r>
      <w:r>
        <w:rPr>
          <w:rFonts w:ascii="宋体" w:hAnsi="宋体" w:hint="eastAsia"/>
          <w:sz w:val="24"/>
        </w:rPr>
        <w:t>》及</w:t>
      </w:r>
      <w:r>
        <w:rPr>
          <w:rFonts w:ascii="宋体" w:hAnsi="宋体" w:hint="eastAsia"/>
          <w:sz w:val="24"/>
          <w:u w:val="single"/>
        </w:rPr>
        <w:t>广发银行股份有限公司</w:t>
      </w:r>
      <w:r>
        <w:rPr>
          <w:rFonts w:ascii="宋体" w:hAnsi="宋体" w:hint="eastAsia"/>
          <w:bCs/>
          <w:sz w:val="24"/>
          <w:u w:val="single"/>
        </w:rPr>
        <w:t>茂名</w:t>
      </w:r>
      <w:r>
        <w:rPr>
          <w:rFonts w:ascii="宋体" w:hAnsi="宋体" w:hint="eastAsia"/>
          <w:sz w:val="24"/>
          <w:u w:val="single"/>
        </w:rPr>
        <w:t xml:space="preserve">分行本部食堂食材采购  </w:t>
      </w:r>
      <w:r>
        <w:rPr>
          <w:rFonts w:ascii="宋体" w:hAnsi="宋体" w:hint="eastAsia"/>
          <w:sz w:val="24"/>
        </w:rPr>
        <w:t>项目的招标结果和招标文件的要求，甲、乙双方经协商确定，甲方向乙方订购</w:t>
      </w:r>
      <w:r>
        <w:rPr>
          <w:rFonts w:ascii="宋体" w:hAnsi="宋体" w:hint="eastAsia"/>
          <w:sz w:val="24"/>
          <w:u w:val="single"/>
        </w:rPr>
        <w:t xml:space="preserve"> 食堂食材   </w:t>
      </w:r>
      <w:r>
        <w:rPr>
          <w:rFonts w:ascii="宋体" w:hAnsi="宋体" w:hint="eastAsia"/>
          <w:sz w:val="24"/>
        </w:rPr>
        <w:t>，为明确双方责任和权利，特签订本合同，共同遵守。具体条款如下：</w:t>
      </w:r>
    </w:p>
    <w:p w14:paraId="27783365" w14:textId="77777777" w:rsidR="00615D14" w:rsidRDefault="00000000">
      <w:pPr>
        <w:spacing w:line="360" w:lineRule="auto"/>
        <w:outlineLvl w:val="1"/>
        <w:rPr>
          <w:rFonts w:ascii="宋体" w:hAnsi="宋体" w:cs="宋体" w:hint="eastAsia"/>
          <w:b/>
          <w:bCs/>
          <w:sz w:val="28"/>
          <w:szCs w:val="28"/>
          <w:lang w:val="zh-CN" w:bidi="zh-CN"/>
        </w:rPr>
      </w:pPr>
      <w:bookmarkStart w:id="123" w:name="_Toc217589174"/>
      <w:bookmarkStart w:id="124" w:name="_Toc43717305"/>
      <w:r>
        <w:rPr>
          <w:rFonts w:ascii="宋体" w:hAnsi="宋体" w:cs="宋体" w:hint="eastAsia"/>
          <w:b/>
          <w:bCs/>
          <w:sz w:val="28"/>
          <w:szCs w:val="28"/>
          <w:lang w:val="zh-CN" w:bidi="zh-CN"/>
        </w:rPr>
        <w:t>一、服务内容</w:t>
      </w:r>
      <w:bookmarkEnd w:id="123"/>
      <w:bookmarkEnd w:id="124"/>
    </w:p>
    <w:p w14:paraId="49588494" w14:textId="77777777" w:rsidR="00615D14" w:rsidRDefault="00000000">
      <w:pPr>
        <w:spacing w:before="202" w:line="360" w:lineRule="auto"/>
        <w:ind w:firstLineChars="200" w:firstLine="480"/>
        <w:rPr>
          <w:rFonts w:ascii="宋体" w:hAnsi="宋体" w:cs="宋体" w:hint="eastAsia"/>
          <w:sz w:val="24"/>
          <w:lang w:val="zh-CN" w:bidi="zh-CN"/>
        </w:rPr>
      </w:pPr>
      <w:r>
        <w:rPr>
          <w:rFonts w:ascii="宋体" w:hAnsi="宋体" w:cs="宋体" w:hint="eastAsia"/>
          <w:sz w:val="24"/>
          <w:lang w:val="zh-CN" w:bidi="zh-CN"/>
        </w:rPr>
        <w:t>1、乙方向甲方提供</w:t>
      </w:r>
      <w:r>
        <w:rPr>
          <w:rFonts w:ascii="宋体" w:hAnsi="宋体" w:cs="宋体" w:hint="eastAsia"/>
          <w:sz w:val="24"/>
          <w:u w:val="single"/>
          <w:lang w:bidi="zh-CN"/>
        </w:rPr>
        <w:t xml:space="preserve">  粮油干货类、肉类、水产类、蔬果类等  </w:t>
      </w:r>
      <w:r>
        <w:rPr>
          <w:rFonts w:ascii="宋体" w:hAnsi="宋体" w:cs="宋体" w:hint="eastAsia"/>
          <w:sz w:val="24"/>
          <w:lang w:val="zh-CN" w:bidi="zh-CN"/>
        </w:rPr>
        <w:t>食材供应服务。详细见下表：</w:t>
      </w:r>
    </w:p>
    <w:tbl>
      <w:tblPr>
        <w:tblW w:w="8613" w:type="dxa"/>
        <w:tblLayout w:type="fixed"/>
        <w:tblLook w:val="04A0" w:firstRow="1" w:lastRow="0" w:firstColumn="1" w:lastColumn="0" w:noHBand="0" w:noVBand="1"/>
      </w:tblPr>
      <w:tblGrid>
        <w:gridCol w:w="710"/>
        <w:gridCol w:w="710"/>
        <w:gridCol w:w="1383"/>
        <w:gridCol w:w="1211"/>
        <w:gridCol w:w="813"/>
        <w:gridCol w:w="3786"/>
      </w:tblGrid>
      <w:tr w:rsidR="00615D14" w14:paraId="55A5647C" w14:textId="77777777">
        <w:trPr>
          <w:trHeight w:val="375"/>
        </w:trPr>
        <w:tc>
          <w:tcPr>
            <w:tcW w:w="710" w:type="dxa"/>
            <w:tcBorders>
              <w:top w:val="single" w:sz="4" w:space="0" w:color="auto"/>
              <w:left w:val="single" w:sz="4" w:space="0" w:color="auto"/>
              <w:bottom w:val="single" w:sz="4" w:space="0" w:color="auto"/>
              <w:right w:val="single" w:sz="4" w:space="0" w:color="auto"/>
            </w:tcBorders>
            <w:vAlign w:val="center"/>
          </w:tcPr>
          <w:p w14:paraId="63E30844" w14:textId="77777777" w:rsidR="00615D14" w:rsidRDefault="00000000">
            <w:pPr>
              <w:jc w:val="center"/>
              <w:rPr>
                <w:rFonts w:ascii="宋体" w:hAnsi="宋体" w:hint="eastAsia"/>
                <w:b/>
                <w:bCs/>
                <w:kern w:val="0"/>
                <w:sz w:val="24"/>
              </w:rPr>
            </w:pPr>
            <w:r>
              <w:rPr>
                <w:rFonts w:ascii="宋体" w:hAnsi="宋体" w:hint="eastAsia"/>
                <w:b/>
                <w:bCs/>
                <w:kern w:val="0"/>
                <w:sz w:val="24"/>
              </w:rPr>
              <w:t>序号</w:t>
            </w:r>
          </w:p>
        </w:tc>
        <w:tc>
          <w:tcPr>
            <w:tcW w:w="710" w:type="dxa"/>
            <w:tcBorders>
              <w:top w:val="single" w:sz="4" w:space="0" w:color="auto"/>
              <w:left w:val="single" w:sz="4" w:space="0" w:color="auto"/>
              <w:bottom w:val="single" w:sz="4" w:space="0" w:color="auto"/>
              <w:right w:val="single" w:sz="4" w:space="0" w:color="auto"/>
            </w:tcBorders>
            <w:vAlign w:val="center"/>
          </w:tcPr>
          <w:p w14:paraId="17C10521" w14:textId="77777777" w:rsidR="00615D14" w:rsidRDefault="00000000">
            <w:pPr>
              <w:jc w:val="center"/>
              <w:rPr>
                <w:rFonts w:ascii="宋体" w:hAnsi="宋体" w:hint="eastAsia"/>
                <w:b/>
                <w:bCs/>
                <w:kern w:val="0"/>
                <w:sz w:val="24"/>
              </w:rPr>
            </w:pPr>
            <w:r>
              <w:rPr>
                <w:rFonts w:ascii="宋体" w:hAnsi="宋体" w:hint="eastAsia"/>
                <w:b/>
                <w:bCs/>
                <w:kern w:val="0"/>
                <w:sz w:val="24"/>
              </w:rPr>
              <w:t>干货类</w:t>
            </w:r>
          </w:p>
        </w:tc>
        <w:tc>
          <w:tcPr>
            <w:tcW w:w="1383" w:type="dxa"/>
            <w:tcBorders>
              <w:top w:val="single" w:sz="4" w:space="0" w:color="auto"/>
              <w:left w:val="single" w:sz="4" w:space="0" w:color="auto"/>
              <w:bottom w:val="single" w:sz="4" w:space="0" w:color="auto"/>
              <w:right w:val="single" w:sz="4" w:space="0" w:color="auto"/>
            </w:tcBorders>
            <w:vAlign w:val="center"/>
          </w:tcPr>
          <w:p w14:paraId="62EE7018" w14:textId="77777777" w:rsidR="00615D14" w:rsidRDefault="00000000">
            <w:pPr>
              <w:jc w:val="center"/>
              <w:rPr>
                <w:rFonts w:ascii="宋体" w:hAnsi="宋体" w:hint="eastAsia"/>
                <w:b/>
                <w:bCs/>
                <w:kern w:val="0"/>
                <w:sz w:val="24"/>
              </w:rPr>
            </w:pPr>
            <w:r>
              <w:rPr>
                <w:rFonts w:ascii="宋体" w:hAnsi="宋体" w:hint="eastAsia"/>
                <w:b/>
                <w:bCs/>
                <w:kern w:val="0"/>
                <w:sz w:val="24"/>
              </w:rPr>
              <w:t>品名</w:t>
            </w:r>
          </w:p>
        </w:tc>
        <w:tc>
          <w:tcPr>
            <w:tcW w:w="1211" w:type="dxa"/>
            <w:tcBorders>
              <w:top w:val="single" w:sz="4" w:space="0" w:color="auto"/>
              <w:left w:val="single" w:sz="4" w:space="0" w:color="auto"/>
              <w:bottom w:val="single" w:sz="4" w:space="0" w:color="auto"/>
              <w:right w:val="single" w:sz="4" w:space="0" w:color="auto"/>
            </w:tcBorders>
            <w:vAlign w:val="center"/>
          </w:tcPr>
          <w:p w14:paraId="704F2FE4" w14:textId="77777777" w:rsidR="00615D14" w:rsidRDefault="00000000">
            <w:pPr>
              <w:jc w:val="center"/>
              <w:rPr>
                <w:rFonts w:ascii="宋体" w:hAnsi="宋体" w:hint="eastAsia"/>
                <w:b/>
                <w:bCs/>
                <w:kern w:val="0"/>
                <w:sz w:val="24"/>
              </w:rPr>
            </w:pPr>
            <w:r>
              <w:rPr>
                <w:rFonts w:ascii="宋体" w:hAnsi="宋体" w:hint="eastAsia"/>
                <w:b/>
                <w:bCs/>
                <w:kern w:val="0"/>
                <w:sz w:val="24"/>
              </w:rPr>
              <w:t>规格</w:t>
            </w:r>
          </w:p>
        </w:tc>
        <w:tc>
          <w:tcPr>
            <w:tcW w:w="813" w:type="dxa"/>
            <w:tcBorders>
              <w:top w:val="single" w:sz="4" w:space="0" w:color="auto"/>
              <w:left w:val="single" w:sz="4" w:space="0" w:color="auto"/>
              <w:bottom w:val="single" w:sz="4" w:space="0" w:color="auto"/>
              <w:right w:val="single" w:sz="4" w:space="0" w:color="auto"/>
            </w:tcBorders>
            <w:vAlign w:val="center"/>
          </w:tcPr>
          <w:p w14:paraId="28ED429A" w14:textId="77777777" w:rsidR="00615D14" w:rsidRDefault="00000000">
            <w:pPr>
              <w:jc w:val="center"/>
              <w:rPr>
                <w:rFonts w:ascii="宋体" w:hAnsi="宋体" w:hint="eastAsia"/>
                <w:b/>
                <w:bCs/>
                <w:kern w:val="0"/>
                <w:sz w:val="24"/>
              </w:rPr>
            </w:pPr>
            <w:r>
              <w:rPr>
                <w:rFonts w:ascii="宋体" w:hAnsi="宋体" w:hint="eastAsia"/>
                <w:b/>
                <w:bCs/>
                <w:kern w:val="0"/>
                <w:sz w:val="24"/>
              </w:rPr>
              <w:t>单位</w:t>
            </w:r>
          </w:p>
        </w:tc>
        <w:tc>
          <w:tcPr>
            <w:tcW w:w="3786" w:type="dxa"/>
            <w:tcBorders>
              <w:top w:val="single" w:sz="4" w:space="0" w:color="auto"/>
              <w:left w:val="single" w:sz="4" w:space="0" w:color="auto"/>
              <w:bottom w:val="single" w:sz="4" w:space="0" w:color="auto"/>
              <w:right w:val="single" w:sz="4" w:space="0" w:color="auto"/>
            </w:tcBorders>
            <w:vAlign w:val="center"/>
          </w:tcPr>
          <w:p w14:paraId="3120E2B1" w14:textId="77777777" w:rsidR="00615D14" w:rsidRDefault="00000000">
            <w:pPr>
              <w:jc w:val="center"/>
              <w:rPr>
                <w:rFonts w:ascii="宋体" w:hAnsi="宋体" w:hint="eastAsia"/>
                <w:b/>
                <w:bCs/>
                <w:kern w:val="0"/>
                <w:sz w:val="24"/>
              </w:rPr>
            </w:pPr>
            <w:r>
              <w:rPr>
                <w:rFonts w:ascii="宋体" w:hAnsi="宋体" w:hint="eastAsia"/>
                <w:b/>
                <w:bCs/>
                <w:kern w:val="0"/>
                <w:sz w:val="24"/>
              </w:rPr>
              <w:t>要求</w:t>
            </w:r>
          </w:p>
        </w:tc>
      </w:tr>
      <w:tr w:rsidR="00615D14" w14:paraId="670EEB5D" w14:textId="77777777">
        <w:trPr>
          <w:trHeight w:val="615"/>
        </w:trPr>
        <w:tc>
          <w:tcPr>
            <w:tcW w:w="710" w:type="dxa"/>
            <w:tcBorders>
              <w:top w:val="single" w:sz="4" w:space="0" w:color="auto"/>
              <w:left w:val="single" w:sz="4" w:space="0" w:color="auto"/>
              <w:bottom w:val="single" w:sz="4" w:space="0" w:color="auto"/>
              <w:right w:val="single" w:sz="4" w:space="0" w:color="auto"/>
            </w:tcBorders>
            <w:vAlign w:val="center"/>
          </w:tcPr>
          <w:p w14:paraId="450CCE20" w14:textId="77777777" w:rsidR="00615D14" w:rsidRDefault="00000000">
            <w:pPr>
              <w:jc w:val="center"/>
              <w:rPr>
                <w:rFonts w:ascii="宋体" w:hAnsi="宋体" w:hint="eastAsia"/>
                <w:kern w:val="0"/>
                <w:sz w:val="24"/>
              </w:rPr>
            </w:pPr>
            <w:r>
              <w:rPr>
                <w:rFonts w:ascii="宋体" w:hAnsi="宋体" w:hint="eastAsia"/>
                <w:kern w:val="0"/>
                <w:sz w:val="24"/>
              </w:rPr>
              <w:t>1</w:t>
            </w:r>
          </w:p>
        </w:tc>
        <w:tc>
          <w:tcPr>
            <w:tcW w:w="710" w:type="dxa"/>
            <w:tcBorders>
              <w:top w:val="single" w:sz="4" w:space="0" w:color="auto"/>
              <w:left w:val="single" w:sz="4" w:space="0" w:color="auto"/>
              <w:bottom w:val="single" w:sz="4" w:space="0" w:color="auto"/>
              <w:right w:val="single" w:sz="4" w:space="0" w:color="auto"/>
            </w:tcBorders>
            <w:vAlign w:val="center"/>
          </w:tcPr>
          <w:p w14:paraId="174C7CBE" w14:textId="77777777" w:rsidR="00615D14" w:rsidRDefault="00000000">
            <w:pPr>
              <w:jc w:val="center"/>
              <w:rPr>
                <w:rFonts w:ascii="宋体" w:hAnsi="宋体" w:hint="eastAsia"/>
                <w:kern w:val="0"/>
                <w:sz w:val="24"/>
              </w:rPr>
            </w:pPr>
            <w:r>
              <w:rPr>
                <w:rFonts w:ascii="宋体" w:hAnsi="宋体" w:hint="eastAsia"/>
                <w:kern w:val="0"/>
                <w:sz w:val="24"/>
              </w:rPr>
              <w:t>蛋类</w:t>
            </w:r>
          </w:p>
        </w:tc>
        <w:tc>
          <w:tcPr>
            <w:tcW w:w="1383" w:type="dxa"/>
            <w:tcBorders>
              <w:top w:val="single" w:sz="4" w:space="0" w:color="auto"/>
              <w:left w:val="single" w:sz="4" w:space="0" w:color="auto"/>
              <w:bottom w:val="single" w:sz="4" w:space="0" w:color="auto"/>
              <w:right w:val="single" w:sz="4" w:space="0" w:color="auto"/>
            </w:tcBorders>
            <w:vAlign w:val="center"/>
          </w:tcPr>
          <w:p w14:paraId="6C5A33B4" w14:textId="77777777" w:rsidR="00615D14" w:rsidRDefault="00000000">
            <w:pPr>
              <w:jc w:val="center"/>
              <w:rPr>
                <w:rFonts w:ascii="宋体" w:hAnsi="宋体" w:hint="eastAsia"/>
                <w:kern w:val="0"/>
                <w:sz w:val="24"/>
              </w:rPr>
            </w:pPr>
            <w:r>
              <w:rPr>
                <w:rFonts w:ascii="宋体" w:hAnsi="宋体" w:hint="eastAsia"/>
                <w:kern w:val="0"/>
                <w:sz w:val="24"/>
              </w:rPr>
              <w:t>鲜鸡蛋</w:t>
            </w:r>
          </w:p>
        </w:tc>
        <w:tc>
          <w:tcPr>
            <w:tcW w:w="1211" w:type="dxa"/>
            <w:tcBorders>
              <w:top w:val="single" w:sz="4" w:space="0" w:color="auto"/>
              <w:left w:val="single" w:sz="4" w:space="0" w:color="auto"/>
              <w:bottom w:val="single" w:sz="4" w:space="0" w:color="auto"/>
              <w:right w:val="single" w:sz="4" w:space="0" w:color="auto"/>
            </w:tcBorders>
            <w:vAlign w:val="center"/>
          </w:tcPr>
          <w:p w14:paraId="5B7E6073"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1A46F086"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2E8608DE" w14:textId="77777777" w:rsidR="00615D14" w:rsidRDefault="00000000">
            <w:pPr>
              <w:jc w:val="center"/>
              <w:rPr>
                <w:rFonts w:ascii="宋体" w:hAnsi="宋体" w:hint="eastAsia"/>
                <w:kern w:val="0"/>
                <w:sz w:val="24"/>
              </w:rPr>
            </w:pPr>
            <w:r>
              <w:rPr>
                <w:rFonts w:ascii="宋体" w:hAnsi="宋体" w:hint="eastAsia"/>
                <w:kern w:val="0"/>
                <w:sz w:val="24"/>
              </w:rPr>
              <w:t>新鲜、大小均匀、无破损、色泽光滑</w:t>
            </w:r>
          </w:p>
        </w:tc>
      </w:tr>
    </w:tbl>
    <w:tbl>
      <w:tblPr>
        <w:tblStyle w:val="3b"/>
        <w:tblW w:w="8613" w:type="dxa"/>
        <w:tblLayout w:type="fixed"/>
        <w:tblLook w:val="04A0" w:firstRow="1" w:lastRow="0" w:firstColumn="1" w:lastColumn="0" w:noHBand="0" w:noVBand="1"/>
      </w:tblPr>
      <w:tblGrid>
        <w:gridCol w:w="710"/>
        <w:gridCol w:w="710"/>
        <w:gridCol w:w="1383"/>
        <w:gridCol w:w="1211"/>
        <w:gridCol w:w="813"/>
        <w:gridCol w:w="3786"/>
      </w:tblGrid>
      <w:tr w:rsidR="00615D14" w14:paraId="1081C280" w14:textId="77777777">
        <w:trPr>
          <w:trHeight w:val="312"/>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426829E6" w14:textId="77777777" w:rsidR="00615D14" w:rsidRDefault="00615D14">
            <w:pPr>
              <w:rPr>
                <w:rFonts w:ascii="宋体" w:hAnsi="宋体" w:hint="eastAsia"/>
                <w:kern w:val="0"/>
                <w:sz w:val="24"/>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311C3199" w14:textId="77777777" w:rsidR="00615D14" w:rsidRDefault="00615D14">
            <w:pPr>
              <w:rPr>
                <w:rFonts w:ascii="宋体" w:hAnsi="宋体" w:hint="eastAsia"/>
                <w:kern w:val="0"/>
                <w:sz w:val="24"/>
              </w:rPr>
            </w:pPr>
          </w:p>
        </w:tc>
        <w:tc>
          <w:tcPr>
            <w:tcW w:w="1383" w:type="dxa"/>
            <w:vMerge w:val="restart"/>
            <w:tcBorders>
              <w:top w:val="single" w:sz="4" w:space="0" w:color="auto"/>
              <w:left w:val="single" w:sz="4" w:space="0" w:color="auto"/>
              <w:bottom w:val="single" w:sz="4" w:space="0" w:color="auto"/>
              <w:right w:val="single" w:sz="4" w:space="0" w:color="auto"/>
            </w:tcBorders>
            <w:vAlign w:val="center"/>
          </w:tcPr>
          <w:p w14:paraId="21A79AA4" w14:textId="77777777" w:rsidR="00615D14" w:rsidRDefault="00615D14">
            <w:pPr>
              <w:rPr>
                <w:rFonts w:ascii="宋体" w:hAnsi="宋体" w:hint="eastAsia"/>
                <w:kern w:val="0"/>
                <w:sz w:val="24"/>
              </w:rPr>
            </w:pP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35E45A2C" w14:textId="77777777" w:rsidR="00615D14" w:rsidRDefault="00615D14">
            <w:pPr>
              <w:rPr>
                <w:rFonts w:ascii="宋体" w:hAnsi="宋体" w:hint="eastAsia"/>
                <w:kern w:val="0"/>
                <w:sz w:val="24"/>
              </w:rPr>
            </w:pPr>
          </w:p>
        </w:tc>
        <w:tc>
          <w:tcPr>
            <w:tcW w:w="813" w:type="dxa"/>
            <w:vMerge w:val="restart"/>
            <w:tcBorders>
              <w:top w:val="single" w:sz="4" w:space="0" w:color="auto"/>
              <w:left w:val="single" w:sz="4" w:space="0" w:color="auto"/>
              <w:bottom w:val="single" w:sz="4" w:space="0" w:color="auto"/>
              <w:right w:val="single" w:sz="4" w:space="0" w:color="auto"/>
            </w:tcBorders>
            <w:vAlign w:val="center"/>
          </w:tcPr>
          <w:p w14:paraId="14642699" w14:textId="77777777" w:rsidR="00615D14" w:rsidRDefault="00615D14">
            <w:pPr>
              <w:rPr>
                <w:rFonts w:ascii="宋体" w:hAnsi="宋体" w:hint="eastAsia"/>
                <w:kern w:val="0"/>
                <w:sz w:val="24"/>
              </w:rPr>
            </w:pPr>
          </w:p>
        </w:tc>
        <w:tc>
          <w:tcPr>
            <w:tcW w:w="3786" w:type="dxa"/>
            <w:vMerge w:val="restart"/>
            <w:tcBorders>
              <w:top w:val="single" w:sz="4" w:space="0" w:color="auto"/>
              <w:left w:val="single" w:sz="4" w:space="0" w:color="auto"/>
              <w:bottom w:val="single" w:sz="4" w:space="0" w:color="auto"/>
              <w:right w:val="single" w:sz="4" w:space="0" w:color="auto"/>
            </w:tcBorders>
            <w:vAlign w:val="center"/>
          </w:tcPr>
          <w:p w14:paraId="6129828A" w14:textId="77777777" w:rsidR="00615D14" w:rsidRDefault="00615D14">
            <w:pPr>
              <w:rPr>
                <w:rFonts w:ascii="宋体" w:hAnsi="宋体" w:hint="eastAsia"/>
                <w:kern w:val="0"/>
                <w:sz w:val="24"/>
              </w:rPr>
            </w:pPr>
          </w:p>
        </w:tc>
      </w:tr>
      <w:tr w:rsidR="00615D14" w14:paraId="2A5EA84C"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5D0F5E39" w14:textId="77777777" w:rsidR="00615D14" w:rsidRDefault="00000000">
            <w:pPr>
              <w:jc w:val="center"/>
              <w:rPr>
                <w:rFonts w:ascii="宋体" w:hAnsi="宋体" w:hint="eastAsia"/>
                <w:kern w:val="0"/>
                <w:sz w:val="24"/>
              </w:rPr>
            </w:pPr>
            <w:r>
              <w:rPr>
                <w:rFonts w:ascii="宋体" w:hAnsi="宋体" w:hint="eastAsia"/>
                <w:kern w:val="0"/>
                <w:sz w:val="24"/>
              </w:rPr>
              <w:t>2</w:t>
            </w:r>
          </w:p>
        </w:tc>
        <w:tc>
          <w:tcPr>
            <w:tcW w:w="710" w:type="dxa"/>
            <w:vMerge/>
            <w:tcBorders>
              <w:top w:val="single" w:sz="4" w:space="0" w:color="auto"/>
              <w:left w:val="single" w:sz="4" w:space="0" w:color="auto"/>
              <w:bottom w:val="single" w:sz="4" w:space="0" w:color="auto"/>
              <w:right w:val="single" w:sz="4" w:space="0" w:color="auto"/>
            </w:tcBorders>
            <w:vAlign w:val="center"/>
          </w:tcPr>
          <w:p w14:paraId="319E939D"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B91BEE2" w14:textId="77777777" w:rsidR="00615D14" w:rsidRDefault="00000000">
            <w:pPr>
              <w:jc w:val="center"/>
              <w:rPr>
                <w:rFonts w:ascii="宋体" w:hAnsi="宋体" w:hint="eastAsia"/>
                <w:kern w:val="0"/>
                <w:sz w:val="24"/>
              </w:rPr>
            </w:pPr>
            <w:r>
              <w:rPr>
                <w:rFonts w:ascii="宋体" w:hAnsi="宋体" w:hint="eastAsia"/>
                <w:kern w:val="0"/>
                <w:sz w:val="24"/>
              </w:rPr>
              <w:t>鹌鹑蛋</w:t>
            </w:r>
          </w:p>
        </w:tc>
        <w:tc>
          <w:tcPr>
            <w:tcW w:w="1211" w:type="dxa"/>
            <w:tcBorders>
              <w:top w:val="single" w:sz="4" w:space="0" w:color="auto"/>
              <w:left w:val="single" w:sz="4" w:space="0" w:color="auto"/>
              <w:bottom w:val="single" w:sz="4" w:space="0" w:color="auto"/>
              <w:right w:val="single" w:sz="4" w:space="0" w:color="auto"/>
            </w:tcBorders>
            <w:vAlign w:val="center"/>
          </w:tcPr>
          <w:p w14:paraId="1154BD92"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7AF938DE"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46078AA5" w14:textId="77777777" w:rsidR="00615D14" w:rsidRDefault="00000000">
            <w:pPr>
              <w:jc w:val="center"/>
              <w:rPr>
                <w:rFonts w:ascii="宋体" w:hAnsi="宋体" w:hint="eastAsia"/>
                <w:kern w:val="0"/>
                <w:sz w:val="24"/>
              </w:rPr>
            </w:pPr>
            <w:r>
              <w:rPr>
                <w:rFonts w:ascii="宋体" w:hAnsi="宋体" w:hint="eastAsia"/>
                <w:kern w:val="0"/>
                <w:sz w:val="24"/>
              </w:rPr>
              <w:t>新鲜、大小均匀、无破损、色泽光滑</w:t>
            </w:r>
          </w:p>
        </w:tc>
      </w:tr>
      <w:tr w:rsidR="00615D14" w14:paraId="32C838A8"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0C6B229C" w14:textId="77777777" w:rsidR="00615D14" w:rsidRDefault="00000000">
            <w:pPr>
              <w:jc w:val="center"/>
              <w:rPr>
                <w:rFonts w:ascii="宋体" w:hAnsi="宋体" w:hint="eastAsia"/>
                <w:kern w:val="0"/>
                <w:sz w:val="24"/>
              </w:rPr>
            </w:pPr>
            <w:r>
              <w:rPr>
                <w:rFonts w:ascii="宋体" w:hAnsi="宋体" w:hint="eastAsia"/>
                <w:kern w:val="0"/>
                <w:sz w:val="24"/>
              </w:rPr>
              <w:t>3</w:t>
            </w:r>
          </w:p>
        </w:tc>
        <w:tc>
          <w:tcPr>
            <w:tcW w:w="710" w:type="dxa"/>
            <w:vMerge/>
            <w:tcBorders>
              <w:top w:val="single" w:sz="4" w:space="0" w:color="auto"/>
              <w:left w:val="single" w:sz="4" w:space="0" w:color="auto"/>
              <w:bottom w:val="single" w:sz="4" w:space="0" w:color="auto"/>
              <w:right w:val="single" w:sz="4" w:space="0" w:color="auto"/>
            </w:tcBorders>
            <w:vAlign w:val="center"/>
          </w:tcPr>
          <w:p w14:paraId="051B7A97"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0A3AA403" w14:textId="77777777" w:rsidR="00615D14" w:rsidRDefault="00000000">
            <w:pPr>
              <w:jc w:val="center"/>
              <w:rPr>
                <w:rFonts w:ascii="宋体" w:hAnsi="宋体" w:hint="eastAsia"/>
                <w:kern w:val="0"/>
                <w:sz w:val="24"/>
              </w:rPr>
            </w:pPr>
            <w:r>
              <w:rPr>
                <w:rFonts w:ascii="宋体" w:hAnsi="宋体" w:hint="eastAsia"/>
                <w:kern w:val="0"/>
                <w:sz w:val="24"/>
              </w:rPr>
              <w:t>咸鸭蛋</w:t>
            </w:r>
          </w:p>
        </w:tc>
        <w:tc>
          <w:tcPr>
            <w:tcW w:w="1211" w:type="dxa"/>
            <w:tcBorders>
              <w:top w:val="single" w:sz="4" w:space="0" w:color="auto"/>
              <w:left w:val="single" w:sz="4" w:space="0" w:color="auto"/>
              <w:bottom w:val="single" w:sz="4" w:space="0" w:color="auto"/>
              <w:right w:val="single" w:sz="4" w:space="0" w:color="auto"/>
            </w:tcBorders>
            <w:vAlign w:val="center"/>
          </w:tcPr>
          <w:p w14:paraId="06B2C090"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12921401" w14:textId="77777777" w:rsidR="00615D14" w:rsidRDefault="00000000">
            <w:pPr>
              <w:jc w:val="center"/>
              <w:rPr>
                <w:rFonts w:ascii="宋体" w:hAnsi="宋体" w:hint="eastAsia"/>
                <w:kern w:val="0"/>
                <w:sz w:val="24"/>
              </w:rPr>
            </w:pPr>
            <w:r>
              <w:rPr>
                <w:rFonts w:ascii="宋体" w:hAnsi="宋体" w:hint="eastAsia"/>
                <w:kern w:val="0"/>
                <w:sz w:val="24"/>
              </w:rPr>
              <w:t>个</w:t>
            </w:r>
          </w:p>
        </w:tc>
        <w:tc>
          <w:tcPr>
            <w:tcW w:w="3786" w:type="dxa"/>
            <w:tcBorders>
              <w:top w:val="single" w:sz="4" w:space="0" w:color="auto"/>
              <w:left w:val="single" w:sz="4" w:space="0" w:color="auto"/>
              <w:bottom w:val="single" w:sz="4" w:space="0" w:color="auto"/>
              <w:right w:val="single" w:sz="4" w:space="0" w:color="auto"/>
            </w:tcBorders>
            <w:vAlign w:val="center"/>
          </w:tcPr>
          <w:p w14:paraId="09162CFA" w14:textId="77777777" w:rsidR="00615D14" w:rsidRDefault="00000000">
            <w:pPr>
              <w:jc w:val="center"/>
              <w:rPr>
                <w:rFonts w:ascii="宋体" w:hAnsi="宋体" w:hint="eastAsia"/>
                <w:kern w:val="0"/>
                <w:sz w:val="24"/>
              </w:rPr>
            </w:pPr>
            <w:r>
              <w:rPr>
                <w:rFonts w:ascii="宋体" w:hAnsi="宋体" w:hint="eastAsia"/>
                <w:kern w:val="0"/>
                <w:sz w:val="24"/>
              </w:rPr>
              <w:t>大小均匀、无破损、色泽光滑</w:t>
            </w:r>
          </w:p>
        </w:tc>
      </w:tr>
      <w:tr w:rsidR="00615D14" w14:paraId="702D43F3"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46324399" w14:textId="77777777" w:rsidR="00615D14" w:rsidRDefault="00000000">
            <w:pPr>
              <w:jc w:val="center"/>
              <w:rPr>
                <w:rFonts w:ascii="宋体" w:hAnsi="宋体" w:hint="eastAsia"/>
                <w:kern w:val="0"/>
                <w:sz w:val="24"/>
              </w:rPr>
            </w:pPr>
            <w:r>
              <w:rPr>
                <w:rFonts w:ascii="宋体" w:hAnsi="宋体" w:hint="eastAsia"/>
                <w:kern w:val="0"/>
                <w:sz w:val="24"/>
              </w:rPr>
              <w:t>4</w:t>
            </w:r>
          </w:p>
        </w:tc>
        <w:tc>
          <w:tcPr>
            <w:tcW w:w="710" w:type="dxa"/>
            <w:vMerge/>
            <w:tcBorders>
              <w:top w:val="single" w:sz="4" w:space="0" w:color="auto"/>
              <w:left w:val="single" w:sz="4" w:space="0" w:color="auto"/>
              <w:bottom w:val="single" w:sz="4" w:space="0" w:color="auto"/>
              <w:right w:val="single" w:sz="4" w:space="0" w:color="auto"/>
            </w:tcBorders>
            <w:vAlign w:val="center"/>
          </w:tcPr>
          <w:p w14:paraId="115811C3"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7AAE1CC2" w14:textId="77777777" w:rsidR="00615D14" w:rsidRDefault="00000000">
            <w:pPr>
              <w:jc w:val="center"/>
              <w:rPr>
                <w:rFonts w:ascii="宋体" w:hAnsi="宋体" w:hint="eastAsia"/>
                <w:kern w:val="0"/>
                <w:sz w:val="24"/>
              </w:rPr>
            </w:pPr>
            <w:r>
              <w:rPr>
                <w:rFonts w:ascii="宋体" w:hAnsi="宋体" w:hint="eastAsia"/>
                <w:kern w:val="0"/>
                <w:sz w:val="24"/>
              </w:rPr>
              <w:t>松花皮蛋</w:t>
            </w:r>
          </w:p>
        </w:tc>
        <w:tc>
          <w:tcPr>
            <w:tcW w:w="1211" w:type="dxa"/>
            <w:tcBorders>
              <w:top w:val="single" w:sz="4" w:space="0" w:color="auto"/>
              <w:left w:val="single" w:sz="4" w:space="0" w:color="auto"/>
              <w:bottom w:val="single" w:sz="4" w:space="0" w:color="auto"/>
              <w:right w:val="single" w:sz="4" w:space="0" w:color="auto"/>
            </w:tcBorders>
            <w:vAlign w:val="center"/>
          </w:tcPr>
          <w:p w14:paraId="04924427"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7A4D4170" w14:textId="77777777" w:rsidR="00615D14" w:rsidRDefault="00000000">
            <w:pPr>
              <w:jc w:val="center"/>
              <w:rPr>
                <w:rFonts w:ascii="宋体" w:hAnsi="宋体" w:hint="eastAsia"/>
                <w:kern w:val="0"/>
                <w:sz w:val="24"/>
              </w:rPr>
            </w:pPr>
            <w:r>
              <w:rPr>
                <w:rFonts w:ascii="宋体" w:hAnsi="宋体" w:hint="eastAsia"/>
                <w:kern w:val="0"/>
                <w:sz w:val="24"/>
              </w:rPr>
              <w:t>个</w:t>
            </w:r>
          </w:p>
        </w:tc>
        <w:tc>
          <w:tcPr>
            <w:tcW w:w="3786" w:type="dxa"/>
            <w:tcBorders>
              <w:top w:val="single" w:sz="4" w:space="0" w:color="auto"/>
              <w:left w:val="single" w:sz="4" w:space="0" w:color="auto"/>
              <w:bottom w:val="single" w:sz="4" w:space="0" w:color="auto"/>
              <w:right w:val="single" w:sz="4" w:space="0" w:color="auto"/>
            </w:tcBorders>
            <w:vAlign w:val="center"/>
          </w:tcPr>
          <w:p w14:paraId="00D46B83" w14:textId="77777777" w:rsidR="00615D14" w:rsidRDefault="00000000">
            <w:pPr>
              <w:jc w:val="center"/>
              <w:rPr>
                <w:rFonts w:ascii="宋体" w:hAnsi="宋体" w:hint="eastAsia"/>
                <w:kern w:val="0"/>
                <w:sz w:val="24"/>
              </w:rPr>
            </w:pPr>
            <w:r>
              <w:rPr>
                <w:rFonts w:ascii="宋体" w:hAnsi="宋体" w:hint="eastAsia"/>
                <w:kern w:val="0"/>
                <w:sz w:val="24"/>
              </w:rPr>
              <w:t>大小均匀、无破损、色泽光滑</w:t>
            </w:r>
          </w:p>
        </w:tc>
      </w:tr>
      <w:tr w:rsidR="00615D14" w14:paraId="78B62516" w14:textId="77777777">
        <w:trPr>
          <w:trHeight w:val="955"/>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1394A66F" w14:textId="77777777" w:rsidR="00615D14" w:rsidRDefault="00000000">
            <w:pPr>
              <w:jc w:val="center"/>
              <w:rPr>
                <w:rFonts w:ascii="宋体" w:hAnsi="宋体" w:hint="eastAsia"/>
                <w:kern w:val="0"/>
                <w:sz w:val="24"/>
              </w:rPr>
            </w:pPr>
            <w:r>
              <w:rPr>
                <w:rFonts w:ascii="宋体" w:hAnsi="宋体" w:hint="eastAsia"/>
                <w:kern w:val="0"/>
                <w:sz w:val="24"/>
              </w:rPr>
              <w:t>5</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48C1B795" w14:textId="77777777" w:rsidR="00615D14" w:rsidRDefault="00000000">
            <w:pPr>
              <w:jc w:val="center"/>
              <w:rPr>
                <w:rFonts w:ascii="宋体" w:hAnsi="宋体" w:hint="eastAsia"/>
                <w:kern w:val="0"/>
                <w:sz w:val="24"/>
              </w:rPr>
            </w:pPr>
            <w:r>
              <w:rPr>
                <w:rFonts w:ascii="宋体" w:hAnsi="宋体" w:hint="eastAsia"/>
                <w:kern w:val="0"/>
                <w:sz w:val="24"/>
              </w:rPr>
              <w:t>米</w:t>
            </w:r>
          </w:p>
        </w:tc>
        <w:tc>
          <w:tcPr>
            <w:tcW w:w="1383" w:type="dxa"/>
            <w:tcBorders>
              <w:top w:val="single" w:sz="4" w:space="0" w:color="auto"/>
              <w:left w:val="single" w:sz="4" w:space="0" w:color="auto"/>
              <w:bottom w:val="single" w:sz="4" w:space="0" w:color="auto"/>
              <w:right w:val="single" w:sz="4" w:space="0" w:color="auto"/>
            </w:tcBorders>
            <w:vAlign w:val="center"/>
          </w:tcPr>
          <w:p w14:paraId="4AAC9F01" w14:textId="77777777" w:rsidR="00615D14" w:rsidRDefault="00000000">
            <w:pPr>
              <w:jc w:val="center"/>
              <w:rPr>
                <w:rFonts w:ascii="宋体" w:hAnsi="宋体" w:hint="eastAsia"/>
                <w:kern w:val="0"/>
                <w:sz w:val="24"/>
              </w:rPr>
            </w:pPr>
            <w:r>
              <w:rPr>
                <w:rFonts w:ascii="宋体" w:hAnsi="宋体" w:hint="eastAsia"/>
                <w:kern w:val="0"/>
                <w:sz w:val="24"/>
              </w:rPr>
              <w:t>东北大米</w:t>
            </w:r>
          </w:p>
        </w:tc>
        <w:tc>
          <w:tcPr>
            <w:tcW w:w="1211" w:type="dxa"/>
            <w:tcBorders>
              <w:top w:val="single" w:sz="4" w:space="0" w:color="auto"/>
              <w:left w:val="single" w:sz="4" w:space="0" w:color="auto"/>
              <w:bottom w:val="single" w:sz="4" w:space="0" w:color="auto"/>
              <w:right w:val="single" w:sz="4" w:space="0" w:color="auto"/>
            </w:tcBorders>
            <w:vAlign w:val="center"/>
          </w:tcPr>
          <w:p w14:paraId="5B5CB4F7" w14:textId="77777777" w:rsidR="00615D14" w:rsidRDefault="00000000">
            <w:pPr>
              <w:jc w:val="center"/>
              <w:rPr>
                <w:rFonts w:ascii="宋体" w:hAnsi="宋体" w:hint="eastAsia"/>
                <w:kern w:val="0"/>
                <w:sz w:val="24"/>
              </w:rPr>
            </w:pPr>
            <w:r>
              <w:rPr>
                <w:rFonts w:ascii="宋体" w:hAnsi="宋体" w:hint="eastAsia"/>
                <w:kern w:val="0"/>
                <w:sz w:val="24"/>
              </w:rPr>
              <w:t>1*25KG</w:t>
            </w:r>
          </w:p>
        </w:tc>
        <w:tc>
          <w:tcPr>
            <w:tcW w:w="813" w:type="dxa"/>
            <w:tcBorders>
              <w:top w:val="single" w:sz="4" w:space="0" w:color="auto"/>
              <w:left w:val="single" w:sz="4" w:space="0" w:color="auto"/>
              <w:bottom w:val="single" w:sz="4" w:space="0" w:color="auto"/>
              <w:right w:val="single" w:sz="4" w:space="0" w:color="auto"/>
            </w:tcBorders>
            <w:vAlign w:val="center"/>
          </w:tcPr>
          <w:p w14:paraId="0E974C23" w14:textId="77777777" w:rsidR="00615D14" w:rsidRDefault="00000000">
            <w:pPr>
              <w:jc w:val="center"/>
              <w:rPr>
                <w:rFonts w:ascii="宋体" w:hAnsi="宋体" w:hint="eastAsia"/>
                <w:kern w:val="0"/>
                <w:sz w:val="24"/>
              </w:rPr>
            </w:pPr>
            <w:r>
              <w:rPr>
                <w:rFonts w:ascii="宋体" w:hAnsi="宋体" w:hint="eastAsia"/>
                <w:kern w:val="0"/>
                <w:sz w:val="24"/>
              </w:rPr>
              <w:t>包</w:t>
            </w:r>
          </w:p>
        </w:tc>
        <w:tc>
          <w:tcPr>
            <w:tcW w:w="3786" w:type="dxa"/>
            <w:tcBorders>
              <w:top w:val="single" w:sz="4" w:space="0" w:color="auto"/>
              <w:left w:val="single" w:sz="4" w:space="0" w:color="auto"/>
              <w:bottom w:val="single" w:sz="4" w:space="0" w:color="auto"/>
              <w:right w:val="single" w:sz="4" w:space="0" w:color="auto"/>
            </w:tcBorders>
            <w:vAlign w:val="center"/>
          </w:tcPr>
          <w:p w14:paraId="5D509D79" w14:textId="77777777" w:rsidR="00615D14" w:rsidRDefault="00000000">
            <w:pPr>
              <w:jc w:val="center"/>
              <w:rPr>
                <w:rFonts w:ascii="宋体" w:hAnsi="宋体" w:hint="eastAsia"/>
                <w:kern w:val="0"/>
                <w:sz w:val="24"/>
              </w:rPr>
            </w:pPr>
            <w:r>
              <w:rPr>
                <w:rFonts w:ascii="宋体" w:hAnsi="宋体" w:hint="eastAsia"/>
                <w:kern w:val="0"/>
                <w:sz w:val="24"/>
              </w:rPr>
              <w:t>品质优良，色泽洁白光泽，形态大小均匀、无碎米；拥有“QS”食品质量安全认证</w:t>
            </w:r>
          </w:p>
        </w:tc>
      </w:tr>
      <w:tr w:rsidR="00615D14" w14:paraId="2CC4C246" w14:textId="77777777">
        <w:trPr>
          <w:trHeight w:val="675"/>
        </w:trPr>
        <w:tc>
          <w:tcPr>
            <w:tcW w:w="710" w:type="dxa"/>
            <w:vMerge/>
            <w:tcBorders>
              <w:top w:val="single" w:sz="4" w:space="0" w:color="auto"/>
              <w:left w:val="single" w:sz="4" w:space="0" w:color="auto"/>
              <w:bottom w:val="single" w:sz="4" w:space="0" w:color="auto"/>
              <w:right w:val="single" w:sz="4" w:space="0" w:color="auto"/>
            </w:tcBorders>
            <w:vAlign w:val="center"/>
          </w:tcPr>
          <w:p w14:paraId="7EB9C00A" w14:textId="77777777" w:rsidR="00615D14" w:rsidRDefault="00615D14">
            <w:pPr>
              <w:rPr>
                <w:rFonts w:ascii="宋体" w:hAnsi="宋体" w:hint="eastAsia"/>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370933FF"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771C9AEB" w14:textId="77777777" w:rsidR="00615D14" w:rsidRDefault="00000000">
            <w:pPr>
              <w:jc w:val="center"/>
              <w:rPr>
                <w:rFonts w:ascii="宋体" w:hAnsi="宋体" w:hint="eastAsia"/>
                <w:kern w:val="0"/>
                <w:sz w:val="24"/>
                <w:highlight w:val="yellow"/>
              </w:rPr>
            </w:pPr>
            <w:r>
              <w:rPr>
                <w:rFonts w:ascii="宋体" w:hAnsi="宋体" w:hint="eastAsia"/>
                <w:kern w:val="0"/>
                <w:sz w:val="24"/>
              </w:rPr>
              <w:t>孟乍隆香米</w:t>
            </w:r>
          </w:p>
        </w:tc>
        <w:tc>
          <w:tcPr>
            <w:tcW w:w="1211" w:type="dxa"/>
            <w:tcBorders>
              <w:top w:val="single" w:sz="4" w:space="0" w:color="auto"/>
              <w:left w:val="single" w:sz="4" w:space="0" w:color="auto"/>
              <w:bottom w:val="single" w:sz="4" w:space="0" w:color="auto"/>
              <w:right w:val="single" w:sz="4" w:space="0" w:color="auto"/>
            </w:tcBorders>
            <w:vAlign w:val="center"/>
          </w:tcPr>
          <w:p w14:paraId="1F702F0C" w14:textId="77777777" w:rsidR="00615D14" w:rsidRDefault="00000000">
            <w:pPr>
              <w:jc w:val="center"/>
              <w:rPr>
                <w:rFonts w:ascii="宋体" w:hAnsi="宋体" w:hint="eastAsia"/>
                <w:kern w:val="0"/>
                <w:sz w:val="24"/>
              </w:rPr>
            </w:pPr>
            <w:r>
              <w:rPr>
                <w:rFonts w:ascii="宋体" w:hAnsi="宋体" w:hint="eastAsia"/>
                <w:kern w:val="0"/>
                <w:sz w:val="24"/>
              </w:rPr>
              <w:t>1*25KG</w:t>
            </w:r>
          </w:p>
        </w:tc>
        <w:tc>
          <w:tcPr>
            <w:tcW w:w="813" w:type="dxa"/>
            <w:tcBorders>
              <w:top w:val="single" w:sz="4" w:space="0" w:color="auto"/>
              <w:left w:val="single" w:sz="4" w:space="0" w:color="auto"/>
              <w:bottom w:val="single" w:sz="4" w:space="0" w:color="auto"/>
              <w:right w:val="single" w:sz="4" w:space="0" w:color="auto"/>
            </w:tcBorders>
            <w:vAlign w:val="center"/>
          </w:tcPr>
          <w:p w14:paraId="2DC994A3" w14:textId="77777777" w:rsidR="00615D14" w:rsidRDefault="00000000">
            <w:pPr>
              <w:jc w:val="center"/>
              <w:rPr>
                <w:rFonts w:ascii="宋体" w:hAnsi="宋体" w:hint="eastAsia"/>
                <w:kern w:val="0"/>
                <w:sz w:val="24"/>
              </w:rPr>
            </w:pPr>
            <w:r>
              <w:rPr>
                <w:rFonts w:ascii="宋体" w:hAnsi="宋体" w:hint="eastAsia"/>
                <w:kern w:val="0"/>
                <w:sz w:val="24"/>
              </w:rPr>
              <w:t>包</w:t>
            </w:r>
          </w:p>
        </w:tc>
        <w:tc>
          <w:tcPr>
            <w:tcW w:w="3786" w:type="dxa"/>
            <w:tcBorders>
              <w:top w:val="single" w:sz="4" w:space="0" w:color="auto"/>
              <w:left w:val="single" w:sz="4" w:space="0" w:color="auto"/>
              <w:bottom w:val="single" w:sz="4" w:space="0" w:color="auto"/>
              <w:right w:val="single" w:sz="4" w:space="0" w:color="auto"/>
            </w:tcBorders>
            <w:vAlign w:val="center"/>
          </w:tcPr>
          <w:p w14:paraId="2957EA50" w14:textId="77777777" w:rsidR="00615D14" w:rsidRDefault="00000000">
            <w:pPr>
              <w:jc w:val="center"/>
              <w:rPr>
                <w:rFonts w:ascii="宋体" w:hAnsi="宋体" w:hint="eastAsia"/>
                <w:kern w:val="0"/>
                <w:sz w:val="24"/>
              </w:rPr>
            </w:pPr>
            <w:r>
              <w:rPr>
                <w:rFonts w:ascii="宋体" w:hAnsi="宋体" w:hint="eastAsia"/>
                <w:kern w:val="0"/>
                <w:sz w:val="24"/>
              </w:rPr>
              <w:t>品质优良，色泽洁白光泽，形态大小均匀、无碎米；拥有“QS”食品质量安全认证</w:t>
            </w:r>
          </w:p>
        </w:tc>
      </w:tr>
      <w:tr w:rsidR="00615D14" w14:paraId="2B074294" w14:textId="77777777">
        <w:trPr>
          <w:trHeight w:val="675"/>
        </w:trPr>
        <w:tc>
          <w:tcPr>
            <w:tcW w:w="710" w:type="dxa"/>
            <w:tcBorders>
              <w:top w:val="single" w:sz="4" w:space="0" w:color="auto"/>
              <w:left w:val="single" w:sz="4" w:space="0" w:color="auto"/>
              <w:bottom w:val="single" w:sz="4" w:space="0" w:color="auto"/>
              <w:right w:val="single" w:sz="4" w:space="0" w:color="auto"/>
            </w:tcBorders>
            <w:vAlign w:val="center"/>
          </w:tcPr>
          <w:p w14:paraId="135DCEA6" w14:textId="77777777" w:rsidR="00615D14" w:rsidRDefault="00000000">
            <w:pPr>
              <w:jc w:val="center"/>
              <w:rPr>
                <w:rFonts w:ascii="宋体" w:hAnsi="宋体" w:hint="eastAsia"/>
                <w:kern w:val="0"/>
                <w:sz w:val="24"/>
              </w:rPr>
            </w:pPr>
            <w:r>
              <w:rPr>
                <w:rFonts w:ascii="宋体" w:hAnsi="宋体" w:hint="eastAsia"/>
                <w:kern w:val="0"/>
                <w:sz w:val="24"/>
              </w:rPr>
              <w:t>6</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10CD7A45" w14:textId="77777777" w:rsidR="00615D14" w:rsidRDefault="00000000">
            <w:pPr>
              <w:jc w:val="center"/>
              <w:rPr>
                <w:rFonts w:ascii="宋体" w:hAnsi="宋体" w:hint="eastAsia"/>
                <w:kern w:val="0"/>
                <w:sz w:val="24"/>
              </w:rPr>
            </w:pPr>
            <w:r>
              <w:rPr>
                <w:rFonts w:ascii="宋体" w:hAnsi="宋体" w:hint="eastAsia"/>
                <w:kern w:val="0"/>
                <w:sz w:val="24"/>
              </w:rPr>
              <w:t>盐类</w:t>
            </w:r>
          </w:p>
        </w:tc>
        <w:tc>
          <w:tcPr>
            <w:tcW w:w="1383" w:type="dxa"/>
            <w:tcBorders>
              <w:top w:val="single" w:sz="4" w:space="0" w:color="auto"/>
              <w:left w:val="single" w:sz="4" w:space="0" w:color="auto"/>
              <w:bottom w:val="single" w:sz="4" w:space="0" w:color="auto"/>
              <w:right w:val="single" w:sz="4" w:space="0" w:color="auto"/>
            </w:tcBorders>
            <w:vAlign w:val="center"/>
          </w:tcPr>
          <w:p w14:paraId="35D852E1" w14:textId="77777777" w:rsidR="00615D14" w:rsidRDefault="00000000">
            <w:pPr>
              <w:jc w:val="center"/>
              <w:rPr>
                <w:rFonts w:ascii="宋体" w:hAnsi="宋体" w:hint="eastAsia"/>
                <w:kern w:val="0"/>
                <w:sz w:val="24"/>
              </w:rPr>
            </w:pPr>
            <w:r>
              <w:rPr>
                <w:rFonts w:ascii="宋体" w:hAnsi="宋体" w:hint="eastAsia"/>
                <w:kern w:val="0"/>
                <w:sz w:val="24"/>
              </w:rPr>
              <w:t>食用盐</w:t>
            </w:r>
          </w:p>
        </w:tc>
        <w:tc>
          <w:tcPr>
            <w:tcW w:w="1211" w:type="dxa"/>
            <w:tcBorders>
              <w:top w:val="single" w:sz="4" w:space="0" w:color="auto"/>
              <w:left w:val="single" w:sz="4" w:space="0" w:color="auto"/>
              <w:bottom w:val="single" w:sz="4" w:space="0" w:color="auto"/>
              <w:right w:val="single" w:sz="4" w:space="0" w:color="auto"/>
            </w:tcBorders>
            <w:vAlign w:val="center"/>
          </w:tcPr>
          <w:p w14:paraId="46F042DA" w14:textId="77777777" w:rsidR="00615D14" w:rsidRDefault="00000000">
            <w:pPr>
              <w:jc w:val="center"/>
              <w:rPr>
                <w:rFonts w:ascii="宋体" w:hAnsi="宋体" w:hint="eastAsia"/>
                <w:kern w:val="0"/>
                <w:sz w:val="24"/>
              </w:rPr>
            </w:pPr>
            <w:r>
              <w:rPr>
                <w:rFonts w:ascii="宋体" w:hAnsi="宋体" w:hint="eastAsia"/>
                <w:kern w:val="0"/>
                <w:sz w:val="24"/>
              </w:rPr>
              <w:t>1*20KG*25</w:t>
            </w:r>
          </w:p>
        </w:tc>
        <w:tc>
          <w:tcPr>
            <w:tcW w:w="813" w:type="dxa"/>
            <w:tcBorders>
              <w:top w:val="single" w:sz="4" w:space="0" w:color="auto"/>
              <w:left w:val="single" w:sz="4" w:space="0" w:color="auto"/>
              <w:bottom w:val="single" w:sz="4" w:space="0" w:color="auto"/>
              <w:right w:val="single" w:sz="4" w:space="0" w:color="auto"/>
            </w:tcBorders>
            <w:vAlign w:val="center"/>
          </w:tcPr>
          <w:p w14:paraId="0A41791E" w14:textId="77777777" w:rsidR="00615D14" w:rsidRDefault="00000000">
            <w:pPr>
              <w:jc w:val="center"/>
              <w:rPr>
                <w:rFonts w:ascii="宋体" w:hAnsi="宋体" w:hint="eastAsia"/>
                <w:kern w:val="0"/>
                <w:sz w:val="24"/>
              </w:rPr>
            </w:pPr>
            <w:r>
              <w:rPr>
                <w:rFonts w:ascii="宋体" w:hAnsi="宋体" w:hint="eastAsia"/>
                <w:kern w:val="0"/>
                <w:sz w:val="24"/>
              </w:rPr>
              <w:t>件</w:t>
            </w:r>
          </w:p>
        </w:tc>
        <w:tc>
          <w:tcPr>
            <w:tcW w:w="3786" w:type="dxa"/>
            <w:tcBorders>
              <w:top w:val="single" w:sz="4" w:space="0" w:color="auto"/>
              <w:left w:val="single" w:sz="4" w:space="0" w:color="auto"/>
              <w:bottom w:val="single" w:sz="4" w:space="0" w:color="auto"/>
              <w:right w:val="single" w:sz="4" w:space="0" w:color="auto"/>
            </w:tcBorders>
            <w:vAlign w:val="center"/>
          </w:tcPr>
          <w:p w14:paraId="0CD03829" w14:textId="77777777" w:rsidR="00615D14" w:rsidRDefault="00000000">
            <w:pPr>
              <w:jc w:val="center"/>
              <w:rPr>
                <w:rFonts w:ascii="宋体" w:hAnsi="宋体" w:hint="eastAsia"/>
                <w:kern w:val="0"/>
                <w:sz w:val="24"/>
              </w:rPr>
            </w:pPr>
            <w:r>
              <w:rPr>
                <w:rFonts w:ascii="宋体" w:hAnsi="宋体" w:hint="eastAsia"/>
                <w:kern w:val="0"/>
                <w:sz w:val="24"/>
              </w:rPr>
              <w:t>符合国家食品安全条例，不能假冒伪劣</w:t>
            </w:r>
          </w:p>
        </w:tc>
      </w:tr>
      <w:tr w:rsidR="00615D14" w14:paraId="3FD59A83"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5091FEC2" w14:textId="77777777" w:rsidR="00615D14" w:rsidRDefault="00000000">
            <w:pPr>
              <w:jc w:val="center"/>
              <w:rPr>
                <w:rFonts w:ascii="宋体" w:hAnsi="宋体" w:hint="eastAsia"/>
                <w:kern w:val="0"/>
                <w:sz w:val="24"/>
              </w:rPr>
            </w:pPr>
            <w:r>
              <w:rPr>
                <w:rFonts w:ascii="宋体" w:hAnsi="宋体" w:hint="eastAsia"/>
                <w:kern w:val="0"/>
                <w:sz w:val="24"/>
              </w:rPr>
              <w:t>7</w:t>
            </w:r>
          </w:p>
        </w:tc>
        <w:tc>
          <w:tcPr>
            <w:tcW w:w="710" w:type="dxa"/>
            <w:vMerge/>
            <w:tcBorders>
              <w:top w:val="single" w:sz="4" w:space="0" w:color="auto"/>
              <w:left w:val="single" w:sz="4" w:space="0" w:color="auto"/>
              <w:bottom w:val="single" w:sz="4" w:space="0" w:color="auto"/>
              <w:right w:val="single" w:sz="4" w:space="0" w:color="auto"/>
            </w:tcBorders>
            <w:vAlign w:val="center"/>
          </w:tcPr>
          <w:p w14:paraId="0BE72DE6"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ED886BA" w14:textId="77777777" w:rsidR="00615D14" w:rsidRDefault="00000000">
            <w:pPr>
              <w:jc w:val="center"/>
              <w:rPr>
                <w:rFonts w:ascii="宋体" w:hAnsi="宋体" w:hint="eastAsia"/>
                <w:kern w:val="0"/>
                <w:sz w:val="24"/>
              </w:rPr>
            </w:pPr>
            <w:r>
              <w:rPr>
                <w:rFonts w:ascii="宋体" w:hAnsi="宋体" w:hint="eastAsia"/>
                <w:kern w:val="0"/>
                <w:sz w:val="24"/>
              </w:rPr>
              <w:t>粗盐</w:t>
            </w:r>
          </w:p>
        </w:tc>
        <w:tc>
          <w:tcPr>
            <w:tcW w:w="1211" w:type="dxa"/>
            <w:tcBorders>
              <w:top w:val="single" w:sz="4" w:space="0" w:color="auto"/>
              <w:left w:val="single" w:sz="4" w:space="0" w:color="auto"/>
              <w:bottom w:val="single" w:sz="4" w:space="0" w:color="auto"/>
              <w:right w:val="single" w:sz="4" w:space="0" w:color="auto"/>
            </w:tcBorders>
            <w:vAlign w:val="center"/>
          </w:tcPr>
          <w:p w14:paraId="13B573ED" w14:textId="77777777" w:rsidR="00615D14" w:rsidRDefault="00000000">
            <w:pPr>
              <w:jc w:val="center"/>
              <w:rPr>
                <w:rFonts w:ascii="宋体" w:hAnsi="宋体" w:hint="eastAsia"/>
                <w:kern w:val="0"/>
                <w:sz w:val="24"/>
              </w:rPr>
            </w:pPr>
            <w:r>
              <w:rPr>
                <w:rFonts w:ascii="宋体" w:hAnsi="宋体" w:hint="eastAsia"/>
                <w:kern w:val="0"/>
                <w:sz w:val="24"/>
              </w:rPr>
              <w:t>1*20KG*25</w:t>
            </w:r>
          </w:p>
        </w:tc>
        <w:tc>
          <w:tcPr>
            <w:tcW w:w="813" w:type="dxa"/>
            <w:tcBorders>
              <w:top w:val="single" w:sz="4" w:space="0" w:color="auto"/>
              <w:left w:val="single" w:sz="4" w:space="0" w:color="auto"/>
              <w:bottom w:val="single" w:sz="4" w:space="0" w:color="auto"/>
              <w:right w:val="single" w:sz="4" w:space="0" w:color="auto"/>
            </w:tcBorders>
            <w:vAlign w:val="center"/>
          </w:tcPr>
          <w:p w14:paraId="332D0338" w14:textId="77777777" w:rsidR="00615D14" w:rsidRDefault="00000000">
            <w:pPr>
              <w:jc w:val="center"/>
              <w:rPr>
                <w:rFonts w:ascii="宋体" w:hAnsi="宋体" w:hint="eastAsia"/>
                <w:kern w:val="0"/>
                <w:sz w:val="24"/>
              </w:rPr>
            </w:pPr>
            <w:r>
              <w:rPr>
                <w:rFonts w:ascii="宋体" w:hAnsi="宋体" w:hint="eastAsia"/>
                <w:kern w:val="0"/>
                <w:sz w:val="24"/>
              </w:rPr>
              <w:t>件</w:t>
            </w:r>
          </w:p>
        </w:tc>
        <w:tc>
          <w:tcPr>
            <w:tcW w:w="3786" w:type="dxa"/>
            <w:tcBorders>
              <w:top w:val="single" w:sz="4" w:space="0" w:color="auto"/>
              <w:left w:val="single" w:sz="4" w:space="0" w:color="auto"/>
              <w:bottom w:val="single" w:sz="4" w:space="0" w:color="auto"/>
              <w:right w:val="single" w:sz="4" w:space="0" w:color="auto"/>
            </w:tcBorders>
            <w:vAlign w:val="center"/>
          </w:tcPr>
          <w:p w14:paraId="60E1570E" w14:textId="77777777" w:rsidR="00615D14" w:rsidRDefault="00000000">
            <w:pPr>
              <w:jc w:val="center"/>
              <w:rPr>
                <w:rFonts w:ascii="宋体" w:hAnsi="宋体" w:hint="eastAsia"/>
                <w:kern w:val="0"/>
                <w:sz w:val="24"/>
              </w:rPr>
            </w:pPr>
            <w:r>
              <w:rPr>
                <w:rFonts w:ascii="宋体" w:hAnsi="宋体" w:hint="eastAsia"/>
                <w:kern w:val="0"/>
                <w:sz w:val="24"/>
              </w:rPr>
              <w:t>符合国家食品安全条例，不能假冒伪劣</w:t>
            </w:r>
          </w:p>
        </w:tc>
      </w:tr>
      <w:tr w:rsidR="00615D14" w14:paraId="26DFDA81" w14:textId="77777777">
        <w:trPr>
          <w:trHeight w:val="345"/>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0095790C" w14:textId="77777777" w:rsidR="00615D14" w:rsidRDefault="00000000">
            <w:pPr>
              <w:jc w:val="center"/>
              <w:rPr>
                <w:rFonts w:ascii="宋体" w:hAnsi="宋体" w:hint="eastAsia"/>
                <w:kern w:val="0"/>
                <w:sz w:val="24"/>
              </w:rPr>
            </w:pPr>
            <w:r>
              <w:rPr>
                <w:rFonts w:ascii="宋体" w:hAnsi="宋体" w:hint="eastAsia"/>
                <w:kern w:val="0"/>
                <w:sz w:val="24"/>
              </w:rPr>
              <w:lastRenderedPageBreak/>
              <w:t>9</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01517297" w14:textId="77777777" w:rsidR="00615D14" w:rsidRDefault="00000000">
            <w:pPr>
              <w:jc w:val="center"/>
              <w:rPr>
                <w:rFonts w:ascii="宋体" w:hAnsi="宋体" w:hint="eastAsia"/>
                <w:kern w:val="0"/>
                <w:sz w:val="24"/>
              </w:rPr>
            </w:pPr>
            <w:r>
              <w:rPr>
                <w:rFonts w:ascii="宋体" w:hAnsi="宋体" w:hint="eastAsia"/>
                <w:kern w:val="0"/>
                <w:sz w:val="24"/>
              </w:rPr>
              <w:t>粉面类</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14:paraId="2CA5CB4C" w14:textId="77777777" w:rsidR="00615D14" w:rsidRDefault="00000000">
            <w:pPr>
              <w:jc w:val="center"/>
              <w:rPr>
                <w:rFonts w:ascii="宋体" w:hAnsi="宋体" w:hint="eastAsia"/>
                <w:kern w:val="0"/>
                <w:sz w:val="24"/>
              </w:rPr>
            </w:pPr>
            <w:r>
              <w:rPr>
                <w:rFonts w:ascii="宋体" w:hAnsi="宋体" w:hint="eastAsia"/>
                <w:kern w:val="0"/>
                <w:sz w:val="24"/>
              </w:rPr>
              <w:t>家乐鸡粉</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6F74E9AD" w14:textId="77777777" w:rsidR="00615D14" w:rsidRDefault="00000000">
            <w:pPr>
              <w:jc w:val="center"/>
              <w:rPr>
                <w:rFonts w:ascii="宋体" w:hAnsi="宋体" w:hint="eastAsia"/>
                <w:kern w:val="0"/>
                <w:sz w:val="24"/>
              </w:rPr>
            </w:pPr>
            <w:r>
              <w:rPr>
                <w:rFonts w:ascii="宋体" w:hAnsi="宋体" w:hint="eastAsia"/>
                <w:kern w:val="0"/>
                <w:sz w:val="24"/>
              </w:rPr>
              <w:t>1*1KG*6</w:t>
            </w:r>
          </w:p>
        </w:tc>
        <w:tc>
          <w:tcPr>
            <w:tcW w:w="813" w:type="dxa"/>
            <w:vMerge w:val="restart"/>
            <w:tcBorders>
              <w:top w:val="single" w:sz="4" w:space="0" w:color="auto"/>
              <w:left w:val="single" w:sz="4" w:space="0" w:color="auto"/>
              <w:bottom w:val="single" w:sz="4" w:space="0" w:color="auto"/>
              <w:right w:val="single" w:sz="4" w:space="0" w:color="auto"/>
            </w:tcBorders>
            <w:vAlign w:val="center"/>
          </w:tcPr>
          <w:p w14:paraId="733572D7" w14:textId="77777777" w:rsidR="00615D14" w:rsidRDefault="00000000">
            <w:pPr>
              <w:jc w:val="center"/>
              <w:rPr>
                <w:rFonts w:ascii="宋体" w:hAnsi="宋体" w:hint="eastAsia"/>
                <w:kern w:val="0"/>
                <w:sz w:val="24"/>
              </w:rPr>
            </w:pPr>
            <w:r>
              <w:rPr>
                <w:rFonts w:ascii="宋体" w:hAnsi="宋体" w:hint="eastAsia"/>
                <w:kern w:val="0"/>
                <w:sz w:val="24"/>
              </w:rPr>
              <w:t>件</w:t>
            </w:r>
          </w:p>
        </w:tc>
        <w:tc>
          <w:tcPr>
            <w:tcW w:w="3786" w:type="dxa"/>
            <w:vMerge w:val="restart"/>
            <w:tcBorders>
              <w:top w:val="single" w:sz="4" w:space="0" w:color="auto"/>
              <w:left w:val="single" w:sz="4" w:space="0" w:color="auto"/>
              <w:bottom w:val="single" w:sz="4" w:space="0" w:color="auto"/>
              <w:right w:val="single" w:sz="4" w:space="0" w:color="auto"/>
            </w:tcBorders>
            <w:vAlign w:val="center"/>
          </w:tcPr>
          <w:p w14:paraId="6483945F" w14:textId="77777777" w:rsidR="00615D14" w:rsidRDefault="00000000">
            <w:pPr>
              <w:jc w:val="center"/>
              <w:rPr>
                <w:rFonts w:ascii="宋体" w:hAnsi="宋体" w:hint="eastAsia"/>
                <w:kern w:val="0"/>
                <w:sz w:val="24"/>
              </w:rPr>
            </w:pPr>
            <w:r>
              <w:rPr>
                <w:rFonts w:ascii="宋体" w:hAnsi="宋体" w:hint="eastAsia"/>
                <w:kern w:val="0"/>
                <w:sz w:val="24"/>
              </w:rPr>
              <w:t>符合国家食品安全条例，不能假冒伪劣</w:t>
            </w:r>
          </w:p>
        </w:tc>
      </w:tr>
      <w:tr w:rsidR="00615D14" w14:paraId="526F0E01" w14:textId="77777777">
        <w:trPr>
          <w:trHeight w:val="312"/>
        </w:trPr>
        <w:tc>
          <w:tcPr>
            <w:tcW w:w="710" w:type="dxa"/>
            <w:vMerge/>
            <w:tcBorders>
              <w:top w:val="single" w:sz="4" w:space="0" w:color="auto"/>
              <w:left w:val="single" w:sz="4" w:space="0" w:color="auto"/>
              <w:bottom w:val="single" w:sz="4" w:space="0" w:color="auto"/>
              <w:right w:val="single" w:sz="4" w:space="0" w:color="auto"/>
            </w:tcBorders>
            <w:vAlign w:val="center"/>
          </w:tcPr>
          <w:p w14:paraId="74CE401B" w14:textId="77777777" w:rsidR="00615D14" w:rsidRDefault="00615D14">
            <w:pPr>
              <w:rPr>
                <w:rFonts w:ascii="宋体" w:hAnsi="宋体" w:hint="eastAsia"/>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277E4352" w14:textId="77777777" w:rsidR="00615D14" w:rsidRDefault="00615D14">
            <w:pPr>
              <w:rPr>
                <w:rFonts w:ascii="宋体" w:hAnsi="宋体" w:hint="eastAsia"/>
                <w:kern w:val="0"/>
                <w:sz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31E96FD7" w14:textId="77777777" w:rsidR="00615D14" w:rsidRDefault="00615D14">
            <w:pPr>
              <w:rPr>
                <w:rFonts w:ascii="宋体" w:hAnsi="宋体" w:hint="eastAsia"/>
                <w:kern w:val="0"/>
                <w:sz w:val="24"/>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637456C8" w14:textId="77777777" w:rsidR="00615D14" w:rsidRDefault="00615D14">
            <w:pPr>
              <w:rPr>
                <w:rFonts w:ascii="宋体" w:hAnsi="宋体" w:hint="eastAsia"/>
                <w:kern w:val="0"/>
                <w:sz w:val="24"/>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01322208" w14:textId="77777777" w:rsidR="00615D14" w:rsidRDefault="00615D14">
            <w:pPr>
              <w:rPr>
                <w:rFonts w:ascii="宋体" w:hAnsi="宋体" w:hint="eastAsia"/>
                <w:kern w:val="0"/>
                <w:sz w:val="24"/>
              </w:rPr>
            </w:pPr>
          </w:p>
        </w:tc>
        <w:tc>
          <w:tcPr>
            <w:tcW w:w="3786" w:type="dxa"/>
            <w:vMerge/>
            <w:tcBorders>
              <w:top w:val="single" w:sz="4" w:space="0" w:color="auto"/>
              <w:left w:val="single" w:sz="4" w:space="0" w:color="auto"/>
              <w:bottom w:val="single" w:sz="4" w:space="0" w:color="auto"/>
              <w:right w:val="single" w:sz="4" w:space="0" w:color="auto"/>
            </w:tcBorders>
            <w:vAlign w:val="center"/>
          </w:tcPr>
          <w:p w14:paraId="7B504B8B" w14:textId="77777777" w:rsidR="00615D14" w:rsidRDefault="00615D14">
            <w:pPr>
              <w:rPr>
                <w:rFonts w:ascii="宋体" w:hAnsi="宋体" w:hint="eastAsia"/>
                <w:kern w:val="0"/>
                <w:sz w:val="24"/>
              </w:rPr>
            </w:pPr>
          </w:p>
        </w:tc>
      </w:tr>
      <w:tr w:rsidR="00615D14" w14:paraId="258A09E0" w14:textId="77777777">
        <w:trPr>
          <w:trHeight w:val="312"/>
        </w:trPr>
        <w:tc>
          <w:tcPr>
            <w:tcW w:w="710" w:type="dxa"/>
            <w:vMerge/>
            <w:tcBorders>
              <w:top w:val="single" w:sz="4" w:space="0" w:color="auto"/>
              <w:left w:val="single" w:sz="4" w:space="0" w:color="auto"/>
              <w:bottom w:val="single" w:sz="4" w:space="0" w:color="auto"/>
              <w:right w:val="single" w:sz="4" w:space="0" w:color="auto"/>
            </w:tcBorders>
            <w:vAlign w:val="center"/>
          </w:tcPr>
          <w:p w14:paraId="09792125" w14:textId="77777777" w:rsidR="00615D14" w:rsidRDefault="00615D14">
            <w:pPr>
              <w:rPr>
                <w:rFonts w:ascii="宋体" w:hAnsi="宋体" w:hint="eastAsia"/>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06F947AF" w14:textId="77777777" w:rsidR="00615D14" w:rsidRDefault="00615D14">
            <w:pPr>
              <w:rPr>
                <w:rFonts w:ascii="宋体" w:hAnsi="宋体" w:hint="eastAsia"/>
                <w:kern w:val="0"/>
                <w:sz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243FC3BE" w14:textId="77777777" w:rsidR="00615D14" w:rsidRDefault="00615D14">
            <w:pPr>
              <w:rPr>
                <w:rFonts w:ascii="宋体" w:hAnsi="宋体" w:hint="eastAsia"/>
                <w:kern w:val="0"/>
                <w:sz w:val="24"/>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3D450838" w14:textId="77777777" w:rsidR="00615D14" w:rsidRDefault="00615D14">
            <w:pPr>
              <w:rPr>
                <w:rFonts w:ascii="宋体" w:hAnsi="宋体" w:hint="eastAsia"/>
                <w:kern w:val="0"/>
                <w:sz w:val="24"/>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1C592F07" w14:textId="77777777" w:rsidR="00615D14" w:rsidRDefault="00615D14">
            <w:pPr>
              <w:rPr>
                <w:rFonts w:ascii="宋体" w:hAnsi="宋体" w:hint="eastAsia"/>
                <w:kern w:val="0"/>
                <w:sz w:val="24"/>
              </w:rPr>
            </w:pPr>
          </w:p>
        </w:tc>
        <w:tc>
          <w:tcPr>
            <w:tcW w:w="3786" w:type="dxa"/>
            <w:vMerge/>
            <w:tcBorders>
              <w:top w:val="single" w:sz="4" w:space="0" w:color="auto"/>
              <w:left w:val="single" w:sz="4" w:space="0" w:color="auto"/>
              <w:bottom w:val="single" w:sz="4" w:space="0" w:color="auto"/>
              <w:right w:val="single" w:sz="4" w:space="0" w:color="auto"/>
            </w:tcBorders>
            <w:vAlign w:val="center"/>
          </w:tcPr>
          <w:p w14:paraId="246DDB7D" w14:textId="77777777" w:rsidR="00615D14" w:rsidRDefault="00615D14">
            <w:pPr>
              <w:rPr>
                <w:rFonts w:ascii="宋体" w:hAnsi="宋体" w:hint="eastAsia"/>
                <w:kern w:val="0"/>
                <w:sz w:val="24"/>
              </w:rPr>
            </w:pPr>
          </w:p>
        </w:tc>
      </w:tr>
      <w:tr w:rsidR="00615D14" w14:paraId="39E721B9" w14:textId="77777777">
        <w:trPr>
          <w:trHeight w:val="675"/>
        </w:trPr>
        <w:tc>
          <w:tcPr>
            <w:tcW w:w="710" w:type="dxa"/>
            <w:tcBorders>
              <w:top w:val="single" w:sz="4" w:space="0" w:color="auto"/>
              <w:left w:val="single" w:sz="4" w:space="0" w:color="auto"/>
              <w:bottom w:val="single" w:sz="4" w:space="0" w:color="auto"/>
              <w:right w:val="single" w:sz="4" w:space="0" w:color="auto"/>
            </w:tcBorders>
            <w:vAlign w:val="center"/>
          </w:tcPr>
          <w:p w14:paraId="3BA9AA72" w14:textId="77777777" w:rsidR="00615D14" w:rsidRDefault="00000000">
            <w:pPr>
              <w:jc w:val="center"/>
              <w:rPr>
                <w:rFonts w:ascii="宋体" w:hAnsi="宋体" w:hint="eastAsia"/>
                <w:kern w:val="0"/>
                <w:sz w:val="24"/>
              </w:rPr>
            </w:pPr>
            <w:r>
              <w:rPr>
                <w:rFonts w:ascii="宋体" w:hAnsi="宋体" w:hint="eastAsia"/>
                <w:kern w:val="0"/>
                <w:sz w:val="24"/>
              </w:rPr>
              <w:t>10</w:t>
            </w:r>
          </w:p>
        </w:tc>
        <w:tc>
          <w:tcPr>
            <w:tcW w:w="710" w:type="dxa"/>
            <w:vMerge/>
            <w:tcBorders>
              <w:top w:val="single" w:sz="4" w:space="0" w:color="auto"/>
              <w:left w:val="single" w:sz="4" w:space="0" w:color="auto"/>
              <w:bottom w:val="single" w:sz="4" w:space="0" w:color="auto"/>
              <w:right w:val="single" w:sz="4" w:space="0" w:color="auto"/>
            </w:tcBorders>
            <w:vAlign w:val="center"/>
          </w:tcPr>
          <w:p w14:paraId="76FCA99B"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5603A97A" w14:textId="77777777" w:rsidR="00615D14" w:rsidRDefault="00000000">
            <w:pPr>
              <w:jc w:val="center"/>
              <w:rPr>
                <w:rFonts w:ascii="宋体" w:hAnsi="宋体" w:hint="eastAsia"/>
                <w:kern w:val="0"/>
                <w:sz w:val="24"/>
              </w:rPr>
            </w:pPr>
            <w:r>
              <w:rPr>
                <w:rFonts w:ascii="宋体" w:hAnsi="宋体" w:hint="eastAsia"/>
                <w:kern w:val="0"/>
                <w:sz w:val="24"/>
              </w:rPr>
              <w:t>风车牌生粉</w:t>
            </w:r>
          </w:p>
        </w:tc>
        <w:tc>
          <w:tcPr>
            <w:tcW w:w="1211" w:type="dxa"/>
            <w:tcBorders>
              <w:top w:val="single" w:sz="4" w:space="0" w:color="auto"/>
              <w:left w:val="single" w:sz="4" w:space="0" w:color="auto"/>
              <w:bottom w:val="single" w:sz="4" w:space="0" w:color="auto"/>
              <w:right w:val="single" w:sz="4" w:space="0" w:color="auto"/>
            </w:tcBorders>
            <w:vAlign w:val="center"/>
          </w:tcPr>
          <w:p w14:paraId="6589850F" w14:textId="77777777" w:rsidR="00615D14" w:rsidRDefault="00000000">
            <w:pPr>
              <w:jc w:val="center"/>
              <w:rPr>
                <w:rFonts w:ascii="宋体" w:hAnsi="宋体" w:hint="eastAsia"/>
                <w:kern w:val="0"/>
                <w:sz w:val="24"/>
              </w:rPr>
            </w:pPr>
            <w:r>
              <w:rPr>
                <w:rFonts w:ascii="宋体" w:hAnsi="宋体" w:hint="eastAsia"/>
                <w:kern w:val="0"/>
                <w:sz w:val="24"/>
              </w:rPr>
              <w:t>1*25KG</w:t>
            </w:r>
          </w:p>
        </w:tc>
        <w:tc>
          <w:tcPr>
            <w:tcW w:w="813" w:type="dxa"/>
            <w:tcBorders>
              <w:top w:val="single" w:sz="4" w:space="0" w:color="auto"/>
              <w:left w:val="single" w:sz="4" w:space="0" w:color="auto"/>
              <w:bottom w:val="single" w:sz="4" w:space="0" w:color="auto"/>
              <w:right w:val="single" w:sz="4" w:space="0" w:color="auto"/>
            </w:tcBorders>
            <w:vAlign w:val="center"/>
          </w:tcPr>
          <w:p w14:paraId="67C2852F" w14:textId="77777777" w:rsidR="00615D14" w:rsidRDefault="00000000">
            <w:pPr>
              <w:jc w:val="center"/>
              <w:rPr>
                <w:rFonts w:ascii="宋体" w:hAnsi="宋体" w:hint="eastAsia"/>
                <w:kern w:val="0"/>
                <w:sz w:val="24"/>
              </w:rPr>
            </w:pPr>
            <w:r>
              <w:rPr>
                <w:rFonts w:ascii="宋体" w:hAnsi="宋体" w:hint="eastAsia"/>
                <w:kern w:val="0"/>
                <w:sz w:val="24"/>
              </w:rPr>
              <w:t>包</w:t>
            </w:r>
          </w:p>
        </w:tc>
        <w:tc>
          <w:tcPr>
            <w:tcW w:w="3786" w:type="dxa"/>
            <w:tcBorders>
              <w:top w:val="single" w:sz="4" w:space="0" w:color="auto"/>
              <w:left w:val="single" w:sz="4" w:space="0" w:color="auto"/>
              <w:bottom w:val="single" w:sz="4" w:space="0" w:color="auto"/>
              <w:right w:val="single" w:sz="4" w:space="0" w:color="auto"/>
            </w:tcBorders>
            <w:vAlign w:val="center"/>
          </w:tcPr>
          <w:p w14:paraId="2C7C5C21" w14:textId="77777777" w:rsidR="00615D14" w:rsidRDefault="00000000">
            <w:pPr>
              <w:jc w:val="center"/>
              <w:rPr>
                <w:rFonts w:ascii="宋体" w:hAnsi="宋体" w:hint="eastAsia"/>
                <w:kern w:val="0"/>
                <w:sz w:val="24"/>
              </w:rPr>
            </w:pPr>
            <w:r>
              <w:rPr>
                <w:rFonts w:ascii="宋体" w:hAnsi="宋体" w:hint="eastAsia"/>
                <w:kern w:val="0"/>
                <w:sz w:val="24"/>
              </w:rPr>
              <w:t>色泽乳白色或微黄色，无杂质，气味有自然清香味；拥有“QS”食品质量安全认证</w:t>
            </w:r>
          </w:p>
        </w:tc>
      </w:tr>
      <w:tr w:rsidR="00615D14" w14:paraId="60539838" w14:textId="77777777">
        <w:trPr>
          <w:trHeight w:val="675"/>
        </w:trPr>
        <w:tc>
          <w:tcPr>
            <w:tcW w:w="710" w:type="dxa"/>
            <w:tcBorders>
              <w:top w:val="single" w:sz="4" w:space="0" w:color="auto"/>
              <w:left w:val="single" w:sz="4" w:space="0" w:color="auto"/>
              <w:bottom w:val="single" w:sz="4" w:space="0" w:color="auto"/>
              <w:right w:val="single" w:sz="4" w:space="0" w:color="auto"/>
            </w:tcBorders>
            <w:vAlign w:val="center"/>
          </w:tcPr>
          <w:p w14:paraId="730597D6" w14:textId="77777777" w:rsidR="00615D14" w:rsidRDefault="00000000">
            <w:pPr>
              <w:jc w:val="center"/>
              <w:rPr>
                <w:rFonts w:ascii="宋体" w:hAnsi="宋体" w:hint="eastAsia"/>
                <w:kern w:val="0"/>
                <w:sz w:val="24"/>
              </w:rPr>
            </w:pPr>
            <w:r>
              <w:rPr>
                <w:rFonts w:ascii="宋体" w:hAnsi="宋体" w:hint="eastAsia"/>
                <w:kern w:val="0"/>
                <w:sz w:val="24"/>
              </w:rPr>
              <w:t>11</w:t>
            </w:r>
          </w:p>
        </w:tc>
        <w:tc>
          <w:tcPr>
            <w:tcW w:w="710" w:type="dxa"/>
            <w:vMerge/>
            <w:tcBorders>
              <w:top w:val="single" w:sz="4" w:space="0" w:color="auto"/>
              <w:left w:val="single" w:sz="4" w:space="0" w:color="auto"/>
              <w:bottom w:val="single" w:sz="4" w:space="0" w:color="auto"/>
              <w:right w:val="single" w:sz="4" w:space="0" w:color="auto"/>
            </w:tcBorders>
            <w:vAlign w:val="center"/>
          </w:tcPr>
          <w:p w14:paraId="389EE095"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421A8713" w14:textId="77777777" w:rsidR="00615D14" w:rsidRDefault="00000000">
            <w:pPr>
              <w:jc w:val="center"/>
              <w:rPr>
                <w:rFonts w:ascii="宋体" w:hAnsi="宋体" w:hint="eastAsia"/>
                <w:kern w:val="0"/>
                <w:sz w:val="24"/>
              </w:rPr>
            </w:pPr>
            <w:r>
              <w:rPr>
                <w:rFonts w:ascii="宋体" w:hAnsi="宋体" w:hint="eastAsia"/>
                <w:kern w:val="0"/>
                <w:sz w:val="24"/>
              </w:rPr>
              <w:t>深圳面粉</w:t>
            </w:r>
          </w:p>
        </w:tc>
        <w:tc>
          <w:tcPr>
            <w:tcW w:w="1211" w:type="dxa"/>
            <w:tcBorders>
              <w:top w:val="single" w:sz="4" w:space="0" w:color="auto"/>
              <w:left w:val="single" w:sz="4" w:space="0" w:color="auto"/>
              <w:bottom w:val="single" w:sz="4" w:space="0" w:color="auto"/>
              <w:right w:val="single" w:sz="4" w:space="0" w:color="auto"/>
            </w:tcBorders>
            <w:vAlign w:val="center"/>
          </w:tcPr>
          <w:p w14:paraId="0EBCC0AB" w14:textId="77777777" w:rsidR="00615D14" w:rsidRDefault="00000000">
            <w:pPr>
              <w:jc w:val="center"/>
              <w:rPr>
                <w:rFonts w:ascii="宋体" w:hAnsi="宋体" w:hint="eastAsia"/>
                <w:kern w:val="0"/>
                <w:sz w:val="24"/>
              </w:rPr>
            </w:pPr>
            <w:r>
              <w:rPr>
                <w:rFonts w:ascii="宋体" w:hAnsi="宋体" w:hint="eastAsia"/>
                <w:kern w:val="0"/>
                <w:sz w:val="24"/>
              </w:rPr>
              <w:t>1*25KG</w:t>
            </w:r>
          </w:p>
        </w:tc>
        <w:tc>
          <w:tcPr>
            <w:tcW w:w="813" w:type="dxa"/>
            <w:tcBorders>
              <w:top w:val="single" w:sz="4" w:space="0" w:color="auto"/>
              <w:left w:val="single" w:sz="4" w:space="0" w:color="auto"/>
              <w:bottom w:val="single" w:sz="4" w:space="0" w:color="auto"/>
              <w:right w:val="single" w:sz="4" w:space="0" w:color="auto"/>
            </w:tcBorders>
            <w:vAlign w:val="center"/>
          </w:tcPr>
          <w:p w14:paraId="7A380EA6" w14:textId="77777777" w:rsidR="00615D14" w:rsidRDefault="00000000">
            <w:pPr>
              <w:jc w:val="center"/>
              <w:rPr>
                <w:rFonts w:ascii="宋体" w:hAnsi="宋体" w:hint="eastAsia"/>
                <w:kern w:val="0"/>
                <w:sz w:val="24"/>
              </w:rPr>
            </w:pPr>
            <w:r>
              <w:rPr>
                <w:rFonts w:ascii="宋体" w:hAnsi="宋体" w:hint="eastAsia"/>
                <w:kern w:val="0"/>
                <w:sz w:val="24"/>
              </w:rPr>
              <w:t>包</w:t>
            </w:r>
          </w:p>
        </w:tc>
        <w:tc>
          <w:tcPr>
            <w:tcW w:w="3786" w:type="dxa"/>
            <w:tcBorders>
              <w:top w:val="single" w:sz="4" w:space="0" w:color="auto"/>
              <w:left w:val="single" w:sz="4" w:space="0" w:color="auto"/>
              <w:bottom w:val="single" w:sz="4" w:space="0" w:color="auto"/>
              <w:right w:val="single" w:sz="4" w:space="0" w:color="auto"/>
            </w:tcBorders>
            <w:vAlign w:val="center"/>
          </w:tcPr>
          <w:p w14:paraId="5396EECA" w14:textId="77777777" w:rsidR="00615D14" w:rsidRDefault="00000000">
            <w:pPr>
              <w:jc w:val="center"/>
              <w:rPr>
                <w:rFonts w:ascii="宋体" w:hAnsi="宋体" w:hint="eastAsia"/>
                <w:kern w:val="0"/>
                <w:sz w:val="24"/>
              </w:rPr>
            </w:pPr>
            <w:r>
              <w:rPr>
                <w:rFonts w:ascii="宋体" w:hAnsi="宋体" w:hint="eastAsia"/>
                <w:kern w:val="0"/>
                <w:sz w:val="24"/>
              </w:rPr>
              <w:t>色泽乳白色或微黄色，无杂质，气味有自然清香味；拥有“QS”食品质量安全认证非转基因</w:t>
            </w:r>
          </w:p>
        </w:tc>
      </w:tr>
      <w:tr w:rsidR="00615D14" w14:paraId="784F3540" w14:textId="77777777">
        <w:trPr>
          <w:trHeight w:val="675"/>
        </w:trPr>
        <w:tc>
          <w:tcPr>
            <w:tcW w:w="710" w:type="dxa"/>
            <w:tcBorders>
              <w:top w:val="single" w:sz="4" w:space="0" w:color="auto"/>
              <w:left w:val="single" w:sz="4" w:space="0" w:color="auto"/>
              <w:bottom w:val="single" w:sz="4" w:space="0" w:color="auto"/>
              <w:right w:val="single" w:sz="4" w:space="0" w:color="auto"/>
            </w:tcBorders>
            <w:vAlign w:val="center"/>
          </w:tcPr>
          <w:p w14:paraId="02037836" w14:textId="77777777" w:rsidR="00615D14" w:rsidRDefault="00000000">
            <w:pPr>
              <w:jc w:val="center"/>
              <w:rPr>
                <w:rFonts w:ascii="宋体" w:hAnsi="宋体" w:hint="eastAsia"/>
                <w:kern w:val="0"/>
                <w:sz w:val="24"/>
              </w:rPr>
            </w:pPr>
            <w:r>
              <w:rPr>
                <w:rFonts w:ascii="宋体" w:hAnsi="宋体" w:hint="eastAsia"/>
                <w:kern w:val="0"/>
                <w:sz w:val="24"/>
              </w:rPr>
              <w:t>12</w:t>
            </w:r>
          </w:p>
        </w:tc>
        <w:tc>
          <w:tcPr>
            <w:tcW w:w="710" w:type="dxa"/>
            <w:vMerge/>
            <w:tcBorders>
              <w:top w:val="single" w:sz="4" w:space="0" w:color="auto"/>
              <w:left w:val="single" w:sz="4" w:space="0" w:color="auto"/>
              <w:bottom w:val="single" w:sz="4" w:space="0" w:color="auto"/>
              <w:right w:val="single" w:sz="4" w:space="0" w:color="auto"/>
            </w:tcBorders>
            <w:vAlign w:val="center"/>
          </w:tcPr>
          <w:p w14:paraId="5A275741"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24B35D4" w14:textId="77777777" w:rsidR="00615D14" w:rsidRDefault="00000000">
            <w:pPr>
              <w:jc w:val="center"/>
              <w:rPr>
                <w:rFonts w:ascii="宋体" w:hAnsi="宋体" w:hint="eastAsia"/>
                <w:kern w:val="0"/>
                <w:sz w:val="24"/>
              </w:rPr>
            </w:pPr>
            <w:r>
              <w:rPr>
                <w:rFonts w:ascii="宋体" w:hAnsi="宋体" w:hint="eastAsia"/>
                <w:kern w:val="0"/>
                <w:sz w:val="24"/>
              </w:rPr>
              <w:t>顶亿面粉</w:t>
            </w:r>
          </w:p>
        </w:tc>
        <w:tc>
          <w:tcPr>
            <w:tcW w:w="1211" w:type="dxa"/>
            <w:tcBorders>
              <w:top w:val="single" w:sz="4" w:space="0" w:color="auto"/>
              <w:left w:val="single" w:sz="4" w:space="0" w:color="auto"/>
              <w:bottom w:val="single" w:sz="4" w:space="0" w:color="auto"/>
              <w:right w:val="single" w:sz="4" w:space="0" w:color="auto"/>
            </w:tcBorders>
            <w:vAlign w:val="center"/>
          </w:tcPr>
          <w:p w14:paraId="0A5CCF00" w14:textId="77777777" w:rsidR="00615D14" w:rsidRDefault="00000000">
            <w:pPr>
              <w:jc w:val="center"/>
              <w:rPr>
                <w:rFonts w:ascii="宋体" w:hAnsi="宋体" w:hint="eastAsia"/>
                <w:kern w:val="0"/>
                <w:sz w:val="24"/>
              </w:rPr>
            </w:pPr>
            <w:r>
              <w:rPr>
                <w:rFonts w:ascii="宋体" w:hAnsi="宋体" w:hint="eastAsia"/>
                <w:kern w:val="0"/>
                <w:sz w:val="24"/>
              </w:rPr>
              <w:t>1*22KG</w:t>
            </w:r>
          </w:p>
        </w:tc>
        <w:tc>
          <w:tcPr>
            <w:tcW w:w="813" w:type="dxa"/>
            <w:tcBorders>
              <w:top w:val="single" w:sz="4" w:space="0" w:color="auto"/>
              <w:left w:val="single" w:sz="4" w:space="0" w:color="auto"/>
              <w:bottom w:val="single" w:sz="4" w:space="0" w:color="auto"/>
              <w:right w:val="single" w:sz="4" w:space="0" w:color="auto"/>
            </w:tcBorders>
            <w:vAlign w:val="center"/>
          </w:tcPr>
          <w:p w14:paraId="257DE355" w14:textId="77777777" w:rsidR="00615D14" w:rsidRDefault="00000000">
            <w:pPr>
              <w:jc w:val="center"/>
              <w:rPr>
                <w:rFonts w:ascii="宋体" w:hAnsi="宋体" w:hint="eastAsia"/>
                <w:kern w:val="0"/>
                <w:sz w:val="24"/>
              </w:rPr>
            </w:pPr>
            <w:r>
              <w:rPr>
                <w:rFonts w:ascii="宋体" w:hAnsi="宋体" w:hint="eastAsia"/>
                <w:kern w:val="0"/>
                <w:sz w:val="24"/>
              </w:rPr>
              <w:t>包</w:t>
            </w:r>
          </w:p>
        </w:tc>
        <w:tc>
          <w:tcPr>
            <w:tcW w:w="3786" w:type="dxa"/>
            <w:tcBorders>
              <w:top w:val="single" w:sz="4" w:space="0" w:color="auto"/>
              <w:left w:val="single" w:sz="4" w:space="0" w:color="auto"/>
              <w:bottom w:val="single" w:sz="4" w:space="0" w:color="auto"/>
              <w:right w:val="single" w:sz="4" w:space="0" w:color="auto"/>
            </w:tcBorders>
            <w:vAlign w:val="center"/>
          </w:tcPr>
          <w:p w14:paraId="6986ED6C" w14:textId="77777777" w:rsidR="00615D14" w:rsidRDefault="00000000">
            <w:pPr>
              <w:jc w:val="center"/>
              <w:rPr>
                <w:rFonts w:ascii="宋体" w:hAnsi="宋体" w:hint="eastAsia"/>
                <w:kern w:val="0"/>
                <w:sz w:val="24"/>
              </w:rPr>
            </w:pPr>
            <w:r>
              <w:rPr>
                <w:rFonts w:ascii="宋体" w:hAnsi="宋体" w:hint="eastAsia"/>
                <w:kern w:val="0"/>
                <w:sz w:val="24"/>
              </w:rPr>
              <w:t>色泽乳白色或微黄色，无杂质，气味有自然清香味；拥有“QS”食品质量安全认证非转基因</w:t>
            </w:r>
          </w:p>
        </w:tc>
      </w:tr>
      <w:tr w:rsidR="00615D14" w14:paraId="58EB4817" w14:textId="77777777">
        <w:trPr>
          <w:trHeight w:val="675"/>
        </w:trPr>
        <w:tc>
          <w:tcPr>
            <w:tcW w:w="710" w:type="dxa"/>
            <w:tcBorders>
              <w:top w:val="single" w:sz="4" w:space="0" w:color="auto"/>
              <w:left w:val="single" w:sz="4" w:space="0" w:color="auto"/>
              <w:bottom w:val="single" w:sz="4" w:space="0" w:color="auto"/>
              <w:right w:val="single" w:sz="4" w:space="0" w:color="auto"/>
            </w:tcBorders>
            <w:vAlign w:val="center"/>
          </w:tcPr>
          <w:p w14:paraId="11BAE378" w14:textId="77777777" w:rsidR="00615D14" w:rsidRDefault="00000000">
            <w:pPr>
              <w:jc w:val="center"/>
              <w:rPr>
                <w:rFonts w:ascii="宋体" w:hAnsi="宋体" w:hint="eastAsia"/>
                <w:kern w:val="0"/>
                <w:sz w:val="24"/>
              </w:rPr>
            </w:pPr>
            <w:r>
              <w:rPr>
                <w:rFonts w:ascii="宋体" w:hAnsi="宋体" w:hint="eastAsia"/>
                <w:kern w:val="0"/>
                <w:sz w:val="24"/>
              </w:rPr>
              <w:t>13</w:t>
            </w:r>
          </w:p>
        </w:tc>
        <w:tc>
          <w:tcPr>
            <w:tcW w:w="710" w:type="dxa"/>
            <w:vMerge/>
            <w:tcBorders>
              <w:top w:val="single" w:sz="4" w:space="0" w:color="auto"/>
              <w:left w:val="single" w:sz="4" w:space="0" w:color="auto"/>
              <w:bottom w:val="single" w:sz="4" w:space="0" w:color="auto"/>
              <w:right w:val="single" w:sz="4" w:space="0" w:color="auto"/>
            </w:tcBorders>
            <w:vAlign w:val="center"/>
          </w:tcPr>
          <w:p w14:paraId="49B538F3"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4856B19F" w14:textId="77777777" w:rsidR="00615D14" w:rsidRDefault="00000000">
            <w:pPr>
              <w:jc w:val="center"/>
              <w:rPr>
                <w:rFonts w:ascii="宋体" w:hAnsi="宋体" w:hint="eastAsia"/>
                <w:kern w:val="0"/>
                <w:sz w:val="24"/>
              </w:rPr>
            </w:pPr>
            <w:r>
              <w:rPr>
                <w:rFonts w:ascii="宋体" w:hAnsi="宋体" w:hint="eastAsia"/>
                <w:kern w:val="0"/>
                <w:sz w:val="24"/>
              </w:rPr>
              <w:t>安琪酵母</w:t>
            </w:r>
          </w:p>
        </w:tc>
        <w:tc>
          <w:tcPr>
            <w:tcW w:w="1211" w:type="dxa"/>
            <w:tcBorders>
              <w:top w:val="single" w:sz="4" w:space="0" w:color="auto"/>
              <w:left w:val="single" w:sz="4" w:space="0" w:color="auto"/>
              <w:bottom w:val="single" w:sz="4" w:space="0" w:color="auto"/>
              <w:right w:val="single" w:sz="4" w:space="0" w:color="auto"/>
            </w:tcBorders>
            <w:vAlign w:val="center"/>
          </w:tcPr>
          <w:p w14:paraId="40E8F774" w14:textId="77777777" w:rsidR="00615D14" w:rsidRDefault="00000000">
            <w:pPr>
              <w:jc w:val="center"/>
              <w:rPr>
                <w:rFonts w:ascii="宋体" w:hAnsi="宋体" w:hint="eastAsia"/>
                <w:kern w:val="0"/>
                <w:sz w:val="24"/>
              </w:rPr>
            </w:pPr>
            <w:r>
              <w:rPr>
                <w:rFonts w:ascii="宋体" w:hAnsi="宋体" w:hint="eastAsia"/>
                <w:kern w:val="0"/>
                <w:sz w:val="24"/>
              </w:rPr>
              <w:t>1*500G</w:t>
            </w:r>
          </w:p>
        </w:tc>
        <w:tc>
          <w:tcPr>
            <w:tcW w:w="813" w:type="dxa"/>
            <w:tcBorders>
              <w:top w:val="single" w:sz="4" w:space="0" w:color="auto"/>
              <w:left w:val="single" w:sz="4" w:space="0" w:color="auto"/>
              <w:bottom w:val="single" w:sz="4" w:space="0" w:color="auto"/>
              <w:right w:val="single" w:sz="4" w:space="0" w:color="auto"/>
            </w:tcBorders>
            <w:vAlign w:val="center"/>
          </w:tcPr>
          <w:p w14:paraId="4469FD0D" w14:textId="77777777" w:rsidR="00615D14" w:rsidRDefault="00000000">
            <w:pPr>
              <w:jc w:val="center"/>
              <w:rPr>
                <w:rFonts w:ascii="宋体" w:hAnsi="宋体" w:hint="eastAsia"/>
                <w:kern w:val="0"/>
                <w:sz w:val="24"/>
              </w:rPr>
            </w:pPr>
            <w:r>
              <w:rPr>
                <w:rFonts w:ascii="宋体" w:hAnsi="宋体" w:hint="eastAsia"/>
                <w:kern w:val="0"/>
                <w:sz w:val="24"/>
              </w:rPr>
              <w:t>包</w:t>
            </w:r>
          </w:p>
        </w:tc>
        <w:tc>
          <w:tcPr>
            <w:tcW w:w="3786" w:type="dxa"/>
            <w:tcBorders>
              <w:top w:val="single" w:sz="4" w:space="0" w:color="auto"/>
              <w:left w:val="single" w:sz="4" w:space="0" w:color="auto"/>
              <w:bottom w:val="single" w:sz="4" w:space="0" w:color="auto"/>
              <w:right w:val="single" w:sz="4" w:space="0" w:color="auto"/>
            </w:tcBorders>
            <w:vAlign w:val="center"/>
          </w:tcPr>
          <w:p w14:paraId="311DA262" w14:textId="77777777" w:rsidR="00615D14" w:rsidRDefault="00000000">
            <w:pPr>
              <w:jc w:val="center"/>
              <w:rPr>
                <w:rFonts w:ascii="宋体" w:hAnsi="宋体" w:hint="eastAsia"/>
                <w:kern w:val="0"/>
                <w:sz w:val="24"/>
              </w:rPr>
            </w:pPr>
            <w:r>
              <w:rPr>
                <w:rFonts w:ascii="宋体" w:hAnsi="宋体" w:hint="eastAsia"/>
                <w:kern w:val="0"/>
                <w:sz w:val="24"/>
              </w:rPr>
              <w:t>色泽乳白色或微黄色，无杂质，气味有自然清香味；拥有“QS”食品质量安全认证</w:t>
            </w:r>
          </w:p>
        </w:tc>
      </w:tr>
      <w:tr w:rsidR="00615D14" w14:paraId="1515A7BF" w14:textId="77777777">
        <w:trPr>
          <w:trHeight w:val="675"/>
        </w:trPr>
        <w:tc>
          <w:tcPr>
            <w:tcW w:w="710" w:type="dxa"/>
            <w:tcBorders>
              <w:top w:val="single" w:sz="4" w:space="0" w:color="auto"/>
              <w:left w:val="single" w:sz="4" w:space="0" w:color="auto"/>
              <w:bottom w:val="single" w:sz="4" w:space="0" w:color="auto"/>
              <w:right w:val="single" w:sz="4" w:space="0" w:color="auto"/>
            </w:tcBorders>
            <w:vAlign w:val="center"/>
          </w:tcPr>
          <w:p w14:paraId="553986ED" w14:textId="77777777" w:rsidR="00615D14" w:rsidRDefault="00000000">
            <w:pPr>
              <w:jc w:val="center"/>
              <w:rPr>
                <w:rFonts w:ascii="宋体" w:hAnsi="宋体" w:hint="eastAsia"/>
                <w:kern w:val="0"/>
                <w:sz w:val="24"/>
              </w:rPr>
            </w:pPr>
            <w:r>
              <w:rPr>
                <w:rFonts w:ascii="宋体" w:hAnsi="宋体" w:hint="eastAsia"/>
                <w:kern w:val="0"/>
                <w:sz w:val="24"/>
              </w:rPr>
              <w:t>14</w:t>
            </w:r>
          </w:p>
        </w:tc>
        <w:tc>
          <w:tcPr>
            <w:tcW w:w="710" w:type="dxa"/>
            <w:vMerge/>
            <w:tcBorders>
              <w:top w:val="single" w:sz="4" w:space="0" w:color="auto"/>
              <w:left w:val="single" w:sz="4" w:space="0" w:color="auto"/>
              <w:bottom w:val="single" w:sz="4" w:space="0" w:color="auto"/>
              <w:right w:val="single" w:sz="4" w:space="0" w:color="auto"/>
            </w:tcBorders>
            <w:vAlign w:val="center"/>
          </w:tcPr>
          <w:p w14:paraId="1AFA1382"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06CB1ACD" w14:textId="77777777" w:rsidR="00615D14" w:rsidRDefault="00000000">
            <w:pPr>
              <w:jc w:val="center"/>
              <w:rPr>
                <w:rFonts w:ascii="宋体" w:hAnsi="宋体" w:hint="eastAsia"/>
                <w:kern w:val="0"/>
                <w:sz w:val="24"/>
              </w:rPr>
            </w:pPr>
            <w:r>
              <w:rPr>
                <w:rFonts w:ascii="宋体" w:hAnsi="宋体" w:hint="eastAsia"/>
                <w:kern w:val="0"/>
                <w:sz w:val="24"/>
              </w:rPr>
              <w:t>绿雅湖米粉</w:t>
            </w:r>
          </w:p>
        </w:tc>
        <w:tc>
          <w:tcPr>
            <w:tcW w:w="1211" w:type="dxa"/>
            <w:tcBorders>
              <w:top w:val="single" w:sz="4" w:space="0" w:color="auto"/>
              <w:left w:val="single" w:sz="4" w:space="0" w:color="auto"/>
              <w:bottom w:val="single" w:sz="4" w:space="0" w:color="auto"/>
              <w:right w:val="single" w:sz="4" w:space="0" w:color="auto"/>
            </w:tcBorders>
            <w:vAlign w:val="center"/>
          </w:tcPr>
          <w:p w14:paraId="38CFE345" w14:textId="77777777" w:rsidR="00615D14" w:rsidRDefault="00000000">
            <w:pPr>
              <w:jc w:val="center"/>
              <w:rPr>
                <w:rFonts w:ascii="宋体" w:hAnsi="宋体" w:hint="eastAsia"/>
                <w:kern w:val="0"/>
                <w:sz w:val="24"/>
              </w:rPr>
            </w:pPr>
            <w:r>
              <w:rPr>
                <w:rFonts w:ascii="宋体" w:hAnsi="宋体" w:hint="eastAsia"/>
                <w:kern w:val="0"/>
                <w:sz w:val="24"/>
              </w:rPr>
              <w:t>1*4.5KG</w:t>
            </w:r>
          </w:p>
        </w:tc>
        <w:tc>
          <w:tcPr>
            <w:tcW w:w="813" w:type="dxa"/>
            <w:tcBorders>
              <w:top w:val="single" w:sz="4" w:space="0" w:color="auto"/>
              <w:left w:val="single" w:sz="4" w:space="0" w:color="auto"/>
              <w:bottom w:val="single" w:sz="4" w:space="0" w:color="auto"/>
              <w:right w:val="single" w:sz="4" w:space="0" w:color="auto"/>
            </w:tcBorders>
            <w:vAlign w:val="center"/>
          </w:tcPr>
          <w:p w14:paraId="1A4E9BC5" w14:textId="77777777" w:rsidR="00615D14" w:rsidRDefault="00000000">
            <w:pPr>
              <w:jc w:val="center"/>
              <w:rPr>
                <w:rFonts w:ascii="宋体" w:hAnsi="宋体" w:hint="eastAsia"/>
                <w:kern w:val="0"/>
                <w:sz w:val="24"/>
              </w:rPr>
            </w:pPr>
            <w:r>
              <w:rPr>
                <w:rFonts w:ascii="宋体" w:hAnsi="宋体" w:hint="eastAsia"/>
                <w:kern w:val="0"/>
                <w:sz w:val="24"/>
              </w:rPr>
              <w:t>包</w:t>
            </w:r>
          </w:p>
        </w:tc>
        <w:tc>
          <w:tcPr>
            <w:tcW w:w="3786" w:type="dxa"/>
            <w:tcBorders>
              <w:top w:val="single" w:sz="4" w:space="0" w:color="auto"/>
              <w:left w:val="single" w:sz="4" w:space="0" w:color="auto"/>
              <w:bottom w:val="single" w:sz="4" w:space="0" w:color="auto"/>
              <w:right w:val="single" w:sz="4" w:space="0" w:color="auto"/>
            </w:tcBorders>
            <w:vAlign w:val="center"/>
          </w:tcPr>
          <w:p w14:paraId="54BA95E7" w14:textId="77777777" w:rsidR="00615D14" w:rsidRDefault="00000000">
            <w:pPr>
              <w:jc w:val="center"/>
              <w:rPr>
                <w:rFonts w:ascii="宋体" w:hAnsi="宋体" w:hint="eastAsia"/>
                <w:kern w:val="0"/>
                <w:sz w:val="24"/>
              </w:rPr>
            </w:pPr>
            <w:r>
              <w:rPr>
                <w:rFonts w:ascii="宋体" w:hAnsi="宋体" w:hint="eastAsia"/>
                <w:kern w:val="0"/>
                <w:sz w:val="24"/>
              </w:rPr>
              <w:t>粉条细长，白净，晶莹透明，丝条均匀，干燥，无斑点、黑迹，无霉变，有光泽</w:t>
            </w:r>
          </w:p>
        </w:tc>
      </w:tr>
      <w:tr w:rsidR="00615D14" w14:paraId="5CB9834F" w14:textId="77777777">
        <w:trPr>
          <w:trHeight w:val="675"/>
        </w:trPr>
        <w:tc>
          <w:tcPr>
            <w:tcW w:w="710" w:type="dxa"/>
            <w:tcBorders>
              <w:top w:val="single" w:sz="4" w:space="0" w:color="auto"/>
              <w:left w:val="single" w:sz="4" w:space="0" w:color="auto"/>
              <w:bottom w:val="single" w:sz="4" w:space="0" w:color="auto"/>
              <w:right w:val="single" w:sz="4" w:space="0" w:color="auto"/>
            </w:tcBorders>
            <w:vAlign w:val="center"/>
          </w:tcPr>
          <w:p w14:paraId="7AD10248" w14:textId="77777777" w:rsidR="00615D14" w:rsidRDefault="00000000">
            <w:pPr>
              <w:jc w:val="center"/>
              <w:rPr>
                <w:rFonts w:ascii="宋体" w:hAnsi="宋体" w:hint="eastAsia"/>
                <w:kern w:val="0"/>
                <w:sz w:val="24"/>
              </w:rPr>
            </w:pPr>
            <w:r>
              <w:rPr>
                <w:rFonts w:ascii="宋体" w:hAnsi="宋体" w:hint="eastAsia"/>
                <w:kern w:val="0"/>
                <w:sz w:val="24"/>
              </w:rPr>
              <w:t>15</w:t>
            </w:r>
          </w:p>
        </w:tc>
        <w:tc>
          <w:tcPr>
            <w:tcW w:w="710" w:type="dxa"/>
            <w:vMerge/>
            <w:tcBorders>
              <w:top w:val="single" w:sz="4" w:space="0" w:color="auto"/>
              <w:left w:val="single" w:sz="4" w:space="0" w:color="auto"/>
              <w:bottom w:val="single" w:sz="4" w:space="0" w:color="auto"/>
              <w:right w:val="single" w:sz="4" w:space="0" w:color="auto"/>
            </w:tcBorders>
            <w:vAlign w:val="center"/>
          </w:tcPr>
          <w:p w14:paraId="3F517154"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2757005" w14:textId="77777777" w:rsidR="00615D14" w:rsidRDefault="00000000">
            <w:pPr>
              <w:jc w:val="center"/>
              <w:rPr>
                <w:rFonts w:ascii="宋体" w:hAnsi="宋体" w:hint="eastAsia"/>
                <w:kern w:val="0"/>
                <w:sz w:val="24"/>
              </w:rPr>
            </w:pPr>
            <w:r>
              <w:rPr>
                <w:rFonts w:ascii="宋体" w:hAnsi="宋体" w:hint="eastAsia"/>
                <w:kern w:val="0"/>
                <w:sz w:val="24"/>
              </w:rPr>
              <w:t>霸王花米粉</w:t>
            </w:r>
          </w:p>
        </w:tc>
        <w:tc>
          <w:tcPr>
            <w:tcW w:w="1211" w:type="dxa"/>
            <w:tcBorders>
              <w:top w:val="single" w:sz="4" w:space="0" w:color="auto"/>
              <w:left w:val="single" w:sz="4" w:space="0" w:color="auto"/>
              <w:bottom w:val="single" w:sz="4" w:space="0" w:color="auto"/>
              <w:right w:val="single" w:sz="4" w:space="0" w:color="auto"/>
            </w:tcBorders>
            <w:vAlign w:val="center"/>
          </w:tcPr>
          <w:p w14:paraId="5E5734C0" w14:textId="77777777" w:rsidR="00615D14" w:rsidRDefault="00000000">
            <w:pPr>
              <w:jc w:val="center"/>
              <w:rPr>
                <w:rFonts w:ascii="宋体" w:hAnsi="宋体" w:hint="eastAsia"/>
                <w:kern w:val="0"/>
                <w:sz w:val="24"/>
              </w:rPr>
            </w:pPr>
            <w:r>
              <w:rPr>
                <w:rFonts w:ascii="宋体" w:hAnsi="宋体" w:hint="eastAsia"/>
                <w:kern w:val="0"/>
                <w:sz w:val="24"/>
              </w:rPr>
              <w:t>1*4.5KG</w:t>
            </w:r>
          </w:p>
        </w:tc>
        <w:tc>
          <w:tcPr>
            <w:tcW w:w="813" w:type="dxa"/>
            <w:tcBorders>
              <w:top w:val="single" w:sz="4" w:space="0" w:color="auto"/>
              <w:left w:val="single" w:sz="4" w:space="0" w:color="auto"/>
              <w:bottom w:val="single" w:sz="4" w:space="0" w:color="auto"/>
              <w:right w:val="single" w:sz="4" w:space="0" w:color="auto"/>
            </w:tcBorders>
            <w:vAlign w:val="center"/>
          </w:tcPr>
          <w:p w14:paraId="528F87C9" w14:textId="77777777" w:rsidR="00615D14" w:rsidRDefault="00000000">
            <w:pPr>
              <w:jc w:val="center"/>
              <w:rPr>
                <w:rFonts w:ascii="宋体" w:hAnsi="宋体" w:hint="eastAsia"/>
                <w:kern w:val="0"/>
                <w:sz w:val="24"/>
              </w:rPr>
            </w:pPr>
            <w:r>
              <w:rPr>
                <w:rFonts w:ascii="宋体" w:hAnsi="宋体" w:hint="eastAsia"/>
                <w:kern w:val="0"/>
                <w:sz w:val="24"/>
              </w:rPr>
              <w:t>包</w:t>
            </w:r>
          </w:p>
        </w:tc>
        <w:tc>
          <w:tcPr>
            <w:tcW w:w="3786" w:type="dxa"/>
            <w:tcBorders>
              <w:top w:val="single" w:sz="4" w:space="0" w:color="auto"/>
              <w:left w:val="single" w:sz="4" w:space="0" w:color="auto"/>
              <w:bottom w:val="single" w:sz="4" w:space="0" w:color="auto"/>
              <w:right w:val="single" w:sz="4" w:space="0" w:color="auto"/>
            </w:tcBorders>
            <w:vAlign w:val="center"/>
          </w:tcPr>
          <w:p w14:paraId="67590248" w14:textId="77777777" w:rsidR="00615D14" w:rsidRDefault="00000000">
            <w:pPr>
              <w:jc w:val="center"/>
              <w:rPr>
                <w:rFonts w:ascii="宋体" w:hAnsi="宋体" w:hint="eastAsia"/>
                <w:kern w:val="0"/>
                <w:sz w:val="24"/>
              </w:rPr>
            </w:pPr>
            <w:r>
              <w:rPr>
                <w:rFonts w:ascii="宋体" w:hAnsi="宋体" w:hint="eastAsia"/>
                <w:kern w:val="0"/>
                <w:sz w:val="24"/>
              </w:rPr>
              <w:t>粉条细长，白净，晶莹透明，丝条均匀，干燥，无斑点、黑迹，无霉变，有光泽</w:t>
            </w:r>
          </w:p>
        </w:tc>
      </w:tr>
      <w:tr w:rsidR="00615D14" w14:paraId="0424F809"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53EF50E7" w14:textId="77777777" w:rsidR="00615D14" w:rsidRDefault="00000000">
            <w:pPr>
              <w:jc w:val="center"/>
              <w:rPr>
                <w:rFonts w:ascii="宋体" w:hAnsi="宋体" w:hint="eastAsia"/>
                <w:kern w:val="0"/>
                <w:sz w:val="24"/>
              </w:rPr>
            </w:pPr>
            <w:r>
              <w:rPr>
                <w:rFonts w:ascii="宋体" w:hAnsi="宋体" w:hint="eastAsia"/>
                <w:kern w:val="0"/>
                <w:sz w:val="24"/>
              </w:rPr>
              <w:t>16</w:t>
            </w:r>
          </w:p>
        </w:tc>
        <w:tc>
          <w:tcPr>
            <w:tcW w:w="710" w:type="dxa"/>
            <w:vMerge/>
            <w:tcBorders>
              <w:top w:val="single" w:sz="4" w:space="0" w:color="auto"/>
              <w:left w:val="single" w:sz="4" w:space="0" w:color="auto"/>
              <w:bottom w:val="single" w:sz="4" w:space="0" w:color="auto"/>
              <w:right w:val="single" w:sz="4" w:space="0" w:color="auto"/>
            </w:tcBorders>
            <w:vAlign w:val="center"/>
          </w:tcPr>
          <w:p w14:paraId="1EFF9AA4"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4EDC4E8F" w14:textId="77777777" w:rsidR="00615D14" w:rsidRDefault="00000000">
            <w:pPr>
              <w:jc w:val="center"/>
              <w:rPr>
                <w:rFonts w:ascii="宋体" w:hAnsi="宋体" w:hint="eastAsia"/>
                <w:kern w:val="0"/>
                <w:sz w:val="24"/>
              </w:rPr>
            </w:pPr>
            <w:r>
              <w:rPr>
                <w:rFonts w:ascii="宋体" w:hAnsi="宋体" w:hint="eastAsia"/>
                <w:kern w:val="0"/>
                <w:sz w:val="24"/>
              </w:rPr>
              <w:t>大碗面</w:t>
            </w:r>
          </w:p>
        </w:tc>
        <w:tc>
          <w:tcPr>
            <w:tcW w:w="1211" w:type="dxa"/>
            <w:tcBorders>
              <w:top w:val="single" w:sz="4" w:space="0" w:color="auto"/>
              <w:left w:val="single" w:sz="4" w:space="0" w:color="auto"/>
              <w:bottom w:val="single" w:sz="4" w:space="0" w:color="auto"/>
              <w:right w:val="single" w:sz="4" w:space="0" w:color="auto"/>
            </w:tcBorders>
            <w:vAlign w:val="center"/>
          </w:tcPr>
          <w:p w14:paraId="74BE9AA3" w14:textId="77777777" w:rsidR="00615D14" w:rsidRDefault="00000000">
            <w:pPr>
              <w:jc w:val="center"/>
              <w:rPr>
                <w:rFonts w:ascii="宋体" w:hAnsi="宋体" w:hint="eastAsia"/>
                <w:kern w:val="0"/>
                <w:sz w:val="24"/>
              </w:rPr>
            </w:pPr>
            <w:r>
              <w:rPr>
                <w:rFonts w:ascii="宋体" w:hAnsi="宋体" w:hint="eastAsia"/>
                <w:kern w:val="0"/>
                <w:sz w:val="24"/>
              </w:rPr>
              <w:t>1*3.5KG</w:t>
            </w:r>
          </w:p>
        </w:tc>
        <w:tc>
          <w:tcPr>
            <w:tcW w:w="813" w:type="dxa"/>
            <w:tcBorders>
              <w:top w:val="single" w:sz="4" w:space="0" w:color="auto"/>
              <w:left w:val="single" w:sz="4" w:space="0" w:color="auto"/>
              <w:bottom w:val="single" w:sz="4" w:space="0" w:color="auto"/>
              <w:right w:val="single" w:sz="4" w:space="0" w:color="auto"/>
            </w:tcBorders>
            <w:vAlign w:val="center"/>
          </w:tcPr>
          <w:p w14:paraId="4F3F657C" w14:textId="77777777" w:rsidR="00615D14" w:rsidRDefault="00000000">
            <w:pPr>
              <w:jc w:val="center"/>
              <w:rPr>
                <w:rFonts w:ascii="宋体" w:hAnsi="宋体" w:hint="eastAsia"/>
                <w:kern w:val="0"/>
                <w:sz w:val="24"/>
              </w:rPr>
            </w:pPr>
            <w:r>
              <w:rPr>
                <w:rFonts w:ascii="宋体" w:hAnsi="宋体" w:hint="eastAsia"/>
                <w:kern w:val="0"/>
                <w:sz w:val="24"/>
              </w:rPr>
              <w:t>件</w:t>
            </w:r>
          </w:p>
        </w:tc>
        <w:tc>
          <w:tcPr>
            <w:tcW w:w="3786" w:type="dxa"/>
            <w:tcBorders>
              <w:top w:val="single" w:sz="4" w:space="0" w:color="auto"/>
              <w:left w:val="single" w:sz="4" w:space="0" w:color="auto"/>
              <w:bottom w:val="single" w:sz="4" w:space="0" w:color="auto"/>
              <w:right w:val="single" w:sz="4" w:space="0" w:color="auto"/>
            </w:tcBorders>
            <w:vAlign w:val="center"/>
          </w:tcPr>
          <w:p w14:paraId="4E253311" w14:textId="77777777" w:rsidR="00615D14" w:rsidRDefault="00000000">
            <w:pPr>
              <w:jc w:val="center"/>
              <w:rPr>
                <w:rFonts w:ascii="宋体" w:hAnsi="宋体" w:hint="eastAsia"/>
                <w:kern w:val="0"/>
                <w:sz w:val="24"/>
              </w:rPr>
            </w:pPr>
            <w:r>
              <w:rPr>
                <w:rFonts w:ascii="宋体" w:hAnsi="宋体" w:hint="eastAsia"/>
                <w:kern w:val="0"/>
                <w:sz w:val="24"/>
              </w:rPr>
              <w:t>干燥，无斑点、黑迹，无霉变，有光泽</w:t>
            </w:r>
          </w:p>
        </w:tc>
      </w:tr>
      <w:tr w:rsidR="00615D14" w14:paraId="561C266E"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194C111E" w14:textId="77777777" w:rsidR="00615D14" w:rsidRDefault="00000000">
            <w:pPr>
              <w:jc w:val="center"/>
              <w:rPr>
                <w:rFonts w:ascii="宋体" w:hAnsi="宋体" w:hint="eastAsia"/>
                <w:kern w:val="0"/>
                <w:sz w:val="24"/>
              </w:rPr>
            </w:pPr>
            <w:r>
              <w:rPr>
                <w:rFonts w:ascii="宋体" w:hAnsi="宋体" w:hint="eastAsia"/>
                <w:kern w:val="0"/>
                <w:sz w:val="24"/>
              </w:rPr>
              <w:t>17</w:t>
            </w:r>
          </w:p>
        </w:tc>
        <w:tc>
          <w:tcPr>
            <w:tcW w:w="710" w:type="dxa"/>
            <w:vMerge/>
            <w:tcBorders>
              <w:top w:val="single" w:sz="4" w:space="0" w:color="auto"/>
              <w:left w:val="single" w:sz="4" w:space="0" w:color="auto"/>
              <w:bottom w:val="single" w:sz="4" w:space="0" w:color="auto"/>
              <w:right w:val="single" w:sz="4" w:space="0" w:color="auto"/>
            </w:tcBorders>
            <w:vAlign w:val="center"/>
          </w:tcPr>
          <w:p w14:paraId="163966F2"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32F0A7C" w14:textId="77777777" w:rsidR="00615D14" w:rsidRDefault="00000000">
            <w:pPr>
              <w:jc w:val="center"/>
              <w:rPr>
                <w:rFonts w:ascii="宋体" w:hAnsi="宋体" w:hint="eastAsia"/>
                <w:kern w:val="0"/>
                <w:sz w:val="24"/>
              </w:rPr>
            </w:pPr>
            <w:r>
              <w:rPr>
                <w:rFonts w:ascii="宋体" w:hAnsi="宋体" w:hint="eastAsia"/>
                <w:kern w:val="0"/>
                <w:sz w:val="24"/>
              </w:rPr>
              <w:t>桂林米粉</w:t>
            </w:r>
          </w:p>
        </w:tc>
        <w:tc>
          <w:tcPr>
            <w:tcW w:w="1211" w:type="dxa"/>
            <w:tcBorders>
              <w:top w:val="single" w:sz="4" w:space="0" w:color="auto"/>
              <w:left w:val="single" w:sz="4" w:space="0" w:color="auto"/>
              <w:bottom w:val="single" w:sz="4" w:space="0" w:color="auto"/>
              <w:right w:val="single" w:sz="4" w:space="0" w:color="auto"/>
            </w:tcBorders>
            <w:vAlign w:val="center"/>
          </w:tcPr>
          <w:p w14:paraId="2EB21635"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010ABCF5"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13FFC458" w14:textId="77777777" w:rsidR="00615D14" w:rsidRDefault="00000000">
            <w:pPr>
              <w:jc w:val="center"/>
              <w:rPr>
                <w:rFonts w:ascii="宋体" w:hAnsi="宋体" w:hint="eastAsia"/>
                <w:kern w:val="0"/>
                <w:sz w:val="24"/>
              </w:rPr>
            </w:pPr>
            <w:r>
              <w:rPr>
                <w:rFonts w:ascii="宋体" w:hAnsi="宋体" w:hint="eastAsia"/>
                <w:kern w:val="0"/>
                <w:sz w:val="24"/>
              </w:rPr>
              <w:t>表面洁净，无黑心，无空心</w:t>
            </w:r>
          </w:p>
        </w:tc>
      </w:tr>
      <w:tr w:rsidR="00615D14" w14:paraId="5D7776A2" w14:textId="77777777">
        <w:trPr>
          <w:trHeight w:val="312"/>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10FB33BA" w14:textId="77777777" w:rsidR="00615D14" w:rsidRDefault="00000000">
            <w:pPr>
              <w:jc w:val="center"/>
              <w:rPr>
                <w:rFonts w:ascii="宋体" w:hAnsi="宋体" w:hint="eastAsia"/>
                <w:kern w:val="0"/>
                <w:sz w:val="24"/>
              </w:rPr>
            </w:pPr>
            <w:r>
              <w:rPr>
                <w:rFonts w:ascii="宋体" w:hAnsi="宋体" w:hint="eastAsia"/>
                <w:kern w:val="0"/>
                <w:sz w:val="24"/>
              </w:rPr>
              <w:t>18</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0FFC15A1" w14:textId="77777777" w:rsidR="00615D14" w:rsidRDefault="00000000">
            <w:pPr>
              <w:jc w:val="center"/>
              <w:rPr>
                <w:rFonts w:ascii="宋体" w:hAnsi="宋体" w:hint="eastAsia"/>
                <w:kern w:val="0"/>
                <w:sz w:val="24"/>
              </w:rPr>
            </w:pPr>
            <w:r>
              <w:rPr>
                <w:rFonts w:ascii="宋体" w:hAnsi="宋体" w:hint="eastAsia"/>
                <w:kern w:val="0"/>
                <w:sz w:val="24"/>
              </w:rPr>
              <w:t>糖醋类</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14:paraId="54D677A9" w14:textId="77777777" w:rsidR="00615D14" w:rsidRDefault="00000000">
            <w:pPr>
              <w:jc w:val="center"/>
              <w:rPr>
                <w:rFonts w:ascii="宋体" w:hAnsi="宋体" w:hint="eastAsia"/>
                <w:kern w:val="0"/>
                <w:sz w:val="24"/>
              </w:rPr>
            </w:pPr>
            <w:r>
              <w:rPr>
                <w:rFonts w:ascii="宋体" w:hAnsi="宋体" w:hint="eastAsia"/>
                <w:kern w:val="0"/>
                <w:sz w:val="24"/>
              </w:rPr>
              <w:t>韩国白砂糖</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42B974BF" w14:textId="77777777" w:rsidR="00615D14" w:rsidRDefault="00000000">
            <w:pPr>
              <w:jc w:val="center"/>
              <w:rPr>
                <w:rFonts w:ascii="宋体" w:hAnsi="宋体" w:hint="eastAsia"/>
                <w:kern w:val="0"/>
                <w:sz w:val="24"/>
              </w:rPr>
            </w:pPr>
            <w:r>
              <w:rPr>
                <w:rFonts w:ascii="宋体" w:hAnsi="宋体" w:hint="eastAsia"/>
                <w:kern w:val="0"/>
                <w:sz w:val="24"/>
              </w:rPr>
              <w:t>1*50KG</w:t>
            </w:r>
          </w:p>
        </w:tc>
        <w:tc>
          <w:tcPr>
            <w:tcW w:w="813" w:type="dxa"/>
            <w:vMerge w:val="restart"/>
            <w:tcBorders>
              <w:top w:val="single" w:sz="4" w:space="0" w:color="auto"/>
              <w:left w:val="single" w:sz="4" w:space="0" w:color="auto"/>
              <w:bottom w:val="single" w:sz="4" w:space="0" w:color="auto"/>
              <w:right w:val="single" w:sz="4" w:space="0" w:color="auto"/>
            </w:tcBorders>
            <w:vAlign w:val="center"/>
          </w:tcPr>
          <w:p w14:paraId="5FC0A1DF" w14:textId="77777777" w:rsidR="00615D14" w:rsidRDefault="00000000">
            <w:pPr>
              <w:jc w:val="center"/>
              <w:rPr>
                <w:rFonts w:ascii="宋体" w:hAnsi="宋体" w:hint="eastAsia"/>
                <w:kern w:val="0"/>
                <w:sz w:val="24"/>
              </w:rPr>
            </w:pPr>
            <w:r>
              <w:rPr>
                <w:rFonts w:ascii="宋体" w:hAnsi="宋体" w:hint="eastAsia"/>
                <w:kern w:val="0"/>
                <w:sz w:val="24"/>
              </w:rPr>
              <w:t>包</w:t>
            </w:r>
          </w:p>
        </w:tc>
        <w:tc>
          <w:tcPr>
            <w:tcW w:w="3786" w:type="dxa"/>
            <w:vMerge w:val="restart"/>
            <w:tcBorders>
              <w:top w:val="single" w:sz="4" w:space="0" w:color="auto"/>
              <w:left w:val="single" w:sz="4" w:space="0" w:color="auto"/>
              <w:bottom w:val="single" w:sz="4" w:space="0" w:color="auto"/>
              <w:right w:val="single" w:sz="4" w:space="0" w:color="auto"/>
            </w:tcBorders>
            <w:vAlign w:val="center"/>
          </w:tcPr>
          <w:p w14:paraId="7C0EC3B8" w14:textId="77777777" w:rsidR="00615D14" w:rsidRDefault="00000000">
            <w:pPr>
              <w:jc w:val="center"/>
              <w:rPr>
                <w:rFonts w:ascii="宋体" w:hAnsi="宋体" w:hint="eastAsia"/>
                <w:kern w:val="0"/>
                <w:sz w:val="24"/>
              </w:rPr>
            </w:pPr>
            <w:r>
              <w:rPr>
                <w:rFonts w:ascii="宋体" w:hAnsi="宋体" w:hint="eastAsia"/>
                <w:kern w:val="0"/>
                <w:sz w:val="24"/>
              </w:rPr>
              <w:t>拥有“QS”食品质量安全认证</w:t>
            </w:r>
          </w:p>
        </w:tc>
      </w:tr>
      <w:tr w:rsidR="00615D14" w14:paraId="0DD3CFA1" w14:textId="77777777">
        <w:trPr>
          <w:trHeight w:val="312"/>
        </w:trPr>
        <w:tc>
          <w:tcPr>
            <w:tcW w:w="710" w:type="dxa"/>
            <w:vMerge/>
            <w:tcBorders>
              <w:top w:val="single" w:sz="4" w:space="0" w:color="auto"/>
              <w:left w:val="single" w:sz="4" w:space="0" w:color="auto"/>
              <w:bottom w:val="single" w:sz="4" w:space="0" w:color="auto"/>
              <w:right w:val="single" w:sz="4" w:space="0" w:color="auto"/>
            </w:tcBorders>
            <w:vAlign w:val="center"/>
          </w:tcPr>
          <w:p w14:paraId="4B0F0A61" w14:textId="77777777" w:rsidR="00615D14" w:rsidRDefault="00615D14">
            <w:pPr>
              <w:rPr>
                <w:rFonts w:ascii="宋体" w:hAnsi="宋体" w:hint="eastAsia"/>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1B0E09CD" w14:textId="77777777" w:rsidR="00615D14" w:rsidRDefault="00615D14">
            <w:pPr>
              <w:rPr>
                <w:rFonts w:ascii="宋体" w:hAnsi="宋体" w:hint="eastAsia"/>
                <w:kern w:val="0"/>
                <w:sz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049AB9CB" w14:textId="77777777" w:rsidR="00615D14" w:rsidRDefault="00615D14">
            <w:pPr>
              <w:rPr>
                <w:rFonts w:ascii="宋体" w:hAnsi="宋体" w:hint="eastAsia"/>
                <w:kern w:val="0"/>
                <w:sz w:val="24"/>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3ED65CB0" w14:textId="77777777" w:rsidR="00615D14" w:rsidRDefault="00615D14">
            <w:pPr>
              <w:rPr>
                <w:rFonts w:ascii="宋体" w:hAnsi="宋体" w:hint="eastAsia"/>
                <w:kern w:val="0"/>
                <w:sz w:val="24"/>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40AEB1C4" w14:textId="77777777" w:rsidR="00615D14" w:rsidRDefault="00615D14">
            <w:pPr>
              <w:rPr>
                <w:rFonts w:ascii="宋体" w:hAnsi="宋体" w:hint="eastAsia"/>
                <w:kern w:val="0"/>
                <w:sz w:val="24"/>
              </w:rPr>
            </w:pPr>
          </w:p>
        </w:tc>
        <w:tc>
          <w:tcPr>
            <w:tcW w:w="3786" w:type="dxa"/>
            <w:vMerge/>
            <w:tcBorders>
              <w:top w:val="single" w:sz="4" w:space="0" w:color="auto"/>
              <w:left w:val="single" w:sz="4" w:space="0" w:color="auto"/>
              <w:bottom w:val="single" w:sz="4" w:space="0" w:color="auto"/>
              <w:right w:val="single" w:sz="4" w:space="0" w:color="auto"/>
            </w:tcBorders>
            <w:vAlign w:val="center"/>
          </w:tcPr>
          <w:p w14:paraId="08E68047" w14:textId="77777777" w:rsidR="00615D14" w:rsidRDefault="00615D14">
            <w:pPr>
              <w:rPr>
                <w:rFonts w:ascii="宋体" w:hAnsi="宋体" w:hint="eastAsia"/>
                <w:kern w:val="0"/>
                <w:sz w:val="24"/>
              </w:rPr>
            </w:pPr>
          </w:p>
        </w:tc>
      </w:tr>
      <w:tr w:rsidR="00615D14" w14:paraId="1146A4CE" w14:textId="77777777">
        <w:trPr>
          <w:trHeight w:val="312"/>
        </w:trPr>
        <w:tc>
          <w:tcPr>
            <w:tcW w:w="710" w:type="dxa"/>
            <w:vMerge/>
            <w:tcBorders>
              <w:top w:val="single" w:sz="4" w:space="0" w:color="auto"/>
              <w:left w:val="single" w:sz="4" w:space="0" w:color="auto"/>
              <w:bottom w:val="single" w:sz="4" w:space="0" w:color="auto"/>
              <w:right w:val="single" w:sz="4" w:space="0" w:color="auto"/>
            </w:tcBorders>
            <w:vAlign w:val="center"/>
          </w:tcPr>
          <w:p w14:paraId="11D110EF" w14:textId="77777777" w:rsidR="00615D14" w:rsidRDefault="00615D14">
            <w:pPr>
              <w:rPr>
                <w:rFonts w:ascii="宋体" w:hAnsi="宋体" w:hint="eastAsia"/>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1C835234" w14:textId="77777777" w:rsidR="00615D14" w:rsidRDefault="00615D14">
            <w:pPr>
              <w:rPr>
                <w:rFonts w:ascii="宋体" w:hAnsi="宋体" w:hint="eastAsia"/>
                <w:kern w:val="0"/>
                <w:sz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74F56343" w14:textId="77777777" w:rsidR="00615D14" w:rsidRDefault="00615D14">
            <w:pPr>
              <w:rPr>
                <w:rFonts w:ascii="宋体" w:hAnsi="宋体" w:hint="eastAsia"/>
                <w:kern w:val="0"/>
                <w:sz w:val="24"/>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04EE0165" w14:textId="77777777" w:rsidR="00615D14" w:rsidRDefault="00615D14">
            <w:pPr>
              <w:rPr>
                <w:rFonts w:ascii="宋体" w:hAnsi="宋体" w:hint="eastAsia"/>
                <w:kern w:val="0"/>
                <w:sz w:val="24"/>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39B84381" w14:textId="77777777" w:rsidR="00615D14" w:rsidRDefault="00615D14">
            <w:pPr>
              <w:rPr>
                <w:rFonts w:ascii="宋体" w:hAnsi="宋体" w:hint="eastAsia"/>
                <w:kern w:val="0"/>
                <w:sz w:val="24"/>
              </w:rPr>
            </w:pPr>
          </w:p>
        </w:tc>
        <w:tc>
          <w:tcPr>
            <w:tcW w:w="3786" w:type="dxa"/>
            <w:vMerge/>
            <w:tcBorders>
              <w:top w:val="single" w:sz="4" w:space="0" w:color="auto"/>
              <w:left w:val="single" w:sz="4" w:space="0" w:color="auto"/>
              <w:bottom w:val="single" w:sz="4" w:space="0" w:color="auto"/>
              <w:right w:val="single" w:sz="4" w:space="0" w:color="auto"/>
            </w:tcBorders>
            <w:vAlign w:val="center"/>
          </w:tcPr>
          <w:p w14:paraId="6D026E19" w14:textId="77777777" w:rsidR="00615D14" w:rsidRDefault="00615D14">
            <w:pPr>
              <w:rPr>
                <w:rFonts w:ascii="宋体" w:hAnsi="宋体" w:hint="eastAsia"/>
                <w:kern w:val="0"/>
                <w:sz w:val="24"/>
              </w:rPr>
            </w:pPr>
          </w:p>
        </w:tc>
      </w:tr>
      <w:tr w:rsidR="00615D14" w14:paraId="65CAB877" w14:textId="77777777">
        <w:trPr>
          <w:trHeight w:val="312"/>
        </w:trPr>
        <w:tc>
          <w:tcPr>
            <w:tcW w:w="710" w:type="dxa"/>
            <w:vMerge/>
            <w:tcBorders>
              <w:top w:val="single" w:sz="4" w:space="0" w:color="auto"/>
              <w:left w:val="single" w:sz="4" w:space="0" w:color="auto"/>
              <w:bottom w:val="single" w:sz="4" w:space="0" w:color="auto"/>
              <w:right w:val="single" w:sz="4" w:space="0" w:color="auto"/>
            </w:tcBorders>
            <w:vAlign w:val="center"/>
          </w:tcPr>
          <w:p w14:paraId="5E2D1FB7" w14:textId="77777777" w:rsidR="00615D14" w:rsidRDefault="00615D14">
            <w:pPr>
              <w:rPr>
                <w:rFonts w:ascii="宋体" w:hAnsi="宋体" w:hint="eastAsia"/>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0426A81E" w14:textId="77777777" w:rsidR="00615D14" w:rsidRDefault="00615D14">
            <w:pPr>
              <w:rPr>
                <w:rFonts w:ascii="宋体" w:hAnsi="宋体" w:hint="eastAsia"/>
                <w:kern w:val="0"/>
                <w:sz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5A0C4B4F" w14:textId="77777777" w:rsidR="00615D14" w:rsidRDefault="00615D14">
            <w:pPr>
              <w:rPr>
                <w:rFonts w:ascii="宋体" w:hAnsi="宋体" w:hint="eastAsia"/>
                <w:kern w:val="0"/>
                <w:sz w:val="24"/>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24B1E952" w14:textId="77777777" w:rsidR="00615D14" w:rsidRDefault="00615D14">
            <w:pPr>
              <w:rPr>
                <w:rFonts w:ascii="宋体" w:hAnsi="宋体" w:hint="eastAsia"/>
                <w:kern w:val="0"/>
                <w:sz w:val="24"/>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5850BD8A" w14:textId="77777777" w:rsidR="00615D14" w:rsidRDefault="00615D14">
            <w:pPr>
              <w:rPr>
                <w:rFonts w:ascii="宋体" w:hAnsi="宋体" w:hint="eastAsia"/>
                <w:kern w:val="0"/>
                <w:sz w:val="24"/>
              </w:rPr>
            </w:pPr>
          </w:p>
        </w:tc>
        <w:tc>
          <w:tcPr>
            <w:tcW w:w="3786" w:type="dxa"/>
            <w:vMerge/>
            <w:tcBorders>
              <w:top w:val="single" w:sz="4" w:space="0" w:color="auto"/>
              <w:left w:val="single" w:sz="4" w:space="0" w:color="auto"/>
              <w:bottom w:val="single" w:sz="4" w:space="0" w:color="auto"/>
              <w:right w:val="single" w:sz="4" w:space="0" w:color="auto"/>
            </w:tcBorders>
            <w:vAlign w:val="center"/>
          </w:tcPr>
          <w:p w14:paraId="2C842D4D" w14:textId="77777777" w:rsidR="00615D14" w:rsidRDefault="00615D14">
            <w:pPr>
              <w:rPr>
                <w:rFonts w:ascii="宋体" w:hAnsi="宋体" w:hint="eastAsia"/>
                <w:kern w:val="0"/>
                <w:sz w:val="24"/>
              </w:rPr>
            </w:pPr>
          </w:p>
        </w:tc>
      </w:tr>
      <w:tr w:rsidR="00615D14" w14:paraId="7A48ACED" w14:textId="77777777">
        <w:trPr>
          <w:trHeight w:val="450"/>
        </w:trPr>
        <w:tc>
          <w:tcPr>
            <w:tcW w:w="710" w:type="dxa"/>
            <w:tcBorders>
              <w:top w:val="single" w:sz="4" w:space="0" w:color="auto"/>
              <w:left w:val="single" w:sz="4" w:space="0" w:color="auto"/>
              <w:bottom w:val="single" w:sz="4" w:space="0" w:color="auto"/>
              <w:right w:val="single" w:sz="4" w:space="0" w:color="auto"/>
            </w:tcBorders>
            <w:vAlign w:val="center"/>
          </w:tcPr>
          <w:p w14:paraId="2D1390BD" w14:textId="77777777" w:rsidR="00615D14" w:rsidRDefault="00000000">
            <w:pPr>
              <w:jc w:val="center"/>
              <w:rPr>
                <w:rFonts w:ascii="宋体" w:hAnsi="宋体" w:hint="eastAsia"/>
                <w:kern w:val="0"/>
                <w:sz w:val="24"/>
              </w:rPr>
            </w:pPr>
            <w:r>
              <w:rPr>
                <w:rFonts w:ascii="宋体" w:hAnsi="宋体" w:hint="eastAsia"/>
                <w:kern w:val="0"/>
                <w:sz w:val="24"/>
              </w:rPr>
              <w:t>19</w:t>
            </w:r>
          </w:p>
        </w:tc>
        <w:tc>
          <w:tcPr>
            <w:tcW w:w="710" w:type="dxa"/>
            <w:vMerge/>
            <w:tcBorders>
              <w:top w:val="single" w:sz="4" w:space="0" w:color="auto"/>
              <w:left w:val="single" w:sz="4" w:space="0" w:color="auto"/>
              <w:bottom w:val="single" w:sz="4" w:space="0" w:color="auto"/>
              <w:right w:val="single" w:sz="4" w:space="0" w:color="auto"/>
            </w:tcBorders>
            <w:vAlign w:val="center"/>
          </w:tcPr>
          <w:p w14:paraId="62A45E87"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56CB3FE7" w14:textId="77777777" w:rsidR="00615D14" w:rsidRDefault="00000000">
            <w:pPr>
              <w:jc w:val="center"/>
              <w:rPr>
                <w:rFonts w:ascii="宋体" w:hAnsi="宋体" w:hint="eastAsia"/>
                <w:kern w:val="0"/>
                <w:sz w:val="24"/>
              </w:rPr>
            </w:pPr>
            <w:r>
              <w:rPr>
                <w:rFonts w:ascii="宋体" w:hAnsi="宋体" w:hint="eastAsia"/>
                <w:kern w:val="0"/>
                <w:sz w:val="24"/>
              </w:rPr>
              <w:t>宁化府陈醋</w:t>
            </w:r>
          </w:p>
        </w:tc>
        <w:tc>
          <w:tcPr>
            <w:tcW w:w="1211" w:type="dxa"/>
            <w:tcBorders>
              <w:top w:val="single" w:sz="4" w:space="0" w:color="auto"/>
              <w:left w:val="single" w:sz="4" w:space="0" w:color="auto"/>
              <w:bottom w:val="single" w:sz="4" w:space="0" w:color="auto"/>
              <w:right w:val="single" w:sz="4" w:space="0" w:color="auto"/>
            </w:tcBorders>
            <w:vAlign w:val="center"/>
          </w:tcPr>
          <w:p w14:paraId="4E5F591C" w14:textId="77777777" w:rsidR="00615D14" w:rsidRDefault="00000000">
            <w:pPr>
              <w:jc w:val="center"/>
              <w:rPr>
                <w:rFonts w:ascii="宋体" w:hAnsi="宋体" w:hint="eastAsia"/>
                <w:kern w:val="0"/>
                <w:sz w:val="24"/>
              </w:rPr>
            </w:pPr>
            <w:r>
              <w:rPr>
                <w:rFonts w:ascii="宋体" w:hAnsi="宋体" w:hint="eastAsia"/>
                <w:kern w:val="0"/>
                <w:sz w:val="24"/>
              </w:rPr>
              <w:t>1*12*0.5L</w:t>
            </w:r>
          </w:p>
        </w:tc>
        <w:tc>
          <w:tcPr>
            <w:tcW w:w="813" w:type="dxa"/>
            <w:tcBorders>
              <w:top w:val="single" w:sz="4" w:space="0" w:color="auto"/>
              <w:left w:val="single" w:sz="4" w:space="0" w:color="auto"/>
              <w:bottom w:val="single" w:sz="4" w:space="0" w:color="auto"/>
              <w:right w:val="single" w:sz="4" w:space="0" w:color="auto"/>
            </w:tcBorders>
            <w:vAlign w:val="center"/>
          </w:tcPr>
          <w:p w14:paraId="3AEA58FF" w14:textId="77777777" w:rsidR="00615D14" w:rsidRDefault="00000000">
            <w:pPr>
              <w:jc w:val="center"/>
              <w:rPr>
                <w:rFonts w:ascii="宋体" w:hAnsi="宋体" w:hint="eastAsia"/>
                <w:kern w:val="0"/>
                <w:sz w:val="24"/>
              </w:rPr>
            </w:pPr>
            <w:r>
              <w:rPr>
                <w:rFonts w:ascii="宋体" w:hAnsi="宋体" w:hint="eastAsia"/>
                <w:kern w:val="0"/>
                <w:sz w:val="24"/>
              </w:rPr>
              <w:t>件</w:t>
            </w:r>
          </w:p>
        </w:tc>
        <w:tc>
          <w:tcPr>
            <w:tcW w:w="3786" w:type="dxa"/>
            <w:tcBorders>
              <w:top w:val="single" w:sz="4" w:space="0" w:color="auto"/>
              <w:left w:val="single" w:sz="4" w:space="0" w:color="auto"/>
              <w:bottom w:val="single" w:sz="4" w:space="0" w:color="auto"/>
              <w:right w:val="single" w:sz="4" w:space="0" w:color="auto"/>
            </w:tcBorders>
            <w:vAlign w:val="center"/>
          </w:tcPr>
          <w:p w14:paraId="4B64EF99" w14:textId="77777777" w:rsidR="00615D14" w:rsidRDefault="00000000">
            <w:pPr>
              <w:jc w:val="center"/>
              <w:rPr>
                <w:rFonts w:ascii="宋体" w:hAnsi="宋体" w:hint="eastAsia"/>
                <w:kern w:val="0"/>
                <w:sz w:val="24"/>
              </w:rPr>
            </w:pPr>
            <w:r>
              <w:rPr>
                <w:rFonts w:ascii="宋体" w:hAnsi="宋体" w:hint="eastAsia"/>
                <w:kern w:val="0"/>
                <w:sz w:val="24"/>
              </w:rPr>
              <w:t>拥有“QS”食品质量安全认证，不能过期</w:t>
            </w:r>
          </w:p>
        </w:tc>
      </w:tr>
      <w:tr w:rsidR="00615D14" w14:paraId="6E58B111" w14:textId="77777777">
        <w:trPr>
          <w:trHeight w:val="450"/>
        </w:trPr>
        <w:tc>
          <w:tcPr>
            <w:tcW w:w="710" w:type="dxa"/>
            <w:tcBorders>
              <w:top w:val="single" w:sz="4" w:space="0" w:color="auto"/>
              <w:left w:val="single" w:sz="4" w:space="0" w:color="auto"/>
              <w:bottom w:val="single" w:sz="4" w:space="0" w:color="auto"/>
              <w:right w:val="single" w:sz="4" w:space="0" w:color="auto"/>
            </w:tcBorders>
            <w:vAlign w:val="center"/>
          </w:tcPr>
          <w:p w14:paraId="511EF2F6" w14:textId="77777777" w:rsidR="00615D14" w:rsidRDefault="00000000">
            <w:pPr>
              <w:jc w:val="center"/>
              <w:rPr>
                <w:rFonts w:ascii="宋体" w:hAnsi="宋体" w:hint="eastAsia"/>
                <w:kern w:val="0"/>
                <w:sz w:val="24"/>
              </w:rPr>
            </w:pPr>
            <w:r>
              <w:rPr>
                <w:rFonts w:ascii="宋体" w:hAnsi="宋体" w:hint="eastAsia"/>
                <w:kern w:val="0"/>
                <w:sz w:val="24"/>
              </w:rPr>
              <w:t>20</w:t>
            </w:r>
          </w:p>
        </w:tc>
        <w:tc>
          <w:tcPr>
            <w:tcW w:w="710" w:type="dxa"/>
            <w:vMerge/>
            <w:tcBorders>
              <w:top w:val="single" w:sz="4" w:space="0" w:color="auto"/>
              <w:left w:val="single" w:sz="4" w:space="0" w:color="auto"/>
              <w:bottom w:val="single" w:sz="4" w:space="0" w:color="auto"/>
              <w:right w:val="single" w:sz="4" w:space="0" w:color="auto"/>
            </w:tcBorders>
            <w:vAlign w:val="center"/>
          </w:tcPr>
          <w:p w14:paraId="2B5BB2BE"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77E4E1A9" w14:textId="77777777" w:rsidR="00615D14" w:rsidRDefault="00000000">
            <w:pPr>
              <w:jc w:val="center"/>
              <w:rPr>
                <w:rFonts w:ascii="宋体" w:hAnsi="宋体" w:hint="eastAsia"/>
                <w:kern w:val="0"/>
                <w:sz w:val="24"/>
              </w:rPr>
            </w:pPr>
            <w:r>
              <w:rPr>
                <w:rFonts w:ascii="宋体" w:hAnsi="宋体" w:hint="eastAsia"/>
                <w:kern w:val="0"/>
                <w:sz w:val="24"/>
              </w:rPr>
              <w:t>海天白醋</w:t>
            </w:r>
          </w:p>
        </w:tc>
        <w:tc>
          <w:tcPr>
            <w:tcW w:w="1211" w:type="dxa"/>
            <w:tcBorders>
              <w:top w:val="single" w:sz="4" w:space="0" w:color="auto"/>
              <w:left w:val="single" w:sz="4" w:space="0" w:color="auto"/>
              <w:bottom w:val="single" w:sz="4" w:space="0" w:color="auto"/>
              <w:right w:val="single" w:sz="4" w:space="0" w:color="auto"/>
            </w:tcBorders>
            <w:vAlign w:val="center"/>
          </w:tcPr>
          <w:p w14:paraId="22B20AE8" w14:textId="77777777" w:rsidR="00615D14" w:rsidRDefault="00000000">
            <w:pPr>
              <w:jc w:val="center"/>
              <w:rPr>
                <w:rFonts w:ascii="宋体" w:hAnsi="宋体" w:hint="eastAsia"/>
                <w:kern w:val="0"/>
                <w:sz w:val="24"/>
              </w:rPr>
            </w:pPr>
            <w:r>
              <w:rPr>
                <w:rFonts w:ascii="宋体" w:hAnsi="宋体" w:hint="eastAsia"/>
                <w:kern w:val="0"/>
                <w:sz w:val="24"/>
              </w:rPr>
              <w:t>1*12*0.45L</w:t>
            </w:r>
          </w:p>
        </w:tc>
        <w:tc>
          <w:tcPr>
            <w:tcW w:w="813" w:type="dxa"/>
            <w:tcBorders>
              <w:top w:val="single" w:sz="4" w:space="0" w:color="auto"/>
              <w:left w:val="single" w:sz="4" w:space="0" w:color="auto"/>
              <w:bottom w:val="single" w:sz="4" w:space="0" w:color="auto"/>
              <w:right w:val="single" w:sz="4" w:space="0" w:color="auto"/>
            </w:tcBorders>
            <w:vAlign w:val="center"/>
          </w:tcPr>
          <w:p w14:paraId="23591929" w14:textId="77777777" w:rsidR="00615D14" w:rsidRDefault="00000000">
            <w:pPr>
              <w:jc w:val="center"/>
              <w:rPr>
                <w:rFonts w:ascii="宋体" w:hAnsi="宋体" w:hint="eastAsia"/>
                <w:kern w:val="0"/>
                <w:sz w:val="24"/>
              </w:rPr>
            </w:pPr>
            <w:r>
              <w:rPr>
                <w:rFonts w:ascii="宋体" w:hAnsi="宋体" w:hint="eastAsia"/>
                <w:kern w:val="0"/>
                <w:sz w:val="24"/>
              </w:rPr>
              <w:t>件</w:t>
            </w:r>
          </w:p>
        </w:tc>
        <w:tc>
          <w:tcPr>
            <w:tcW w:w="3786" w:type="dxa"/>
            <w:tcBorders>
              <w:top w:val="single" w:sz="4" w:space="0" w:color="auto"/>
              <w:left w:val="single" w:sz="4" w:space="0" w:color="auto"/>
              <w:bottom w:val="single" w:sz="4" w:space="0" w:color="auto"/>
              <w:right w:val="single" w:sz="4" w:space="0" w:color="auto"/>
            </w:tcBorders>
            <w:vAlign w:val="center"/>
          </w:tcPr>
          <w:p w14:paraId="2C26FA2F" w14:textId="77777777" w:rsidR="00615D14" w:rsidRDefault="00000000">
            <w:pPr>
              <w:jc w:val="center"/>
              <w:rPr>
                <w:rFonts w:ascii="宋体" w:hAnsi="宋体" w:hint="eastAsia"/>
                <w:kern w:val="0"/>
                <w:sz w:val="24"/>
              </w:rPr>
            </w:pPr>
            <w:r>
              <w:rPr>
                <w:rFonts w:ascii="宋体" w:hAnsi="宋体" w:hint="eastAsia"/>
                <w:kern w:val="0"/>
                <w:sz w:val="24"/>
              </w:rPr>
              <w:t>拥有“QS”食品质量安全认证，不能过期</w:t>
            </w:r>
          </w:p>
        </w:tc>
      </w:tr>
      <w:tr w:rsidR="00615D14" w14:paraId="57E2B499" w14:textId="77777777">
        <w:trPr>
          <w:trHeight w:val="312"/>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5B8DCAC4" w14:textId="77777777" w:rsidR="00615D14" w:rsidRDefault="00000000">
            <w:pPr>
              <w:jc w:val="center"/>
              <w:rPr>
                <w:rFonts w:ascii="宋体" w:hAnsi="宋体" w:hint="eastAsia"/>
                <w:kern w:val="0"/>
                <w:sz w:val="24"/>
              </w:rPr>
            </w:pPr>
            <w:r>
              <w:rPr>
                <w:rFonts w:ascii="宋体" w:hAnsi="宋体" w:hint="eastAsia"/>
                <w:kern w:val="0"/>
                <w:sz w:val="24"/>
              </w:rPr>
              <w:t>21</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69A8A920" w14:textId="77777777" w:rsidR="00615D14" w:rsidRDefault="00000000">
            <w:pPr>
              <w:jc w:val="center"/>
              <w:rPr>
                <w:rFonts w:ascii="宋体" w:hAnsi="宋体" w:hint="eastAsia"/>
                <w:kern w:val="0"/>
                <w:sz w:val="24"/>
              </w:rPr>
            </w:pPr>
            <w:r>
              <w:rPr>
                <w:rFonts w:ascii="宋体" w:hAnsi="宋体" w:hint="eastAsia"/>
                <w:kern w:val="0"/>
                <w:sz w:val="24"/>
              </w:rPr>
              <w:t>调料类</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14:paraId="066D2E5C" w14:textId="77777777" w:rsidR="00615D14" w:rsidRDefault="00000000">
            <w:pPr>
              <w:jc w:val="center"/>
              <w:rPr>
                <w:rFonts w:ascii="宋体" w:hAnsi="宋体" w:hint="eastAsia"/>
                <w:kern w:val="0"/>
                <w:sz w:val="24"/>
              </w:rPr>
            </w:pPr>
            <w:r>
              <w:rPr>
                <w:rFonts w:ascii="宋体" w:hAnsi="宋体" w:hint="eastAsia"/>
                <w:kern w:val="0"/>
                <w:sz w:val="24"/>
              </w:rPr>
              <w:t>海天金标生抽</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25982AF5" w14:textId="77777777" w:rsidR="00615D14" w:rsidRDefault="00000000">
            <w:pPr>
              <w:jc w:val="center"/>
              <w:rPr>
                <w:rFonts w:ascii="宋体" w:hAnsi="宋体" w:hint="eastAsia"/>
                <w:kern w:val="0"/>
                <w:sz w:val="24"/>
              </w:rPr>
            </w:pPr>
            <w:r>
              <w:rPr>
                <w:rFonts w:ascii="宋体" w:hAnsi="宋体" w:hint="eastAsia"/>
                <w:kern w:val="0"/>
                <w:sz w:val="24"/>
              </w:rPr>
              <w:t>1*6*1.9L</w:t>
            </w:r>
          </w:p>
        </w:tc>
        <w:tc>
          <w:tcPr>
            <w:tcW w:w="813" w:type="dxa"/>
            <w:vMerge w:val="restart"/>
            <w:tcBorders>
              <w:top w:val="single" w:sz="4" w:space="0" w:color="auto"/>
              <w:left w:val="single" w:sz="4" w:space="0" w:color="auto"/>
              <w:bottom w:val="single" w:sz="4" w:space="0" w:color="auto"/>
              <w:right w:val="single" w:sz="4" w:space="0" w:color="auto"/>
            </w:tcBorders>
            <w:vAlign w:val="center"/>
          </w:tcPr>
          <w:p w14:paraId="59B4C0EF" w14:textId="77777777" w:rsidR="00615D14" w:rsidRDefault="00000000">
            <w:pPr>
              <w:jc w:val="center"/>
              <w:rPr>
                <w:rFonts w:ascii="宋体" w:hAnsi="宋体" w:hint="eastAsia"/>
                <w:kern w:val="0"/>
                <w:sz w:val="24"/>
              </w:rPr>
            </w:pPr>
            <w:r>
              <w:rPr>
                <w:rFonts w:ascii="宋体" w:hAnsi="宋体" w:hint="eastAsia"/>
                <w:kern w:val="0"/>
                <w:sz w:val="24"/>
              </w:rPr>
              <w:t>件</w:t>
            </w:r>
          </w:p>
        </w:tc>
        <w:tc>
          <w:tcPr>
            <w:tcW w:w="3786" w:type="dxa"/>
            <w:vMerge w:val="restart"/>
            <w:tcBorders>
              <w:top w:val="single" w:sz="4" w:space="0" w:color="auto"/>
              <w:left w:val="single" w:sz="4" w:space="0" w:color="auto"/>
              <w:bottom w:val="single" w:sz="4" w:space="0" w:color="auto"/>
              <w:right w:val="single" w:sz="4" w:space="0" w:color="auto"/>
            </w:tcBorders>
            <w:vAlign w:val="center"/>
          </w:tcPr>
          <w:p w14:paraId="065A790E" w14:textId="77777777" w:rsidR="00615D14" w:rsidRDefault="00000000">
            <w:pPr>
              <w:jc w:val="center"/>
              <w:rPr>
                <w:rFonts w:ascii="宋体" w:hAnsi="宋体" w:hint="eastAsia"/>
                <w:kern w:val="0"/>
                <w:sz w:val="24"/>
              </w:rPr>
            </w:pPr>
            <w:r>
              <w:rPr>
                <w:rFonts w:ascii="宋体" w:hAnsi="宋体" w:hint="eastAsia"/>
                <w:kern w:val="0"/>
                <w:sz w:val="24"/>
              </w:rPr>
              <w:t>拥有“QS”食品质量安全认证，非转基因</w:t>
            </w:r>
          </w:p>
        </w:tc>
      </w:tr>
      <w:tr w:rsidR="00615D14" w14:paraId="2AF9F2CD" w14:textId="77777777">
        <w:trPr>
          <w:trHeight w:val="312"/>
        </w:trPr>
        <w:tc>
          <w:tcPr>
            <w:tcW w:w="710" w:type="dxa"/>
            <w:vMerge/>
            <w:tcBorders>
              <w:top w:val="single" w:sz="4" w:space="0" w:color="auto"/>
              <w:left w:val="single" w:sz="4" w:space="0" w:color="auto"/>
              <w:bottom w:val="single" w:sz="4" w:space="0" w:color="auto"/>
              <w:right w:val="single" w:sz="4" w:space="0" w:color="auto"/>
            </w:tcBorders>
            <w:vAlign w:val="center"/>
          </w:tcPr>
          <w:p w14:paraId="2F37395C" w14:textId="77777777" w:rsidR="00615D14" w:rsidRDefault="00615D14">
            <w:pPr>
              <w:rPr>
                <w:rFonts w:ascii="宋体" w:hAnsi="宋体" w:hint="eastAsia"/>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74A047D9" w14:textId="77777777" w:rsidR="00615D14" w:rsidRDefault="00615D14">
            <w:pPr>
              <w:rPr>
                <w:rFonts w:ascii="宋体" w:hAnsi="宋体" w:hint="eastAsia"/>
                <w:kern w:val="0"/>
                <w:sz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43F15056" w14:textId="77777777" w:rsidR="00615D14" w:rsidRDefault="00615D14">
            <w:pPr>
              <w:rPr>
                <w:rFonts w:ascii="宋体" w:hAnsi="宋体" w:hint="eastAsia"/>
                <w:kern w:val="0"/>
                <w:sz w:val="24"/>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1BA3BA80" w14:textId="77777777" w:rsidR="00615D14" w:rsidRDefault="00615D14">
            <w:pPr>
              <w:rPr>
                <w:rFonts w:ascii="宋体" w:hAnsi="宋体" w:hint="eastAsia"/>
                <w:kern w:val="0"/>
                <w:sz w:val="24"/>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7336905F" w14:textId="77777777" w:rsidR="00615D14" w:rsidRDefault="00615D14">
            <w:pPr>
              <w:rPr>
                <w:rFonts w:ascii="宋体" w:hAnsi="宋体" w:hint="eastAsia"/>
                <w:kern w:val="0"/>
                <w:sz w:val="24"/>
              </w:rPr>
            </w:pPr>
          </w:p>
        </w:tc>
        <w:tc>
          <w:tcPr>
            <w:tcW w:w="3786" w:type="dxa"/>
            <w:vMerge/>
            <w:tcBorders>
              <w:top w:val="single" w:sz="4" w:space="0" w:color="auto"/>
              <w:left w:val="single" w:sz="4" w:space="0" w:color="auto"/>
              <w:bottom w:val="single" w:sz="4" w:space="0" w:color="auto"/>
              <w:right w:val="single" w:sz="4" w:space="0" w:color="auto"/>
            </w:tcBorders>
            <w:vAlign w:val="center"/>
          </w:tcPr>
          <w:p w14:paraId="0F4D7E7B" w14:textId="77777777" w:rsidR="00615D14" w:rsidRDefault="00615D14">
            <w:pPr>
              <w:rPr>
                <w:rFonts w:ascii="宋体" w:hAnsi="宋体" w:hint="eastAsia"/>
                <w:kern w:val="0"/>
                <w:sz w:val="24"/>
              </w:rPr>
            </w:pPr>
          </w:p>
        </w:tc>
      </w:tr>
      <w:tr w:rsidR="00615D14" w14:paraId="4746CADA" w14:textId="77777777">
        <w:trPr>
          <w:trHeight w:val="312"/>
        </w:trPr>
        <w:tc>
          <w:tcPr>
            <w:tcW w:w="710" w:type="dxa"/>
            <w:vMerge/>
            <w:tcBorders>
              <w:top w:val="single" w:sz="4" w:space="0" w:color="auto"/>
              <w:left w:val="single" w:sz="4" w:space="0" w:color="auto"/>
              <w:bottom w:val="single" w:sz="4" w:space="0" w:color="auto"/>
              <w:right w:val="single" w:sz="4" w:space="0" w:color="auto"/>
            </w:tcBorders>
            <w:vAlign w:val="center"/>
          </w:tcPr>
          <w:p w14:paraId="51E46C34" w14:textId="77777777" w:rsidR="00615D14" w:rsidRDefault="00615D14">
            <w:pPr>
              <w:rPr>
                <w:rFonts w:ascii="宋体" w:hAnsi="宋体" w:hint="eastAsia"/>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4317D68A" w14:textId="77777777" w:rsidR="00615D14" w:rsidRDefault="00615D14">
            <w:pPr>
              <w:rPr>
                <w:rFonts w:ascii="宋体" w:hAnsi="宋体" w:hint="eastAsia"/>
                <w:kern w:val="0"/>
                <w:sz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048E4933" w14:textId="77777777" w:rsidR="00615D14" w:rsidRDefault="00615D14">
            <w:pPr>
              <w:rPr>
                <w:rFonts w:ascii="宋体" w:hAnsi="宋体" w:hint="eastAsia"/>
                <w:kern w:val="0"/>
                <w:sz w:val="24"/>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619ACD91" w14:textId="77777777" w:rsidR="00615D14" w:rsidRDefault="00615D14">
            <w:pPr>
              <w:rPr>
                <w:rFonts w:ascii="宋体" w:hAnsi="宋体" w:hint="eastAsia"/>
                <w:kern w:val="0"/>
                <w:sz w:val="24"/>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0ACD1BAE" w14:textId="77777777" w:rsidR="00615D14" w:rsidRDefault="00615D14">
            <w:pPr>
              <w:rPr>
                <w:rFonts w:ascii="宋体" w:hAnsi="宋体" w:hint="eastAsia"/>
                <w:kern w:val="0"/>
                <w:sz w:val="24"/>
              </w:rPr>
            </w:pPr>
          </w:p>
        </w:tc>
        <w:tc>
          <w:tcPr>
            <w:tcW w:w="3786" w:type="dxa"/>
            <w:vMerge/>
            <w:tcBorders>
              <w:top w:val="single" w:sz="4" w:space="0" w:color="auto"/>
              <w:left w:val="single" w:sz="4" w:space="0" w:color="auto"/>
              <w:bottom w:val="single" w:sz="4" w:space="0" w:color="auto"/>
              <w:right w:val="single" w:sz="4" w:space="0" w:color="auto"/>
            </w:tcBorders>
            <w:vAlign w:val="center"/>
          </w:tcPr>
          <w:p w14:paraId="79AB9A2E" w14:textId="77777777" w:rsidR="00615D14" w:rsidRDefault="00615D14">
            <w:pPr>
              <w:rPr>
                <w:rFonts w:ascii="宋体" w:hAnsi="宋体" w:hint="eastAsia"/>
                <w:kern w:val="0"/>
                <w:sz w:val="24"/>
              </w:rPr>
            </w:pPr>
          </w:p>
        </w:tc>
      </w:tr>
      <w:tr w:rsidR="00615D14" w14:paraId="222D3C4E" w14:textId="77777777">
        <w:trPr>
          <w:trHeight w:val="312"/>
        </w:trPr>
        <w:tc>
          <w:tcPr>
            <w:tcW w:w="710" w:type="dxa"/>
            <w:vMerge/>
            <w:tcBorders>
              <w:top w:val="single" w:sz="4" w:space="0" w:color="auto"/>
              <w:left w:val="single" w:sz="4" w:space="0" w:color="auto"/>
              <w:bottom w:val="single" w:sz="4" w:space="0" w:color="auto"/>
              <w:right w:val="single" w:sz="4" w:space="0" w:color="auto"/>
            </w:tcBorders>
            <w:vAlign w:val="center"/>
          </w:tcPr>
          <w:p w14:paraId="01E0D5A8" w14:textId="77777777" w:rsidR="00615D14" w:rsidRDefault="00615D14">
            <w:pPr>
              <w:rPr>
                <w:rFonts w:ascii="宋体" w:hAnsi="宋体" w:hint="eastAsia"/>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297133F2" w14:textId="77777777" w:rsidR="00615D14" w:rsidRDefault="00615D14">
            <w:pPr>
              <w:rPr>
                <w:rFonts w:ascii="宋体" w:hAnsi="宋体" w:hint="eastAsia"/>
                <w:kern w:val="0"/>
                <w:sz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76E2A14E" w14:textId="77777777" w:rsidR="00615D14" w:rsidRDefault="00615D14">
            <w:pPr>
              <w:rPr>
                <w:rFonts w:ascii="宋体" w:hAnsi="宋体" w:hint="eastAsia"/>
                <w:kern w:val="0"/>
                <w:sz w:val="24"/>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6F532EBC" w14:textId="77777777" w:rsidR="00615D14" w:rsidRDefault="00615D14">
            <w:pPr>
              <w:rPr>
                <w:rFonts w:ascii="宋体" w:hAnsi="宋体" w:hint="eastAsia"/>
                <w:kern w:val="0"/>
                <w:sz w:val="24"/>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6534D6CF" w14:textId="77777777" w:rsidR="00615D14" w:rsidRDefault="00615D14">
            <w:pPr>
              <w:rPr>
                <w:rFonts w:ascii="宋体" w:hAnsi="宋体" w:hint="eastAsia"/>
                <w:kern w:val="0"/>
                <w:sz w:val="24"/>
              </w:rPr>
            </w:pPr>
          </w:p>
        </w:tc>
        <w:tc>
          <w:tcPr>
            <w:tcW w:w="3786" w:type="dxa"/>
            <w:vMerge/>
            <w:tcBorders>
              <w:top w:val="single" w:sz="4" w:space="0" w:color="auto"/>
              <w:left w:val="single" w:sz="4" w:space="0" w:color="auto"/>
              <w:bottom w:val="single" w:sz="4" w:space="0" w:color="auto"/>
              <w:right w:val="single" w:sz="4" w:space="0" w:color="auto"/>
            </w:tcBorders>
            <w:vAlign w:val="center"/>
          </w:tcPr>
          <w:p w14:paraId="3721AE6C" w14:textId="77777777" w:rsidR="00615D14" w:rsidRDefault="00615D14">
            <w:pPr>
              <w:rPr>
                <w:rFonts w:ascii="宋体" w:hAnsi="宋体" w:hint="eastAsia"/>
                <w:kern w:val="0"/>
                <w:sz w:val="24"/>
              </w:rPr>
            </w:pPr>
          </w:p>
        </w:tc>
      </w:tr>
      <w:tr w:rsidR="00615D14" w14:paraId="595C18C1" w14:textId="77777777">
        <w:trPr>
          <w:trHeight w:val="450"/>
        </w:trPr>
        <w:tc>
          <w:tcPr>
            <w:tcW w:w="710" w:type="dxa"/>
            <w:tcBorders>
              <w:top w:val="single" w:sz="4" w:space="0" w:color="auto"/>
              <w:left w:val="single" w:sz="4" w:space="0" w:color="auto"/>
              <w:bottom w:val="single" w:sz="4" w:space="0" w:color="auto"/>
              <w:right w:val="single" w:sz="4" w:space="0" w:color="auto"/>
            </w:tcBorders>
            <w:vAlign w:val="center"/>
          </w:tcPr>
          <w:p w14:paraId="3C6F325C" w14:textId="77777777" w:rsidR="00615D14" w:rsidRDefault="00000000">
            <w:pPr>
              <w:jc w:val="center"/>
              <w:rPr>
                <w:rFonts w:ascii="宋体" w:hAnsi="宋体" w:hint="eastAsia"/>
                <w:kern w:val="0"/>
                <w:sz w:val="24"/>
              </w:rPr>
            </w:pPr>
            <w:r>
              <w:rPr>
                <w:rFonts w:ascii="宋体" w:hAnsi="宋体" w:hint="eastAsia"/>
                <w:kern w:val="0"/>
                <w:sz w:val="24"/>
              </w:rPr>
              <w:t>22</w:t>
            </w:r>
          </w:p>
        </w:tc>
        <w:tc>
          <w:tcPr>
            <w:tcW w:w="710" w:type="dxa"/>
            <w:vMerge/>
            <w:tcBorders>
              <w:top w:val="single" w:sz="4" w:space="0" w:color="auto"/>
              <w:left w:val="single" w:sz="4" w:space="0" w:color="auto"/>
              <w:bottom w:val="single" w:sz="4" w:space="0" w:color="auto"/>
              <w:right w:val="single" w:sz="4" w:space="0" w:color="auto"/>
            </w:tcBorders>
            <w:vAlign w:val="center"/>
          </w:tcPr>
          <w:p w14:paraId="10EBCBD7"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40F7B778" w14:textId="77777777" w:rsidR="00615D14" w:rsidRDefault="00000000">
            <w:pPr>
              <w:jc w:val="center"/>
              <w:rPr>
                <w:rFonts w:ascii="宋体" w:hAnsi="宋体" w:hint="eastAsia"/>
                <w:kern w:val="0"/>
                <w:sz w:val="24"/>
              </w:rPr>
            </w:pPr>
            <w:r>
              <w:rPr>
                <w:rFonts w:ascii="宋体" w:hAnsi="宋体" w:hint="eastAsia"/>
                <w:kern w:val="0"/>
                <w:sz w:val="24"/>
              </w:rPr>
              <w:t>海天草菇老抽</w:t>
            </w:r>
          </w:p>
        </w:tc>
        <w:tc>
          <w:tcPr>
            <w:tcW w:w="1211" w:type="dxa"/>
            <w:tcBorders>
              <w:top w:val="single" w:sz="4" w:space="0" w:color="auto"/>
              <w:left w:val="single" w:sz="4" w:space="0" w:color="auto"/>
              <w:bottom w:val="single" w:sz="4" w:space="0" w:color="auto"/>
              <w:right w:val="single" w:sz="4" w:space="0" w:color="auto"/>
            </w:tcBorders>
            <w:vAlign w:val="center"/>
          </w:tcPr>
          <w:p w14:paraId="7A46518E" w14:textId="77777777" w:rsidR="00615D14" w:rsidRDefault="00000000">
            <w:pPr>
              <w:jc w:val="center"/>
              <w:rPr>
                <w:rFonts w:ascii="宋体" w:hAnsi="宋体" w:hint="eastAsia"/>
                <w:kern w:val="0"/>
                <w:sz w:val="24"/>
              </w:rPr>
            </w:pPr>
            <w:r>
              <w:rPr>
                <w:rFonts w:ascii="宋体" w:hAnsi="宋体" w:hint="eastAsia"/>
                <w:kern w:val="0"/>
                <w:sz w:val="24"/>
              </w:rPr>
              <w:t>1*6*1.9L</w:t>
            </w:r>
          </w:p>
        </w:tc>
        <w:tc>
          <w:tcPr>
            <w:tcW w:w="813" w:type="dxa"/>
            <w:tcBorders>
              <w:top w:val="single" w:sz="4" w:space="0" w:color="auto"/>
              <w:left w:val="single" w:sz="4" w:space="0" w:color="auto"/>
              <w:bottom w:val="single" w:sz="4" w:space="0" w:color="auto"/>
              <w:right w:val="single" w:sz="4" w:space="0" w:color="auto"/>
            </w:tcBorders>
            <w:vAlign w:val="center"/>
          </w:tcPr>
          <w:p w14:paraId="76B3A20E" w14:textId="77777777" w:rsidR="00615D14" w:rsidRDefault="00000000">
            <w:pPr>
              <w:jc w:val="center"/>
              <w:rPr>
                <w:rFonts w:ascii="宋体" w:hAnsi="宋体" w:hint="eastAsia"/>
                <w:kern w:val="0"/>
                <w:sz w:val="24"/>
              </w:rPr>
            </w:pPr>
            <w:r>
              <w:rPr>
                <w:rFonts w:ascii="宋体" w:hAnsi="宋体" w:hint="eastAsia"/>
                <w:kern w:val="0"/>
                <w:sz w:val="24"/>
              </w:rPr>
              <w:t>件</w:t>
            </w:r>
          </w:p>
        </w:tc>
        <w:tc>
          <w:tcPr>
            <w:tcW w:w="3786" w:type="dxa"/>
            <w:tcBorders>
              <w:top w:val="single" w:sz="4" w:space="0" w:color="auto"/>
              <w:left w:val="single" w:sz="4" w:space="0" w:color="auto"/>
              <w:bottom w:val="single" w:sz="4" w:space="0" w:color="auto"/>
              <w:right w:val="single" w:sz="4" w:space="0" w:color="auto"/>
            </w:tcBorders>
            <w:vAlign w:val="center"/>
          </w:tcPr>
          <w:p w14:paraId="645CDB76" w14:textId="77777777" w:rsidR="00615D14" w:rsidRDefault="00000000">
            <w:pPr>
              <w:jc w:val="center"/>
              <w:rPr>
                <w:rFonts w:ascii="宋体" w:hAnsi="宋体" w:hint="eastAsia"/>
                <w:kern w:val="0"/>
                <w:sz w:val="24"/>
              </w:rPr>
            </w:pPr>
            <w:r>
              <w:rPr>
                <w:rFonts w:ascii="宋体" w:hAnsi="宋体" w:hint="eastAsia"/>
                <w:kern w:val="0"/>
                <w:sz w:val="24"/>
              </w:rPr>
              <w:t>拥有“QS”食品质量安全认证，非转基因</w:t>
            </w:r>
          </w:p>
        </w:tc>
      </w:tr>
      <w:tr w:rsidR="00615D14" w14:paraId="0C2A6F2E" w14:textId="77777777">
        <w:trPr>
          <w:trHeight w:val="450"/>
        </w:trPr>
        <w:tc>
          <w:tcPr>
            <w:tcW w:w="710" w:type="dxa"/>
            <w:tcBorders>
              <w:top w:val="single" w:sz="4" w:space="0" w:color="auto"/>
              <w:left w:val="single" w:sz="4" w:space="0" w:color="auto"/>
              <w:bottom w:val="single" w:sz="4" w:space="0" w:color="auto"/>
              <w:right w:val="single" w:sz="4" w:space="0" w:color="auto"/>
            </w:tcBorders>
            <w:vAlign w:val="center"/>
          </w:tcPr>
          <w:p w14:paraId="3D2E8A9E" w14:textId="77777777" w:rsidR="00615D14" w:rsidRDefault="00000000">
            <w:pPr>
              <w:jc w:val="center"/>
              <w:rPr>
                <w:rFonts w:ascii="宋体" w:hAnsi="宋体" w:hint="eastAsia"/>
                <w:kern w:val="0"/>
                <w:sz w:val="24"/>
              </w:rPr>
            </w:pPr>
            <w:r>
              <w:rPr>
                <w:rFonts w:ascii="宋体" w:hAnsi="宋体" w:hint="eastAsia"/>
                <w:kern w:val="0"/>
                <w:sz w:val="24"/>
              </w:rPr>
              <w:t>23</w:t>
            </w:r>
          </w:p>
        </w:tc>
        <w:tc>
          <w:tcPr>
            <w:tcW w:w="710" w:type="dxa"/>
            <w:vMerge/>
            <w:tcBorders>
              <w:top w:val="single" w:sz="4" w:space="0" w:color="auto"/>
              <w:left w:val="single" w:sz="4" w:space="0" w:color="auto"/>
              <w:bottom w:val="single" w:sz="4" w:space="0" w:color="auto"/>
              <w:right w:val="single" w:sz="4" w:space="0" w:color="auto"/>
            </w:tcBorders>
            <w:vAlign w:val="center"/>
          </w:tcPr>
          <w:p w14:paraId="3D889575"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BDA7CF9" w14:textId="77777777" w:rsidR="00615D14" w:rsidRDefault="00000000">
            <w:pPr>
              <w:jc w:val="center"/>
              <w:rPr>
                <w:rFonts w:ascii="宋体" w:hAnsi="宋体" w:hint="eastAsia"/>
                <w:kern w:val="0"/>
                <w:sz w:val="24"/>
              </w:rPr>
            </w:pPr>
            <w:r>
              <w:rPr>
                <w:rFonts w:ascii="宋体" w:hAnsi="宋体" w:hint="eastAsia"/>
                <w:kern w:val="0"/>
                <w:sz w:val="24"/>
              </w:rPr>
              <w:t>海天蚝油</w:t>
            </w:r>
          </w:p>
        </w:tc>
        <w:tc>
          <w:tcPr>
            <w:tcW w:w="1211" w:type="dxa"/>
            <w:tcBorders>
              <w:top w:val="single" w:sz="4" w:space="0" w:color="auto"/>
              <w:left w:val="single" w:sz="4" w:space="0" w:color="auto"/>
              <w:bottom w:val="single" w:sz="4" w:space="0" w:color="auto"/>
              <w:right w:val="single" w:sz="4" w:space="0" w:color="auto"/>
            </w:tcBorders>
            <w:vAlign w:val="center"/>
          </w:tcPr>
          <w:p w14:paraId="47F943A2" w14:textId="77777777" w:rsidR="00615D14" w:rsidRDefault="00000000">
            <w:pPr>
              <w:jc w:val="center"/>
              <w:rPr>
                <w:rFonts w:ascii="宋体" w:hAnsi="宋体" w:hint="eastAsia"/>
                <w:kern w:val="0"/>
                <w:sz w:val="24"/>
              </w:rPr>
            </w:pPr>
            <w:r>
              <w:rPr>
                <w:rFonts w:ascii="宋体" w:hAnsi="宋体" w:hint="eastAsia"/>
                <w:kern w:val="0"/>
                <w:sz w:val="24"/>
              </w:rPr>
              <w:t>2*6KG</w:t>
            </w:r>
          </w:p>
        </w:tc>
        <w:tc>
          <w:tcPr>
            <w:tcW w:w="813" w:type="dxa"/>
            <w:tcBorders>
              <w:top w:val="single" w:sz="4" w:space="0" w:color="auto"/>
              <w:left w:val="single" w:sz="4" w:space="0" w:color="auto"/>
              <w:bottom w:val="single" w:sz="4" w:space="0" w:color="auto"/>
              <w:right w:val="single" w:sz="4" w:space="0" w:color="auto"/>
            </w:tcBorders>
            <w:vAlign w:val="center"/>
          </w:tcPr>
          <w:p w14:paraId="40A47C43" w14:textId="77777777" w:rsidR="00615D14" w:rsidRDefault="00000000">
            <w:pPr>
              <w:jc w:val="center"/>
              <w:rPr>
                <w:rFonts w:ascii="宋体" w:hAnsi="宋体" w:hint="eastAsia"/>
                <w:kern w:val="0"/>
                <w:sz w:val="24"/>
              </w:rPr>
            </w:pPr>
            <w:r>
              <w:rPr>
                <w:rFonts w:ascii="宋体" w:hAnsi="宋体" w:hint="eastAsia"/>
                <w:kern w:val="0"/>
                <w:sz w:val="24"/>
              </w:rPr>
              <w:t>件</w:t>
            </w:r>
          </w:p>
        </w:tc>
        <w:tc>
          <w:tcPr>
            <w:tcW w:w="3786" w:type="dxa"/>
            <w:tcBorders>
              <w:top w:val="single" w:sz="4" w:space="0" w:color="auto"/>
              <w:left w:val="single" w:sz="4" w:space="0" w:color="auto"/>
              <w:bottom w:val="single" w:sz="4" w:space="0" w:color="auto"/>
              <w:right w:val="single" w:sz="4" w:space="0" w:color="auto"/>
            </w:tcBorders>
            <w:vAlign w:val="center"/>
          </w:tcPr>
          <w:p w14:paraId="013FEB17" w14:textId="77777777" w:rsidR="00615D14" w:rsidRDefault="00000000">
            <w:pPr>
              <w:jc w:val="center"/>
              <w:rPr>
                <w:rFonts w:ascii="宋体" w:hAnsi="宋体" w:hint="eastAsia"/>
                <w:kern w:val="0"/>
                <w:sz w:val="24"/>
              </w:rPr>
            </w:pPr>
            <w:r>
              <w:rPr>
                <w:rFonts w:ascii="宋体" w:hAnsi="宋体" w:hint="eastAsia"/>
                <w:kern w:val="0"/>
                <w:sz w:val="24"/>
              </w:rPr>
              <w:t>拥有“QS”食品质量安全认证，不能过期</w:t>
            </w:r>
          </w:p>
        </w:tc>
      </w:tr>
      <w:tr w:rsidR="00615D14" w14:paraId="293949A2" w14:textId="77777777">
        <w:trPr>
          <w:trHeight w:val="450"/>
        </w:trPr>
        <w:tc>
          <w:tcPr>
            <w:tcW w:w="710" w:type="dxa"/>
            <w:tcBorders>
              <w:top w:val="single" w:sz="4" w:space="0" w:color="auto"/>
              <w:left w:val="single" w:sz="4" w:space="0" w:color="auto"/>
              <w:bottom w:val="single" w:sz="4" w:space="0" w:color="auto"/>
              <w:right w:val="single" w:sz="4" w:space="0" w:color="auto"/>
            </w:tcBorders>
            <w:vAlign w:val="center"/>
          </w:tcPr>
          <w:p w14:paraId="52F7F66D" w14:textId="77777777" w:rsidR="00615D14" w:rsidRDefault="00000000">
            <w:pPr>
              <w:jc w:val="center"/>
              <w:rPr>
                <w:rFonts w:ascii="宋体" w:hAnsi="宋体" w:hint="eastAsia"/>
                <w:kern w:val="0"/>
                <w:sz w:val="24"/>
              </w:rPr>
            </w:pPr>
            <w:r>
              <w:rPr>
                <w:rFonts w:ascii="宋体" w:hAnsi="宋体" w:hint="eastAsia"/>
                <w:kern w:val="0"/>
                <w:sz w:val="24"/>
              </w:rPr>
              <w:t>24</w:t>
            </w:r>
          </w:p>
        </w:tc>
        <w:tc>
          <w:tcPr>
            <w:tcW w:w="710" w:type="dxa"/>
            <w:vMerge/>
            <w:tcBorders>
              <w:top w:val="single" w:sz="4" w:space="0" w:color="auto"/>
              <w:left w:val="single" w:sz="4" w:space="0" w:color="auto"/>
              <w:bottom w:val="single" w:sz="4" w:space="0" w:color="auto"/>
              <w:right w:val="single" w:sz="4" w:space="0" w:color="auto"/>
            </w:tcBorders>
            <w:vAlign w:val="center"/>
          </w:tcPr>
          <w:p w14:paraId="0DB59A37"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0AE9ED46" w14:textId="77777777" w:rsidR="00615D14" w:rsidRDefault="00000000">
            <w:pPr>
              <w:jc w:val="center"/>
              <w:rPr>
                <w:rFonts w:ascii="宋体" w:hAnsi="宋体" w:hint="eastAsia"/>
                <w:kern w:val="0"/>
                <w:sz w:val="24"/>
              </w:rPr>
            </w:pPr>
            <w:r>
              <w:rPr>
                <w:rFonts w:ascii="宋体" w:hAnsi="宋体" w:hint="eastAsia"/>
                <w:kern w:val="0"/>
                <w:sz w:val="24"/>
              </w:rPr>
              <w:t>东古酱油</w:t>
            </w:r>
          </w:p>
        </w:tc>
        <w:tc>
          <w:tcPr>
            <w:tcW w:w="1211" w:type="dxa"/>
            <w:tcBorders>
              <w:top w:val="single" w:sz="4" w:space="0" w:color="auto"/>
              <w:left w:val="single" w:sz="4" w:space="0" w:color="auto"/>
              <w:bottom w:val="single" w:sz="4" w:space="0" w:color="auto"/>
              <w:right w:val="single" w:sz="4" w:space="0" w:color="auto"/>
            </w:tcBorders>
            <w:vAlign w:val="center"/>
          </w:tcPr>
          <w:p w14:paraId="4B40603C" w14:textId="77777777" w:rsidR="00615D14" w:rsidRDefault="00000000">
            <w:pPr>
              <w:jc w:val="center"/>
              <w:rPr>
                <w:rFonts w:ascii="宋体" w:hAnsi="宋体" w:hint="eastAsia"/>
                <w:kern w:val="0"/>
                <w:sz w:val="24"/>
              </w:rPr>
            </w:pPr>
            <w:r>
              <w:rPr>
                <w:rFonts w:ascii="宋体" w:hAnsi="宋体" w:hint="eastAsia"/>
                <w:kern w:val="0"/>
                <w:sz w:val="24"/>
              </w:rPr>
              <w:t>1*12*0.5L</w:t>
            </w:r>
          </w:p>
        </w:tc>
        <w:tc>
          <w:tcPr>
            <w:tcW w:w="813" w:type="dxa"/>
            <w:tcBorders>
              <w:top w:val="single" w:sz="4" w:space="0" w:color="auto"/>
              <w:left w:val="single" w:sz="4" w:space="0" w:color="auto"/>
              <w:bottom w:val="single" w:sz="4" w:space="0" w:color="auto"/>
              <w:right w:val="single" w:sz="4" w:space="0" w:color="auto"/>
            </w:tcBorders>
            <w:vAlign w:val="center"/>
          </w:tcPr>
          <w:p w14:paraId="7FB8B469" w14:textId="77777777" w:rsidR="00615D14" w:rsidRDefault="00000000">
            <w:pPr>
              <w:jc w:val="center"/>
              <w:rPr>
                <w:rFonts w:ascii="宋体" w:hAnsi="宋体" w:hint="eastAsia"/>
                <w:kern w:val="0"/>
                <w:sz w:val="24"/>
              </w:rPr>
            </w:pPr>
            <w:r>
              <w:rPr>
                <w:rFonts w:ascii="宋体" w:hAnsi="宋体" w:hint="eastAsia"/>
                <w:kern w:val="0"/>
                <w:sz w:val="24"/>
              </w:rPr>
              <w:t>件</w:t>
            </w:r>
          </w:p>
        </w:tc>
        <w:tc>
          <w:tcPr>
            <w:tcW w:w="3786" w:type="dxa"/>
            <w:tcBorders>
              <w:top w:val="single" w:sz="4" w:space="0" w:color="auto"/>
              <w:left w:val="single" w:sz="4" w:space="0" w:color="auto"/>
              <w:bottom w:val="single" w:sz="4" w:space="0" w:color="auto"/>
              <w:right w:val="single" w:sz="4" w:space="0" w:color="auto"/>
            </w:tcBorders>
            <w:vAlign w:val="center"/>
          </w:tcPr>
          <w:p w14:paraId="6BEE1F72" w14:textId="77777777" w:rsidR="00615D14" w:rsidRDefault="00000000">
            <w:pPr>
              <w:jc w:val="center"/>
              <w:rPr>
                <w:rFonts w:ascii="宋体" w:hAnsi="宋体" w:hint="eastAsia"/>
                <w:kern w:val="0"/>
                <w:sz w:val="24"/>
              </w:rPr>
            </w:pPr>
            <w:r>
              <w:rPr>
                <w:rFonts w:ascii="宋体" w:hAnsi="宋体" w:hint="eastAsia"/>
                <w:kern w:val="0"/>
                <w:sz w:val="24"/>
              </w:rPr>
              <w:t>拥有“QS”食品质量安全认证，不能过期</w:t>
            </w:r>
          </w:p>
        </w:tc>
      </w:tr>
      <w:tr w:rsidR="00615D14" w14:paraId="61D2DC0C" w14:textId="77777777">
        <w:trPr>
          <w:trHeight w:val="450"/>
        </w:trPr>
        <w:tc>
          <w:tcPr>
            <w:tcW w:w="710" w:type="dxa"/>
            <w:tcBorders>
              <w:top w:val="single" w:sz="4" w:space="0" w:color="auto"/>
              <w:left w:val="single" w:sz="4" w:space="0" w:color="auto"/>
              <w:bottom w:val="single" w:sz="4" w:space="0" w:color="auto"/>
              <w:right w:val="single" w:sz="4" w:space="0" w:color="auto"/>
            </w:tcBorders>
            <w:vAlign w:val="center"/>
          </w:tcPr>
          <w:p w14:paraId="15CA9103" w14:textId="77777777" w:rsidR="00615D14" w:rsidRDefault="00000000">
            <w:pPr>
              <w:jc w:val="center"/>
              <w:rPr>
                <w:rFonts w:ascii="宋体" w:hAnsi="宋体" w:hint="eastAsia"/>
                <w:kern w:val="0"/>
                <w:sz w:val="24"/>
              </w:rPr>
            </w:pPr>
            <w:r>
              <w:rPr>
                <w:rFonts w:ascii="宋体" w:hAnsi="宋体" w:hint="eastAsia"/>
                <w:kern w:val="0"/>
                <w:sz w:val="24"/>
              </w:rPr>
              <w:t>25</w:t>
            </w:r>
          </w:p>
        </w:tc>
        <w:tc>
          <w:tcPr>
            <w:tcW w:w="710" w:type="dxa"/>
            <w:vMerge/>
            <w:tcBorders>
              <w:top w:val="single" w:sz="4" w:space="0" w:color="auto"/>
              <w:left w:val="single" w:sz="4" w:space="0" w:color="auto"/>
              <w:bottom w:val="single" w:sz="4" w:space="0" w:color="auto"/>
              <w:right w:val="single" w:sz="4" w:space="0" w:color="auto"/>
            </w:tcBorders>
            <w:vAlign w:val="center"/>
          </w:tcPr>
          <w:p w14:paraId="1729ECAB"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E692806" w14:textId="77777777" w:rsidR="00615D14" w:rsidRDefault="00000000">
            <w:pPr>
              <w:jc w:val="center"/>
              <w:rPr>
                <w:rFonts w:ascii="宋体" w:hAnsi="宋体" w:hint="eastAsia"/>
                <w:kern w:val="0"/>
                <w:sz w:val="24"/>
              </w:rPr>
            </w:pPr>
            <w:r>
              <w:rPr>
                <w:rFonts w:ascii="宋体" w:hAnsi="宋体" w:hint="eastAsia"/>
                <w:kern w:val="0"/>
                <w:sz w:val="24"/>
              </w:rPr>
              <w:t>阳江豆豉</w:t>
            </w:r>
          </w:p>
        </w:tc>
        <w:tc>
          <w:tcPr>
            <w:tcW w:w="1211" w:type="dxa"/>
            <w:tcBorders>
              <w:top w:val="single" w:sz="4" w:space="0" w:color="auto"/>
              <w:left w:val="single" w:sz="4" w:space="0" w:color="auto"/>
              <w:bottom w:val="single" w:sz="4" w:space="0" w:color="auto"/>
              <w:right w:val="single" w:sz="4" w:space="0" w:color="auto"/>
            </w:tcBorders>
            <w:vAlign w:val="center"/>
          </w:tcPr>
          <w:p w14:paraId="63314818" w14:textId="77777777" w:rsidR="00615D14" w:rsidRDefault="00000000">
            <w:pPr>
              <w:jc w:val="center"/>
              <w:rPr>
                <w:rFonts w:ascii="宋体" w:hAnsi="宋体" w:hint="eastAsia"/>
                <w:kern w:val="0"/>
                <w:sz w:val="24"/>
              </w:rPr>
            </w:pPr>
            <w:r>
              <w:rPr>
                <w:rFonts w:ascii="宋体" w:hAnsi="宋体" w:hint="eastAsia"/>
                <w:kern w:val="0"/>
                <w:sz w:val="24"/>
              </w:rPr>
              <w:t>20盒*160G</w:t>
            </w:r>
          </w:p>
        </w:tc>
        <w:tc>
          <w:tcPr>
            <w:tcW w:w="813" w:type="dxa"/>
            <w:tcBorders>
              <w:top w:val="single" w:sz="4" w:space="0" w:color="auto"/>
              <w:left w:val="single" w:sz="4" w:space="0" w:color="auto"/>
              <w:bottom w:val="single" w:sz="4" w:space="0" w:color="auto"/>
              <w:right w:val="single" w:sz="4" w:space="0" w:color="auto"/>
            </w:tcBorders>
            <w:vAlign w:val="center"/>
          </w:tcPr>
          <w:p w14:paraId="74A7995B" w14:textId="77777777" w:rsidR="00615D14" w:rsidRDefault="00000000">
            <w:pPr>
              <w:jc w:val="center"/>
              <w:rPr>
                <w:rFonts w:ascii="宋体" w:hAnsi="宋体" w:hint="eastAsia"/>
                <w:kern w:val="0"/>
                <w:sz w:val="24"/>
              </w:rPr>
            </w:pPr>
            <w:r>
              <w:rPr>
                <w:rFonts w:ascii="宋体" w:hAnsi="宋体" w:hint="eastAsia"/>
                <w:kern w:val="0"/>
                <w:sz w:val="24"/>
              </w:rPr>
              <w:t>件</w:t>
            </w:r>
          </w:p>
        </w:tc>
        <w:tc>
          <w:tcPr>
            <w:tcW w:w="3786" w:type="dxa"/>
            <w:tcBorders>
              <w:top w:val="single" w:sz="4" w:space="0" w:color="auto"/>
              <w:left w:val="single" w:sz="4" w:space="0" w:color="auto"/>
              <w:bottom w:val="single" w:sz="4" w:space="0" w:color="auto"/>
              <w:right w:val="single" w:sz="4" w:space="0" w:color="auto"/>
            </w:tcBorders>
            <w:vAlign w:val="center"/>
          </w:tcPr>
          <w:p w14:paraId="5CB333B0" w14:textId="77777777" w:rsidR="00615D14" w:rsidRDefault="00000000">
            <w:pPr>
              <w:jc w:val="center"/>
              <w:rPr>
                <w:rFonts w:ascii="宋体" w:hAnsi="宋体" w:hint="eastAsia"/>
                <w:kern w:val="0"/>
                <w:sz w:val="24"/>
              </w:rPr>
            </w:pPr>
            <w:r>
              <w:rPr>
                <w:rFonts w:ascii="宋体" w:hAnsi="宋体" w:hint="eastAsia"/>
                <w:kern w:val="0"/>
                <w:sz w:val="24"/>
              </w:rPr>
              <w:t>拥有“QS”食品质量安全认证，不能过期</w:t>
            </w:r>
          </w:p>
        </w:tc>
      </w:tr>
      <w:tr w:rsidR="00615D14" w14:paraId="6D221E1B" w14:textId="77777777">
        <w:trPr>
          <w:trHeight w:val="450"/>
        </w:trPr>
        <w:tc>
          <w:tcPr>
            <w:tcW w:w="710" w:type="dxa"/>
            <w:tcBorders>
              <w:top w:val="single" w:sz="4" w:space="0" w:color="auto"/>
              <w:left w:val="single" w:sz="4" w:space="0" w:color="auto"/>
              <w:bottom w:val="single" w:sz="4" w:space="0" w:color="auto"/>
              <w:right w:val="single" w:sz="4" w:space="0" w:color="auto"/>
            </w:tcBorders>
            <w:vAlign w:val="center"/>
          </w:tcPr>
          <w:p w14:paraId="7150B4E3" w14:textId="77777777" w:rsidR="00615D14" w:rsidRDefault="00000000">
            <w:pPr>
              <w:jc w:val="center"/>
              <w:rPr>
                <w:rFonts w:ascii="宋体" w:hAnsi="宋体" w:hint="eastAsia"/>
                <w:kern w:val="0"/>
                <w:sz w:val="24"/>
              </w:rPr>
            </w:pPr>
            <w:r>
              <w:rPr>
                <w:rFonts w:ascii="宋体" w:hAnsi="宋体" w:hint="eastAsia"/>
                <w:kern w:val="0"/>
                <w:sz w:val="24"/>
              </w:rPr>
              <w:lastRenderedPageBreak/>
              <w:t>26</w:t>
            </w:r>
          </w:p>
        </w:tc>
        <w:tc>
          <w:tcPr>
            <w:tcW w:w="710" w:type="dxa"/>
            <w:vMerge/>
            <w:tcBorders>
              <w:top w:val="single" w:sz="4" w:space="0" w:color="auto"/>
              <w:left w:val="single" w:sz="4" w:space="0" w:color="auto"/>
              <w:bottom w:val="single" w:sz="4" w:space="0" w:color="auto"/>
              <w:right w:val="single" w:sz="4" w:space="0" w:color="auto"/>
            </w:tcBorders>
            <w:vAlign w:val="center"/>
          </w:tcPr>
          <w:p w14:paraId="40386452"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4E6D815E" w14:textId="77777777" w:rsidR="00615D14" w:rsidRDefault="00000000">
            <w:pPr>
              <w:jc w:val="center"/>
              <w:rPr>
                <w:rFonts w:ascii="宋体" w:hAnsi="宋体" w:hint="eastAsia"/>
                <w:kern w:val="0"/>
                <w:sz w:val="24"/>
              </w:rPr>
            </w:pPr>
            <w:r>
              <w:rPr>
                <w:rFonts w:ascii="宋体" w:hAnsi="宋体" w:hint="eastAsia"/>
                <w:kern w:val="0"/>
                <w:sz w:val="24"/>
              </w:rPr>
              <w:t>大袋香其酱</w:t>
            </w:r>
          </w:p>
        </w:tc>
        <w:tc>
          <w:tcPr>
            <w:tcW w:w="1211" w:type="dxa"/>
            <w:tcBorders>
              <w:top w:val="single" w:sz="4" w:space="0" w:color="auto"/>
              <w:left w:val="single" w:sz="4" w:space="0" w:color="auto"/>
              <w:bottom w:val="single" w:sz="4" w:space="0" w:color="auto"/>
              <w:right w:val="single" w:sz="4" w:space="0" w:color="auto"/>
            </w:tcBorders>
            <w:vAlign w:val="center"/>
          </w:tcPr>
          <w:p w14:paraId="5A08DC59" w14:textId="77777777" w:rsidR="00615D14" w:rsidRDefault="00000000">
            <w:pPr>
              <w:jc w:val="center"/>
              <w:rPr>
                <w:rFonts w:ascii="宋体" w:hAnsi="宋体" w:hint="eastAsia"/>
                <w:kern w:val="0"/>
                <w:sz w:val="24"/>
              </w:rPr>
            </w:pPr>
            <w:r>
              <w:rPr>
                <w:rFonts w:ascii="宋体" w:hAnsi="宋体" w:hint="eastAsia"/>
                <w:kern w:val="0"/>
                <w:sz w:val="24"/>
              </w:rPr>
              <w:t>1*10*700G</w:t>
            </w:r>
          </w:p>
        </w:tc>
        <w:tc>
          <w:tcPr>
            <w:tcW w:w="813" w:type="dxa"/>
            <w:tcBorders>
              <w:top w:val="single" w:sz="4" w:space="0" w:color="auto"/>
              <w:left w:val="single" w:sz="4" w:space="0" w:color="auto"/>
              <w:bottom w:val="single" w:sz="4" w:space="0" w:color="auto"/>
              <w:right w:val="single" w:sz="4" w:space="0" w:color="auto"/>
            </w:tcBorders>
            <w:vAlign w:val="center"/>
          </w:tcPr>
          <w:p w14:paraId="20FA1D13" w14:textId="77777777" w:rsidR="00615D14" w:rsidRDefault="00000000">
            <w:pPr>
              <w:jc w:val="center"/>
              <w:rPr>
                <w:rFonts w:ascii="宋体" w:hAnsi="宋体" w:hint="eastAsia"/>
                <w:kern w:val="0"/>
                <w:sz w:val="24"/>
              </w:rPr>
            </w:pPr>
            <w:r>
              <w:rPr>
                <w:rFonts w:ascii="宋体" w:hAnsi="宋体" w:hint="eastAsia"/>
                <w:kern w:val="0"/>
                <w:sz w:val="24"/>
              </w:rPr>
              <w:t>件</w:t>
            </w:r>
          </w:p>
        </w:tc>
        <w:tc>
          <w:tcPr>
            <w:tcW w:w="3786" w:type="dxa"/>
            <w:tcBorders>
              <w:top w:val="single" w:sz="4" w:space="0" w:color="auto"/>
              <w:left w:val="single" w:sz="4" w:space="0" w:color="auto"/>
              <w:bottom w:val="single" w:sz="4" w:space="0" w:color="auto"/>
              <w:right w:val="single" w:sz="4" w:space="0" w:color="auto"/>
            </w:tcBorders>
            <w:vAlign w:val="center"/>
          </w:tcPr>
          <w:p w14:paraId="363A141B" w14:textId="77777777" w:rsidR="00615D14" w:rsidRDefault="00000000">
            <w:pPr>
              <w:jc w:val="center"/>
              <w:rPr>
                <w:rFonts w:ascii="宋体" w:hAnsi="宋体" w:hint="eastAsia"/>
                <w:kern w:val="0"/>
                <w:sz w:val="24"/>
              </w:rPr>
            </w:pPr>
            <w:r>
              <w:rPr>
                <w:rFonts w:ascii="宋体" w:hAnsi="宋体" w:hint="eastAsia"/>
                <w:kern w:val="0"/>
                <w:sz w:val="24"/>
              </w:rPr>
              <w:t>拥有“QS”食品质量安全认证，非转基因</w:t>
            </w:r>
          </w:p>
        </w:tc>
      </w:tr>
      <w:tr w:rsidR="00615D14" w14:paraId="1A29CBDE" w14:textId="77777777">
        <w:trPr>
          <w:trHeight w:val="525"/>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50E9EAE4" w14:textId="77777777" w:rsidR="00615D14" w:rsidRDefault="00000000">
            <w:pPr>
              <w:jc w:val="center"/>
              <w:rPr>
                <w:rFonts w:ascii="宋体" w:hAnsi="宋体" w:hint="eastAsia"/>
                <w:kern w:val="0"/>
                <w:sz w:val="24"/>
              </w:rPr>
            </w:pPr>
            <w:r>
              <w:rPr>
                <w:rFonts w:ascii="宋体" w:hAnsi="宋体" w:hint="eastAsia"/>
                <w:kern w:val="0"/>
                <w:sz w:val="24"/>
              </w:rPr>
              <w:t>27</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38E51B0C" w14:textId="77777777" w:rsidR="00615D14" w:rsidRDefault="00000000">
            <w:pPr>
              <w:jc w:val="center"/>
              <w:rPr>
                <w:rFonts w:ascii="宋体" w:hAnsi="宋体" w:hint="eastAsia"/>
                <w:kern w:val="0"/>
                <w:sz w:val="24"/>
              </w:rPr>
            </w:pPr>
            <w:r>
              <w:rPr>
                <w:rFonts w:ascii="宋体" w:hAnsi="宋体" w:hint="eastAsia"/>
                <w:kern w:val="0"/>
                <w:sz w:val="24"/>
              </w:rPr>
              <w:t>油类</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14:paraId="484B7C9E" w14:textId="77777777" w:rsidR="00615D14" w:rsidRDefault="00000000">
            <w:pPr>
              <w:jc w:val="center"/>
              <w:rPr>
                <w:rFonts w:ascii="宋体" w:hAnsi="宋体" w:hint="eastAsia"/>
                <w:kern w:val="0"/>
                <w:sz w:val="24"/>
              </w:rPr>
            </w:pPr>
            <w:r>
              <w:rPr>
                <w:rFonts w:ascii="宋体" w:hAnsi="宋体" w:hint="eastAsia"/>
                <w:kern w:val="0"/>
                <w:sz w:val="24"/>
              </w:rPr>
              <w:t>鲁花花生油</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12F88A66" w14:textId="77777777" w:rsidR="00615D14" w:rsidRDefault="00000000">
            <w:pPr>
              <w:jc w:val="center"/>
              <w:rPr>
                <w:rFonts w:ascii="宋体" w:hAnsi="宋体" w:hint="eastAsia"/>
                <w:kern w:val="0"/>
                <w:sz w:val="24"/>
              </w:rPr>
            </w:pPr>
            <w:r>
              <w:rPr>
                <w:rFonts w:ascii="宋体" w:hAnsi="宋体" w:hint="eastAsia"/>
                <w:kern w:val="0"/>
                <w:sz w:val="24"/>
              </w:rPr>
              <w:t>1*4*6L</w:t>
            </w:r>
          </w:p>
        </w:tc>
        <w:tc>
          <w:tcPr>
            <w:tcW w:w="813" w:type="dxa"/>
            <w:vMerge w:val="restart"/>
            <w:tcBorders>
              <w:top w:val="single" w:sz="4" w:space="0" w:color="auto"/>
              <w:left w:val="single" w:sz="4" w:space="0" w:color="auto"/>
              <w:bottom w:val="single" w:sz="4" w:space="0" w:color="auto"/>
              <w:right w:val="single" w:sz="4" w:space="0" w:color="auto"/>
            </w:tcBorders>
            <w:vAlign w:val="center"/>
          </w:tcPr>
          <w:p w14:paraId="63E22C17" w14:textId="77777777" w:rsidR="00615D14" w:rsidRDefault="00000000">
            <w:pPr>
              <w:jc w:val="center"/>
              <w:rPr>
                <w:rFonts w:ascii="宋体" w:hAnsi="宋体" w:hint="eastAsia"/>
                <w:kern w:val="0"/>
                <w:sz w:val="24"/>
              </w:rPr>
            </w:pPr>
            <w:r>
              <w:rPr>
                <w:rFonts w:ascii="宋体" w:hAnsi="宋体" w:hint="eastAsia"/>
                <w:kern w:val="0"/>
                <w:sz w:val="24"/>
              </w:rPr>
              <w:t>件</w:t>
            </w:r>
          </w:p>
        </w:tc>
        <w:tc>
          <w:tcPr>
            <w:tcW w:w="3786" w:type="dxa"/>
            <w:vMerge w:val="restart"/>
            <w:tcBorders>
              <w:top w:val="single" w:sz="4" w:space="0" w:color="auto"/>
              <w:left w:val="single" w:sz="4" w:space="0" w:color="auto"/>
              <w:bottom w:val="single" w:sz="4" w:space="0" w:color="auto"/>
              <w:right w:val="single" w:sz="4" w:space="0" w:color="auto"/>
            </w:tcBorders>
            <w:vAlign w:val="center"/>
          </w:tcPr>
          <w:p w14:paraId="76C261AB" w14:textId="77777777" w:rsidR="00615D14" w:rsidRDefault="00000000">
            <w:pPr>
              <w:jc w:val="center"/>
              <w:rPr>
                <w:rFonts w:ascii="宋体" w:hAnsi="宋体" w:hint="eastAsia"/>
                <w:kern w:val="0"/>
                <w:sz w:val="24"/>
              </w:rPr>
            </w:pPr>
            <w:r>
              <w:rPr>
                <w:rFonts w:ascii="宋体" w:hAnsi="宋体" w:hint="eastAsia"/>
                <w:kern w:val="0"/>
                <w:sz w:val="24"/>
              </w:rPr>
              <w:t>无酸败、焦糊及其它异味；拥有“QS”食品质量安全认证非转基因</w:t>
            </w:r>
          </w:p>
        </w:tc>
      </w:tr>
      <w:tr w:rsidR="00615D14" w14:paraId="0413EF64" w14:textId="77777777">
        <w:trPr>
          <w:trHeight w:val="312"/>
        </w:trPr>
        <w:tc>
          <w:tcPr>
            <w:tcW w:w="710" w:type="dxa"/>
            <w:vMerge/>
            <w:tcBorders>
              <w:top w:val="single" w:sz="4" w:space="0" w:color="auto"/>
              <w:left w:val="single" w:sz="4" w:space="0" w:color="auto"/>
              <w:bottom w:val="single" w:sz="4" w:space="0" w:color="auto"/>
              <w:right w:val="single" w:sz="4" w:space="0" w:color="auto"/>
            </w:tcBorders>
            <w:vAlign w:val="center"/>
          </w:tcPr>
          <w:p w14:paraId="507EC91B" w14:textId="77777777" w:rsidR="00615D14" w:rsidRDefault="00615D14">
            <w:pPr>
              <w:rPr>
                <w:rFonts w:ascii="宋体" w:hAnsi="宋体" w:hint="eastAsia"/>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2AF5F943" w14:textId="77777777" w:rsidR="00615D14" w:rsidRDefault="00615D14">
            <w:pPr>
              <w:rPr>
                <w:rFonts w:ascii="宋体" w:hAnsi="宋体" w:hint="eastAsia"/>
                <w:kern w:val="0"/>
                <w:sz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39683AC2" w14:textId="77777777" w:rsidR="00615D14" w:rsidRDefault="00615D14">
            <w:pPr>
              <w:rPr>
                <w:rFonts w:ascii="宋体" w:hAnsi="宋体" w:hint="eastAsia"/>
                <w:kern w:val="0"/>
                <w:sz w:val="24"/>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6EA2FFE3" w14:textId="77777777" w:rsidR="00615D14" w:rsidRDefault="00615D14">
            <w:pPr>
              <w:rPr>
                <w:rFonts w:ascii="宋体" w:hAnsi="宋体" w:hint="eastAsia"/>
                <w:kern w:val="0"/>
                <w:sz w:val="24"/>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7E3F9861" w14:textId="77777777" w:rsidR="00615D14" w:rsidRDefault="00615D14">
            <w:pPr>
              <w:rPr>
                <w:rFonts w:ascii="宋体" w:hAnsi="宋体" w:hint="eastAsia"/>
                <w:kern w:val="0"/>
                <w:sz w:val="24"/>
              </w:rPr>
            </w:pPr>
          </w:p>
        </w:tc>
        <w:tc>
          <w:tcPr>
            <w:tcW w:w="3786" w:type="dxa"/>
            <w:vMerge/>
            <w:tcBorders>
              <w:top w:val="single" w:sz="4" w:space="0" w:color="auto"/>
              <w:left w:val="single" w:sz="4" w:space="0" w:color="auto"/>
              <w:bottom w:val="single" w:sz="4" w:space="0" w:color="auto"/>
              <w:right w:val="single" w:sz="4" w:space="0" w:color="auto"/>
            </w:tcBorders>
            <w:vAlign w:val="center"/>
          </w:tcPr>
          <w:p w14:paraId="68C5B740" w14:textId="77777777" w:rsidR="00615D14" w:rsidRDefault="00615D14">
            <w:pPr>
              <w:rPr>
                <w:rFonts w:ascii="宋体" w:hAnsi="宋体" w:hint="eastAsia"/>
                <w:kern w:val="0"/>
                <w:sz w:val="24"/>
              </w:rPr>
            </w:pPr>
          </w:p>
        </w:tc>
      </w:tr>
      <w:tr w:rsidR="00615D14" w14:paraId="769F5CE8" w14:textId="77777777">
        <w:trPr>
          <w:trHeight w:val="312"/>
        </w:trPr>
        <w:tc>
          <w:tcPr>
            <w:tcW w:w="710" w:type="dxa"/>
            <w:vMerge/>
            <w:tcBorders>
              <w:top w:val="single" w:sz="4" w:space="0" w:color="auto"/>
              <w:left w:val="single" w:sz="4" w:space="0" w:color="auto"/>
              <w:bottom w:val="single" w:sz="4" w:space="0" w:color="auto"/>
              <w:right w:val="single" w:sz="4" w:space="0" w:color="auto"/>
            </w:tcBorders>
            <w:vAlign w:val="center"/>
          </w:tcPr>
          <w:p w14:paraId="0BD37A57" w14:textId="77777777" w:rsidR="00615D14" w:rsidRDefault="00615D14">
            <w:pPr>
              <w:rPr>
                <w:rFonts w:ascii="宋体" w:hAnsi="宋体" w:hint="eastAsia"/>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4B09191F" w14:textId="77777777" w:rsidR="00615D14" w:rsidRDefault="00615D14">
            <w:pPr>
              <w:rPr>
                <w:rFonts w:ascii="宋体" w:hAnsi="宋体" w:hint="eastAsia"/>
                <w:kern w:val="0"/>
                <w:sz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371598F9" w14:textId="77777777" w:rsidR="00615D14" w:rsidRDefault="00615D14">
            <w:pPr>
              <w:rPr>
                <w:rFonts w:ascii="宋体" w:hAnsi="宋体" w:hint="eastAsia"/>
                <w:kern w:val="0"/>
                <w:sz w:val="24"/>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529A52B6" w14:textId="77777777" w:rsidR="00615D14" w:rsidRDefault="00615D14">
            <w:pPr>
              <w:rPr>
                <w:rFonts w:ascii="宋体" w:hAnsi="宋体" w:hint="eastAsia"/>
                <w:kern w:val="0"/>
                <w:sz w:val="24"/>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0563EA2F" w14:textId="77777777" w:rsidR="00615D14" w:rsidRDefault="00615D14">
            <w:pPr>
              <w:rPr>
                <w:rFonts w:ascii="宋体" w:hAnsi="宋体" w:hint="eastAsia"/>
                <w:kern w:val="0"/>
                <w:sz w:val="24"/>
              </w:rPr>
            </w:pPr>
          </w:p>
        </w:tc>
        <w:tc>
          <w:tcPr>
            <w:tcW w:w="3786" w:type="dxa"/>
            <w:vMerge/>
            <w:tcBorders>
              <w:top w:val="single" w:sz="4" w:space="0" w:color="auto"/>
              <w:left w:val="single" w:sz="4" w:space="0" w:color="auto"/>
              <w:bottom w:val="single" w:sz="4" w:space="0" w:color="auto"/>
              <w:right w:val="single" w:sz="4" w:space="0" w:color="auto"/>
            </w:tcBorders>
            <w:vAlign w:val="center"/>
          </w:tcPr>
          <w:p w14:paraId="651BCD49" w14:textId="77777777" w:rsidR="00615D14" w:rsidRDefault="00615D14">
            <w:pPr>
              <w:rPr>
                <w:rFonts w:ascii="宋体" w:hAnsi="宋体" w:hint="eastAsia"/>
                <w:kern w:val="0"/>
                <w:sz w:val="24"/>
              </w:rPr>
            </w:pPr>
          </w:p>
        </w:tc>
      </w:tr>
      <w:tr w:rsidR="00615D14" w14:paraId="6FAA520A" w14:textId="77777777">
        <w:trPr>
          <w:trHeight w:val="312"/>
        </w:trPr>
        <w:tc>
          <w:tcPr>
            <w:tcW w:w="710" w:type="dxa"/>
            <w:vMerge/>
            <w:tcBorders>
              <w:top w:val="single" w:sz="4" w:space="0" w:color="auto"/>
              <w:left w:val="single" w:sz="4" w:space="0" w:color="auto"/>
              <w:bottom w:val="single" w:sz="4" w:space="0" w:color="auto"/>
              <w:right w:val="single" w:sz="4" w:space="0" w:color="auto"/>
            </w:tcBorders>
            <w:vAlign w:val="center"/>
          </w:tcPr>
          <w:p w14:paraId="5ABC25FE" w14:textId="77777777" w:rsidR="00615D14" w:rsidRDefault="00615D14">
            <w:pPr>
              <w:rPr>
                <w:rFonts w:ascii="宋体" w:hAnsi="宋体" w:hint="eastAsia"/>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7F0A68E5" w14:textId="77777777" w:rsidR="00615D14" w:rsidRDefault="00615D14">
            <w:pPr>
              <w:rPr>
                <w:rFonts w:ascii="宋体" w:hAnsi="宋体" w:hint="eastAsia"/>
                <w:kern w:val="0"/>
                <w:sz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4D672169" w14:textId="77777777" w:rsidR="00615D14" w:rsidRDefault="00615D14">
            <w:pPr>
              <w:rPr>
                <w:rFonts w:ascii="宋体" w:hAnsi="宋体" w:hint="eastAsia"/>
                <w:kern w:val="0"/>
                <w:sz w:val="24"/>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08799BAE" w14:textId="77777777" w:rsidR="00615D14" w:rsidRDefault="00615D14">
            <w:pPr>
              <w:rPr>
                <w:rFonts w:ascii="宋体" w:hAnsi="宋体" w:hint="eastAsia"/>
                <w:kern w:val="0"/>
                <w:sz w:val="24"/>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3C561038" w14:textId="77777777" w:rsidR="00615D14" w:rsidRDefault="00615D14">
            <w:pPr>
              <w:rPr>
                <w:rFonts w:ascii="宋体" w:hAnsi="宋体" w:hint="eastAsia"/>
                <w:kern w:val="0"/>
                <w:sz w:val="24"/>
              </w:rPr>
            </w:pPr>
          </w:p>
        </w:tc>
        <w:tc>
          <w:tcPr>
            <w:tcW w:w="3786" w:type="dxa"/>
            <w:vMerge/>
            <w:tcBorders>
              <w:top w:val="single" w:sz="4" w:space="0" w:color="auto"/>
              <w:left w:val="single" w:sz="4" w:space="0" w:color="auto"/>
              <w:bottom w:val="single" w:sz="4" w:space="0" w:color="auto"/>
              <w:right w:val="single" w:sz="4" w:space="0" w:color="auto"/>
            </w:tcBorders>
            <w:vAlign w:val="center"/>
          </w:tcPr>
          <w:p w14:paraId="4CB8FC0D" w14:textId="77777777" w:rsidR="00615D14" w:rsidRDefault="00615D14">
            <w:pPr>
              <w:rPr>
                <w:rFonts w:ascii="宋体" w:hAnsi="宋体" w:hint="eastAsia"/>
                <w:kern w:val="0"/>
                <w:sz w:val="24"/>
              </w:rPr>
            </w:pPr>
          </w:p>
        </w:tc>
      </w:tr>
      <w:tr w:rsidR="00615D14" w14:paraId="38F1372F" w14:textId="77777777">
        <w:trPr>
          <w:trHeight w:val="450"/>
        </w:trPr>
        <w:tc>
          <w:tcPr>
            <w:tcW w:w="710" w:type="dxa"/>
            <w:tcBorders>
              <w:top w:val="single" w:sz="4" w:space="0" w:color="auto"/>
              <w:left w:val="single" w:sz="4" w:space="0" w:color="auto"/>
              <w:bottom w:val="single" w:sz="4" w:space="0" w:color="auto"/>
              <w:right w:val="single" w:sz="4" w:space="0" w:color="auto"/>
            </w:tcBorders>
            <w:vAlign w:val="center"/>
          </w:tcPr>
          <w:p w14:paraId="741A493C" w14:textId="77777777" w:rsidR="00615D14" w:rsidRDefault="00000000">
            <w:pPr>
              <w:jc w:val="center"/>
              <w:rPr>
                <w:rFonts w:ascii="宋体" w:hAnsi="宋体" w:hint="eastAsia"/>
                <w:kern w:val="0"/>
                <w:sz w:val="24"/>
              </w:rPr>
            </w:pPr>
            <w:r>
              <w:rPr>
                <w:rFonts w:ascii="宋体" w:hAnsi="宋体" w:hint="eastAsia"/>
                <w:kern w:val="0"/>
                <w:sz w:val="24"/>
              </w:rPr>
              <w:t>28</w:t>
            </w:r>
          </w:p>
        </w:tc>
        <w:tc>
          <w:tcPr>
            <w:tcW w:w="710" w:type="dxa"/>
            <w:vMerge/>
            <w:tcBorders>
              <w:top w:val="single" w:sz="4" w:space="0" w:color="auto"/>
              <w:left w:val="single" w:sz="4" w:space="0" w:color="auto"/>
              <w:bottom w:val="single" w:sz="4" w:space="0" w:color="auto"/>
              <w:right w:val="single" w:sz="4" w:space="0" w:color="auto"/>
            </w:tcBorders>
            <w:vAlign w:val="center"/>
          </w:tcPr>
          <w:p w14:paraId="2F786986"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97514B8" w14:textId="77777777" w:rsidR="00615D14" w:rsidRDefault="00000000">
            <w:pPr>
              <w:jc w:val="center"/>
              <w:rPr>
                <w:rFonts w:ascii="宋体" w:hAnsi="宋体" w:hint="eastAsia"/>
                <w:kern w:val="0"/>
                <w:sz w:val="24"/>
              </w:rPr>
            </w:pPr>
            <w:r>
              <w:rPr>
                <w:rFonts w:ascii="宋体" w:hAnsi="宋体" w:hint="eastAsia"/>
                <w:kern w:val="0"/>
                <w:sz w:val="24"/>
              </w:rPr>
              <w:t>调和油</w:t>
            </w:r>
          </w:p>
        </w:tc>
        <w:tc>
          <w:tcPr>
            <w:tcW w:w="1211" w:type="dxa"/>
            <w:tcBorders>
              <w:top w:val="single" w:sz="4" w:space="0" w:color="auto"/>
              <w:left w:val="single" w:sz="4" w:space="0" w:color="auto"/>
              <w:bottom w:val="single" w:sz="4" w:space="0" w:color="auto"/>
              <w:right w:val="single" w:sz="4" w:space="0" w:color="auto"/>
            </w:tcBorders>
            <w:vAlign w:val="center"/>
          </w:tcPr>
          <w:p w14:paraId="5BA8A4EB" w14:textId="77777777" w:rsidR="00615D14" w:rsidRDefault="00000000">
            <w:pPr>
              <w:jc w:val="center"/>
              <w:rPr>
                <w:rFonts w:ascii="宋体" w:hAnsi="宋体" w:hint="eastAsia"/>
                <w:kern w:val="0"/>
                <w:sz w:val="24"/>
              </w:rPr>
            </w:pPr>
            <w:r>
              <w:rPr>
                <w:rFonts w:ascii="宋体" w:hAnsi="宋体" w:hint="eastAsia"/>
                <w:kern w:val="0"/>
                <w:sz w:val="24"/>
              </w:rPr>
              <w:t>2*10L</w:t>
            </w:r>
          </w:p>
        </w:tc>
        <w:tc>
          <w:tcPr>
            <w:tcW w:w="813" w:type="dxa"/>
            <w:tcBorders>
              <w:top w:val="single" w:sz="4" w:space="0" w:color="auto"/>
              <w:left w:val="single" w:sz="4" w:space="0" w:color="auto"/>
              <w:bottom w:val="single" w:sz="4" w:space="0" w:color="auto"/>
              <w:right w:val="single" w:sz="4" w:space="0" w:color="auto"/>
            </w:tcBorders>
            <w:vAlign w:val="center"/>
          </w:tcPr>
          <w:p w14:paraId="6FCBAF8C" w14:textId="77777777" w:rsidR="00615D14" w:rsidRDefault="00000000">
            <w:pPr>
              <w:jc w:val="center"/>
              <w:rPr>
                <w:rFonts w:ascii="宋体" w:hAnsi="宋体" w:hint="eastAsia"/>
                <w:kern w:val="0"/>
                <w:sz w:val="24"/>
              </w:rPr>
            </w:pPr>
            <w:r>
              <w:rPr>
                <w:rFonts w:ascii="宋体" w:hAnsi="宋体" w:hint="eastAsia"/>
                <w:kern w:val="0"/>
                <w:sz w:val="24"/>
              </w:rPr>
              <w:t>件</w:t>
            </w:r>
          </w:p>
        </w:tc>
        <w:tc>
          <w:tcPr>
            <w:tcW w:w="3786" w:type="dxa"/>
            <w:tcBorders>
              <w:top w:val="single" w:sz="4" w:space="0" w:color="auto"/>
              <w:left w:val="single" w:sz="4" w:space="0" w:color="auto"/>
              <w:bottom w:val="single" w:sz="4" w:space="0" w:color="auto"/>
              <w:right w:val="single" w:sz="4" w:space="0" w:color="auto"/>
            </w:tcBorders>
            <w:vAlign w:val="center"/>
          </w:tcPr>
          <w:p w14:paraId="741A8870" w14:textId="77777777" w:rsidR="00615D14" w:rsidRDefault="00000000">
            <w:pPr>
              <w:jc w:val="center"/>
              <w:rPr>
                <w:rFonts w:ascii="宋体" w:hAnsi="宋体" w:hint="eastAsia"/>
                <w:kern w:val="0"/>
                <w:sz w:val="24"/>
              </w:rPr>
            </w:pPr>
            <w:r>
              <w:rPr>
                <w:rFonts w:ascii="宋体" w:hAnsi="宋体" w:hint="eastAsia"/>
                <w:kern w:val="0"/>
                <w:sz w:val="24"/>
              </w:rPr>
              <w:t>无酸败、焦糊及其它异味；拥有“QS”食品质量安全认证非转基因</w:t>
            </w:r>
          </w:p>
        </w:tc>
      </w:tr>
      <w:tr w:rsidR="00615D14" w14:paraId="060909CF" w14:textId="77777777">
        <w:trPr>
          <w:trHeight w:val="450"/>
        </w:trPr>
        <w:tc>
          <w:tcPr>
            <w:tcW w:w="710" w:type="dxa"/>
            <w:tcBorders>
              <w:top w:val="single" w:sz="4" w:space="0" w:color="auto"/>
              <w:left w:val="single" w:sz="4" w:space="0" w:color="auto"/>
              <w:bottom w:val="single" w:sz="4" w:space="0" w:color="auto"/>
              <w:right w:val="single" w:sz="4" w:space="0" w:color="auto"/>
            </w:tcBorders>
            <w:vAlign w:val="center"/>
          </w:tcPr>
          <w:p w14:paraId="18DEE1B7" w14:textId="77777777" w:rsidR="00615D14" w:rsidRDefault="00000000">
            <w:pPr>
              <w:jc w:val="center"/>
              <w:rPr>
                <w:rFonts w:ascii="宋体" w:hAnsi="宋体" w:hint="eastAsia"/>
                <w:kern w:val="0"/>
                <w:sz w:val="24"/>
              </w:rPr>
            </w:pPr>
            <w:r>
              <w:rPr>
                <w:rFonts w:ascii="宋体" w:hAnsi="宋体" w:hint="eastAsia"/>
                <w:kern w:val="0"/>
                <w:sz w:val="24"/>
              </w:rPr>
              <w:t>29</w:t>
            </w:r>
          </w:p>
        </w:tc>
        <w:tc>
          <w:tcPr>
            <w:tcW w:w="710" w:type="dxa"/>
            <w:vMerge/>
            <w:tcBorders>
              <w:top w:val="single" w:sz="4" w:space="0" w:color="auto"/>
              <w:left w:val="single" w:sz="4" w:space="0" w:color="auto"/>
              <w:bottom w:val="single" w:sz="4" w:space="0" w:color="auto"/>
              <w:right w:val="single" w:sz="4" w:space="0" w:color="auto"/>
            </w:tcBorders>
            <w:vAlign w:val="center"/>
          </w:tcPr>
          <w:p w14:paraId="3985E294"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60520AFA" w14:textId="77777777" w:rsidR="00615D14" w:rsidRDefault="00000000">
            <w:pPr>
              <w:jc w:val="center"/>
              <w:rPr>
                <w:rFonts w:ascii="宋体" w:hAnsi="宋体" w:hint="eastAsia"/>
                <w:kern w:val="0"/>
                <w:sz w:val="24"/>
              </w:rPr>
            </w:pPr>
            <w:r>
              <w:rPr>
                <w:rFonts w:ascii="宋体" w:hAnsi="宋体" w:hint="eastAsia"/>
                <w:kern w:val="0"/>
                <w:sz w:val="24"/>
              </w:rPr>
              <w:t>九三大豆油</w:t>
            </w:r>
          </w:p>
        </w:tc>
        <w:tc>
          <w:tcPr>
            <w:tcW w:w="1211" w:type="dxa"/>
            <w:tcBorders>
              <w:top w:val="single" w:sz="4" w:space="0" w:color="auto"/>
              <w:left w:val="single" w:sz="4" w:space="0" w:color="auto"/>
              <w:bottom w:val="single" w:sz="4" w:space="0" w:color="auto"/>
              <w:right w:val="single" w:sz="4" w:space="0" w:color="auto"/>
            </w:tcBorders>
            <w:vAlign w:val="center"/>
          </w:tcPr>
          <w:p w14:paraId="467BF009" w14:textId="77777777" w:rsidR="00615D14" w:rsidRDefault="00000000">
            <w:pPr>
              <w:jc w:val="center"/>
              <w:rPr>
                <w:rFonts w:ascii="宋体" w:hAnsi="宋体" w:hint="eastAsia"/>
                <w:kern w:val="0"/>
                <w:sz w:val="24"/>
              </w:rPr>
            </w:pPr>
            <w:r>
              <w:rPr>
                <w:rFonts w:ascii="宋体" w:hAnsi="宋体" w:hint="eastAsia"/>
                <w:kern w:val="0"/>
                <w:sz w:val="24"/>
              </w:rPr>
              <w:t>4*5L</w:t>
            </w:r>
          </w:p>
        </w:tc>
        <w:tc>
          <w:tcPr>
            <w:tcW w:w="813" w:type="dxa"/>
            <w:tcBorders>
              <w:top w:val="single" w:sz="4" w:space="0" w:color="auto"/>
              <w:left w:val="single" w:sz="4" w:space="0" w:color="auto"/>
              <w:bottom w:val="single" w:sz="4" w:space="0" w:color="auto"/>
              <w:right w:val="single" w:sz="4" w:space="0" w:color="auto"/>
            </w:tcBorders>
            <w:vAlign w:val="center"/>
          </w:tcPr>
          <w:p w14:paraId="1BB47398" w14:textId="77777777" w:rsidR="00615D14" w:rsidRDefault="00000000">
            <w:pPr>
              <w:jc w:val="center"/>
              <w:rPr>
                <w:rFonts w:ascii="宋体" w:hAnsi="宋体" w:hint="eastAsia"/>
                <w:kern w:val="0"/>
                <w:sz w:val="24"/>
              </w:rPr>
            </w:pPr>
            <w:r>
              <w:rPr>
                <w:rFonts w:ascii="宋体" w:hAnsi="宋体" w:hint="eastAsia"/>
                <w:kern w:val="0"/>
                <w:sz w:val="24"/>
              </w:rPr>
              <w:t>件</w:t>
            </w:r>
          </w:p>
        </w:tc>
        <w:tc>
          <w:tcPr>
            <w:tcW w:w="3786" w:type="dxa"/>
            <w:tcBorders>
              <w:top w:val="single" w:sz="4" w:space="0" w:color="auto"/>
              <w:left w:val="single" w:sz="4" w:space="0" w:color="auto"/>
              <w:bottom w:val="single" w:sz="4" w:space="0" w:color="auto"/>
              <w:right w:val="single" w:sz="4" w:space="0" w:color="auto"/>
            </w:tcBorders>
            <w:vAlign w:val="center"/>
          </w:tcPr>
          <w:p w14:paraId="74C35E64" w14:textId="77777777" w:rsidR="00615D14" w:rsidRDefault="00000000">
            <w:pPr>
              <w:jc w:val="center"/>
              <w:rPr>
                <w:rFonts w:ascii="宋体" w:hAnsi="宋体" w:hint="eastAsia"/>
                <w:kern w:val="0"/>
                <w:sz w:val="24"/>
              </w:rPr>
            </w:pPr>
            <w:r>
              <w:rPr>
                <w:rFonts w:ascii="宋体" w:hAnsi="宋体" w:hint="eastAsia"/>
                <w:kern w:val="0"/>
                <w:sz w:val="24"/>
              </w:rPr>
              <w:t>无酸败、焦糊及其它异味；拥有“QS”食品质量安全认证非转基因</w:t>
            </w:r>
          </w:p>
        </w:tc>
      </w:tr>
      <w:tr w:rsidR="00615D14" w14:paraId="4B83AF98" w14:textId="77777777">
        <w:trPr>
          <w:trHeight w:val="312"/>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23C9F7D5" w14:textId="77777777" w:rsidR="00615D14" w:rsidRDefault="00000000">
            <w:pPr>
              <w:jc w:val="center"/>
              <w:rPr>
                <w:rFonts w:ascii="宋体" w:hAnsi="宋体" w:hint="eastAsia"/>
                <w:kern w:val="0"/>
                <w:sz w:val="24"/>
              </w:rPr>
            </w:pPr>
            <w:r>
              <w:rPr>
                <w:rFonts w:ascii="宋体" w:hAnsi="宋体" w:hint="eastAsia"/>
                <w:kern w:val="0"/>
                <w:sz w:val="24"/>
              </w:rPr>
              <w:t>30</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1635719C" w14:textId="77777777" w:rsidR="00615D14" w:rsidRDefault="00000000">
            <w:pPr>
              <w:jc w:val="center"/>
              <w:rPr>
                <w:rFonts w:ascii="宋体" w:hAnsi="宋体" w:hint="eastAsia"/>
                <w:kern w:val="0"/>
                <w:sz w:val="24"/>
              </w:rPr>
            </w:pPr>
            <w:r>
              <w:rPr>
                <w:rFonts w:ascii="宋体" w:hAnsi="宋体" w:hint="eastAsia"/>
                <w:kern w:val="0"/>
                <w:sz w:val="24"/>
              </w:rPr>
              <w:t>豆菌类</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14:paraId="1B542F3D" w14:textId="77777777" w:rsidR="00615D14" w:rsidRDefault="00000000">
            <w:pPr>
              <w:jc w:val="center"/>
              <w:rPr>
                <w:rFonts w:ascii="宋体" w:hAnsi="宋体" w:hint="eastAsia"/>
                <w:kern w:val="0"/>
                <w:sz w:val="24"/>
              </w:rPr>
            </w:pPr>
            <w:r>
              <w:rPr>
                <w:rFonts w:ascii="宋体" w:hAnsi="宋体" w:hint="eastAsia"/>
                <w:kern w:val="0"/>
                <w:sz w:val="24"/>
              </w:rPr>
              <w:t>干黄豆</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07A4E82B" w14:textId="77777777" w:rsidR="00615D14" w:rsidRDefault="00000000">
            <w:pPr>
              <w:jc w:val="center"/>
              <w:rPr>
                <w:rFonts w:ascii="宋体" w:hAnsi="宋体" w:hint="eastAsia"/>
                <w:kern w:val="0"/>
                <w:sz w:val="24"/>
              </w:rPr>
            </w:pPr>
            <w:r>
              <w:rPr>
                <w:rFonts w:ascii="宋体" w:hAnsi="宋体" w:hint="eastAsia"/>
                <w:kern w:val="0"/>
                <w:sz w:val="24"/>
              </w:rPr>
              <w:t>50斤/包</w:t>
            </w:r>
          </w:p>
        </w:tc>
        <w:tc>
          <w:tcPr>
            <w:tcW w:w="813" w:type="dxa"/>
            <w:vMerge w:val="restart"/>
            <w:tcBorders>
              <w:top w:val="single" w:sz="4" w:space="0" w:color="auto"/>
              <w:left w:val="single" w:sz="4" w:space="0" w:color="auto"/>
              <w:bottom w:val="single" w:sz="4" w:space="0" w:color="auto"/>
              <w:right w:val="single" w:sz="4" w:space="0" w:color="auto"/>
            </w:tcBorders>
            <w:vAlign w:val="center"/>
          </w:tcPr>
          <w:p w14:paraId="5C6B6527" w14:textId="77777777" w:rsidR="00615D14" w:rsidRDefault="00000000">
            <w:pPr>
              <w:jc w:val="center"/>
              <w:rPr>
                <w:rFonts w:ascii="宋体" w:hAnsi="宋体" w:hint="eastAsia"/>
                <w:kern w:val="0"/>
                <w:sz w:val="24"/>
              </w:rPr>
            </w:pPr>
            <w:r>
              <w:rPr>
                <w:rFonts w:ascii="宋体" w:hAnsi="宋体" w:hint="eastAsia"/>
                <w:kern w:val="0"/>
                <w:sz w:val="24"/>
              </w:rPr>
              <w:t>包</w:t>
            </w:r>
          </w:p>
        </w:tc>
        <w:tc>
          <w:tcPr>
            <w:tcW w:w="3786" w:type="dxa"/>
            <w:vMerge w:val="restart"/>
            <w:tcBorders>
              <w:top w:val="single" w:sz="4" w:space="0" w:color="auto"/>
              <w:left w:val="single" w:sz="4" w:space="0" w:color="auto"/>
              <w:bottom w:val="single" w:sz="4" w:space="0" w:color="auto"/>
              <w:right w:val="single" w:sz="4" w:space="0" w:color="auto"/>
            </w:tcBorders>
            <w:vAlign w:val="center"/>
          </w:tcPr>
          <w:p w14:paraId="1F147777" w14:textId="77777777" w:rsidR="00615D14" w:rsidRDefault="00000000">
            <w:pPr>
              <w:jc w:val="center"/>
              <w:rPr>
                <w:rFonts w:ascii="宋体" w:hAnsi="宋体" w:hint="eastAsia"/>
                <w:kern w:val="0"/>
                <w:sz w:val="24"/>
              </w:rPr>
            </w:pPr>
            <w:r>
              <w:rPr>
                <w:rFonts w:ascii="宋体" w:hAnsi="宋体" w:hint="eastAsia"/>
                <w:kern w:val="0"/>
                <w:sz w:val="24"/>
              </w:rPr>
              <w:t>非转基因</w:t>
            </w:r>
          </w:p>
          <w:p w14:paraId="6F37D217" w14:textId="77777777" w:rsidR="00615D14" w:rsidRDefault="00615D14">
            <w:pPr>
              <w:jc w:val="center"/>
              <w:rPr>
                <w:rFonts w:ascii="宋体" w:hAnsi="宋体" w:hint="eastAsia"/>
                <w:kern w:val="0"/>
                <w:sz w:val="24"/>
              </w:rPr>
            </w:pPr>
          </w:p>
        </w:tc>
      </w:tr>
      <w:tr w:rsidR="00615D14" w14:paraId="1E006AC0" w14:textId="77777777">
        <w:trPr>
          <w:trHeight w:val="312"/>
        </w:trPr>
        <w:tc>
          <w:tcPr>
            <w:tcW w:w="710" w:type="dxa"/>
            <w:vMerge/>
            <w:tcBorders>
              <w:top w:val="single" w:sz="4" w:space="0" w:color="auto"/>
              <w:left w:val="single" w:sz="4" w:space="0" w:color="auto"/>
              <w:bottom w:val="single" w:sz="4" w:space="0" w:color="auto"/>
              <w:right w:val="single" w:sz="4" w:space="0" w:color="auto"/>
            </w:tcBorders>
            <w:vAlign w:val="center"/>
          </w:tcPr>
          <w:p w14:paraId="15F44226" w14:textId="77777777" w:rsidR="00615D14" w:rsidRDefault="00615D14">
            <w:pPr>
              <w:rPr>
                <w:rFonts w:ascii="宋体" w:hAnsi="宋体" w:hint="eastAsia"/>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569A5CCF" w14:textId="77777777" w:rsidR="00615D14" w:rsidRDefault="00615D14">
            <w:pPr>
              <w:rPr>
                <w:rFonts w:ascii="宋体" w:hAnsi="宋体" w:hint="eastAsia"/>
                <w:kern w:val="0"/>
                <w:sz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7AE74318" w14:textId="77777777" w:rsidR="00615D14" w:rsidRDefault="00615D14">
            <w:pPr>
              <w:rPr>
                <w:rFonts w:ascii="宋体" w:hAnsi="宋体" w:hint="eastAsia"/>
                <w:kern w:val="0"/>
                <w:sz w:val="24"/>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1505DE04" w14:textId="77777777" w:rsidR="00615D14" w:rsidRDefault="00615D14">
            <w:pPr>
              <w:rPr>
                <w:rFonts w:ascii="宋体" w:hAnsi="宋体" w:hint="eastAsia"/>
                <w:kern w:val="0"/>
                <w:sz w:val="24"/>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1D230151" w14:textId="77777777" w:rsidR="00615D14" w:rsidRDefault="00615D14">
            <w:pPr>
              <w:rPr>
                <w:rFonts w:ascii="宋体" w:hAnsi="宋体" w:hint="eastAsia"/>
                <w:kern w:val="0"/>
                <w:sz w:val="24"/>
              </w:rPr>
            </w:pPr>
          </w:p>
        </w:tc>
        <w:tc>
          <w:tcPr>
            <w:tcW w:w="3786" w:type="dxa"/>
            <w:vMerge/>
            <w:tcBorders>
              <w:top w:val="single" w:sz="4" w:space="0" w:color="auto"/>
              <w:left w:val="single" w:sz="4" w:space="0" w:color="auto"/>
              <w:bottom w:val="single" w:sz="4" w:space="0" w:color="auto"/>
              <w:right w:val="single" w:sz="4" w:space="0" w:color="auto"/>
            </w:tcBorders>
            <w:vAlign w:val="center"/>
          </w:tcPr>
          <w:p w14:paraId="62F64D4D" w14:textId="77777777" w:rsidR="00615D14" w:rsidRDefault="00615D14">
            <w:pPr>
              <w:rPr>
                <w:rFonts w:ascii="宋体" w:hAnsi="宋体" w:hint="eastAsia"/>
                <w:kern w:val="0"/>
                <w:sz w:val="24"/>
              </w:rPr>
            </w:pPr>
          </w:p>
        </w:tc>
      </w:tr>
      <w:tr w:rsidR="00615D14" w14:paraId="2DFF9E2B" w14:textId="77777777">
        <w:trPr>
          <w:trHeight w:val="312"/>
        </w:trPr>
        <w:tc>
          <w:tcPr>
            <w:tcW w:w="710" w:type="dxa"/>
            <w:vMerge/>
            <w:tcBorders>
              <w:top w:val="single" w:sz="4" w:space="0" w:color="auto"/>
              <w:left w:val="single" w:sz="4" w:space="0" w:color="auto"/>
              <w:bottom w:val="single" w:sz="4" w:space="0" w:color="auto"/>
              <w:right w:val="single" w:sz="4" w:space="0" w:color="auto"/>
            </w:tcBorders>
            <w:vAlign w:val="center"/>
          </w:tcPr>
          <w:p w14:paraId="110C112F" w14:textId="77777777" w:rsidR="00615D14" w:rsidRDefault="00615D14">
            <w:pPr>
              <w:rPr>
                <w:rFonts w:ascii="宋体" w:hAnsi="宋体" w:hint="eastAsia"/>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16FBEBDA" w14:textId="77777777" w:rsidR="00615D14" w:rsidRDefault="00615D14">
            <w:pPr>
              <w:rPr>
                <w:rFonts w:ascii="宋体" w:hAnsi="宋体" w:hint="eastAsia"/>
                <w:kern w:val="0"/>
                <w:sz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5993D160" w14:textId="77777777" w:rsidR="00615D14" w:rsidRDefault="00615D14">
            <w:pPr>
              <w:rPr>
                <w:rFonts w:ascii="宋体" w:hAnsi="宋体" w:hint="eastAsia"/>
                <w:kern w:val="0"/>
                <w:sz w:val="24"/>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16D43F25" w14:textId="77777777" w:rsidR="00615D14" w:rsidRDefault="00615D14">
            <w:pPr>
              <w:rPr>
                <w:rFonts w:ascii="宋体" w:hAnsi="宋体" w:hint="eastAsia"/>
                <w:kern w:val="0"/>
                <w:sz w:val="24"/>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67873E2A" w14:textId="77777777" w:rsidR="00615D14" w:rsidRDefault="00615D14">
            <w:pPr>
              <w:rPr>
                <w:rFonts w:ascii="宋体" w:hAnsi="宋体" w:hint="eastAsia"/>
                <w:kern w:val="0"/>
                <w:sz w:val="24"/>
              </w:rPr>
            </w:pPr>
          </w:p>
        </w:tc>
        <w:tc>
          <w:tcPr>
            <w:tcW w:w="3786" w:type="dxa"/>
            <w:vMerge/>
            <w:tcBorders>
              <w:top w:val="single" w:sz="4" w:space="0" w:color="auto"/>
              <w:left w:val="single" w:sz="4" w:space="0" w:color="auto"/>
              <w:bottom w:val="single" w:sz="4" w:space="0" w:color="auto"/>
              <w:right w:val="single" w:sz="4" w:space="0" w:color="auto"/>
            </w:tcBorders>
            <w:vAlign w:val="center"/>
          </w:tcPr>
          <w:p w14:paraId="4A68B549" w14:textId="77777777" w:rsidR="00615D14" w:rsidRDefault="00615D14">
            <w:pPr>
              <w:rPr>
                <w:rFonts w:ascii="宋体" w:hAnsi="宋体" w:hint="eastAsia"/>
                <w:kern w:val="0"/>
                <w:sz w:val="24"/>
              </w:rPr>
            </w:pPr>
          </w:p>
        </w:tc>
      </w:tr>
      <w:tr w:rsidR="00615D14" w14:paraId="3CB78816" w14:textId="77777777">
        <w:trPr>
          <w:trHeight w:val="312"/>
        </w:trPr>
        <w:tc>
          <w:tcPr>
            <w:tcW w:w="710" w:type="dxa"/>
            <w:vMerge/>
            <w:tcBorders>
              <w:top w:val="single" w:sz="4" w:space="0" w:color="auto"/>
              <w:left w:val="single" w:sz="4" w:space="0" w:color="auto"/>
              <w:bottom w:val="single" w:sz="4" w:space="0" w:color="auto"/>
              <w:right w:val="single" w:sz="4" w:space="0" w:color="auto"/>
            </w:tcBorders>
            <w:vAlign w:val="center"/>
          </w:tcPr>
          <w:p w14:paraId="426399A2" w14:textId="77777777" w:rsidR="00615D14" w:rsidRDefault="00615D14">
            <w:pPr>
              <w:rPr>
                <w:rFonts w:ascii="宋体" w:hAnsi="宋体" w:hint="eastAsia"/>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0209B6AB" w14:textId="77777777" w:rsidR="00615D14" w:rsidRDefault="00615D14">
            <w:pPr>
              <w:rPr>
                <w:rFonts w:ascii="宋体" w:hAnsi="宋体" w:hint="eastAsia"/>
                <w:kern w:val="0"/>
                <w:sz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49B1774B" w14:textId="77777777" w:rsidR="00615D14" w:rsidRDefault="00615D14">
            <w:pPr>
              <w:rPr>
                <w:rFonts w:ascii="宋体" w:hAnsi="宋体" w:hint="eastAsia"/>
                <w:kern w:val="0"/>
                <w:sz w:val="24"/>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383A426E" w14:textId="77777777" w:rsidR="00615D14" w:rsidRDefault="00615D14">
            <w:pPr>
              <w:rPr>
                <w:rFonts w:ascii="宋体" w:hAnsi="宋体" w:hint="eastAsia"/>
                <w:kern w:val="0"/>
                <w:sz w:val="24"/>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2E1339B3" w14:textId="77777777" w:rsidR="00615D14" w:rsidRDefault="00615D14">
            <w:pPr>
              <w:rPr>
                <w:rFonts w:ascii="宋体" w:hAnsi="宋体" w:hint="eastAsia"/>
                <w:kern w:val="0"/>
                <w:sz w:val="24"/>
              </w:rPr>
            </w:pPr>
          </w:p>
        </w:tc>
        <w:tc>
          <w:tcPr>
            <w:tcW w:w="3786" w:type="dxa"/>
            <w:vMerge/>
            <w:tcBorders>
              <w:top w:val="single" w:sz="4" w:space="0" w:color="auto"/>
              <w:left w:val="single" w:sz="4" w:space="0" w:color="auto"/>
              <w:bottom w:val="single" w:sz="4" w:space="0" w:color="auto"/>
              <w:right w:val="single" w:sz="4" w:space="0" w:color="auto"/>
            </w:tcBorders>
            <w:vAlign w:val="center"/>
          </w:tcPr>
          <w:p w14:paraId="3299434C" w14:textId="77777777" w:rsidR="00615D14" w:rsidRDefault="00615D14">
            <w:pPr>
              <w:rPr>
                <w:rFonts w:ascii="宋体" w:hAnsi="宋体" w:hint="eastAsia"/>
                <w:kern w:val="0"/>
                <w:sz w:val="24"/>
              </w:rPr>
            </w:pPr>
          </w:p>
        </w:tc>
      </w:tr>
      <w:tr w:rsidR="00615D14" w14:paraId="4280B3BB" w14:textId="77777777">
        <w:trPr>
          <w:trHeight w:val="312"/>
        </w:trPr>
        <w:tc>
          <w:tcPr>
            <w:tcW w:w="710" w:type="dxa"/>
            <w:vMerge/>
            <w:tcBorders>
              <w:top w:val="single" w:sz="4" w:space="0" w:color="auto"/>
              <w:left w:val="single" w:sz="4" w:space="0" w:color="auto"/>
              <w:bottom w:val="single" w:sz="4" w:space="0" w:color="auto"/>
              <w:right w:val="single" w:sz="4" w:space="0" w:color="auto"/>
            </w:tcBorders>
            <w:vAlign w:val="center"/>
          </w:tcPr>
          <w:p w14:paraId="67EC86C9" w14:textId="77777777" w:rsidR="00615D14" w:rsidRDefault="00615D14">
            <w:pPr>
              <w:rPr>
                <w:rFonts w:ascii="宋体" w:hAnsi="宋体" w:hint="eastAsia"/>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77FBC234" w14:textId="77777777" w:rsidR="00615D14" w:rsidRDefault="00615D14">
            <w:pPr>
              <w:rPr>
                <w:rFonts w:ascii="宋体" w:hAnsi="宋体" w:hint="eastAsia"/>
                <w:kern w:val="0"/>
                <w:sz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0564865" w14:textId="77777777" w:rsidR="00615D14" w:rsidRDefault="00615D14">
            <w:pPr>
              <w:rPr>
                <w:rFonts w:ascii="宋体" w:hAnsi="宋体" w:hint="eastAsia"/>
                <w:kern w:val="0"/>
                <w:sz w:val="24"/>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5923F5C6" w14:textId="77777777" w:rsidR="00615D14" w:rsidRDefault="00615D14">
            <w:pPr>
              <w:rPr>
                <w:rFonts w:ascii="宋体" w:hAnsi="宋体" w:hint="eastAsia"/>
                <w:kern w:val="0"/>
                <w:sz w:val="24"/>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539897C7" w14:textId="77777777" w:rsidR="00615D14" w:rsidRDefault="00615D14">
            <w:pPr>
              <w:rPr>
                <w:rFonts w:ascii="宋体" w:hAnsi="宋体" w:hint="eastAsia"/>
                <w:kern w:val="0"/>
                <w:sz w:val="24"/>
              </w:rPr>
            </w:pPr>
          </w:p>
        </w:tc>
        <w:tc>
          <w:tcPr>
            <w:tcW w:w="3786" w:type="dxa"/>
            <w:vMerge/>
            <w:tcBorders>
              <w:top w:val="single" w:sz="4" w:space="0" w:color="auto"/>
              <w:left w:val="single" w:sz="4" w:space="0" w:color="auto"/>
              <w:bottom w:val="single" w:sz="4" w:space="0" w:color="auto"/>
              <w:right w:val="single" w:sz="4" w:space="0" w:color="auto"/>
            </w:tcBorders>
            <w:vAlign w:val="center"/>
          </w:tcPr>
          <w:p w14:paraId="200387E2" w14:textId="77777777" w:rsidR="00615D14" w:rsidRDefault="00615D14">
            <w:pPr>
              <w:rPr>
                <w:rFonts w:ascii="宋体" w:hAnsi="宋体" w:hint="eastAsia"/>
                <w:kern w:val="0"/>
                <w:sz w:val="24"/>
              </w:rPr>
            </w:pPr>
          </w:p>
        </w:tc>
      </w:tr>
      <w:tr w:rsidR="00615D14" w14:paraId="16BA6ACA"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5E7BE379" w14:textId="77777777" w:rsidR="00615D14" w:rsidRDefault="00000000">
            <w:pPr>
              <w:jc w:val="center"/>
              <w:rPr>
                <w:rFonts w:ascii="宋体" w:hAnsi="宋体" w:hint="eastAsia"/>
                <w:kern w:val="0"/>
                <w:sz w:val="24"/>
              </w:rPr>
            </w:pPr>
            <w:r>
              <w:rPr>
                <w:rFonts w:ascii="宋体" w:hAnsi="宋体" w:hint="eastAsia"/>
                <w:kern w:val="0"/>
                <w:sz w:val="24"/>
              </w:rPr>
              <w:t>31</w:t>
            </w:r>
          </w:p>
        </w:tc>
        <w:tc>
          <w:tcPr>
            <w:tcW w:w="710" w:type="dxa"/>
            <w:vMerge/>
            <w:tcBorders>
              <w:top w:val="single" w:sz="4" w:space="0" w:color="auto"/>
              <w:left w:val="single" w:sz="4" w:space="0" w:color="auto"/>
              <w:bottom w:val="single" w:sz="4" w:space="0" w:color="auto"/>
              <w:right w:val="single" w:sz="4" w:space="0" w:color="auto"/>
            </w:tcBorders>
            <w:vAlign w:val="center"/>
          </w:tcPr>
          <w:p w14:paraId="51D2914B"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161CB926" w14:textId="77777777" w:rsidR="00615D14" w:rsidRDefault="00000000">
            <w:pPr>
              <w:jc w:val="center"/>
              <w:rPr>
                <w:rFonts w:ascii="宋体" w:hAnsi="宋体" w:hint="eastAsia"/>
                <w:kern w:val="0"/>
                <w:sz w:val="24"/>
              </w:rPr>
            </w:pPr>
            <w:r>
              <w:rPr>
                <w:rFonts w:ascii="宋体" w:hAnsi="宋体" w:hint="eastAsia"/>
                <w:kern w:val="0"/>
                <w:sz w:val="24"/>
              </w:rPr>
              <w:t>花生米</w:t>
            </w:r>
          </w:p>
        </w:tc>
        <w:tc>
          <w:tcPr>
            <w:tcW w:w="1211" w:type="dxa"/>
            <w:tcBorders>
              <w:top w:val="single" w:sz="4" w:space="0" w:color="auto"/>
              <w:left w:val="single" w:sz="4" w:space="0" w:color="auto"/>
              <w:bottom w:val="single" w:sz="4" w:space="0" w:color="auto"/>
              <w:right w:val="single" w:sz="4" w:space="0" w:color="auto"/>
            </w:tcBorders>
            <w:vAlign w:val="center"/>
          </w:tcPr>
          <w:p w14:paraId="66F7A48B" w14:textId="77777777" w:rsidR="00615D14" w:rsidRDefault="00000000">
            <w:pPr>
              <w:jc w:val="center"/>
              <w:rPr>
                <w:rFonts w:ascii="宋体" w:hAnsi="宋体" w:hint="eastAsia"/>
                <w:kern w:val="0"/>
                <w:sz w:val="24"/>
              </w:rPr>
            </w:pPr>
            <w:r>
              <w:rPr>
                <w:rFonts w:ascii="宋体" w:hAnsi="宋体" w:hint="eastAsia"/>
                <w:kern w:val="0"/>
                <w:sz w:val="24"/>
              </w:rPr>
              <w:t>50斤/包</w:t>
            </w:r>
          </w:p>
        </w:tc>
        <w:tc>
          <w:tcPr>
            <w:tcW w:w="813" w:type="dxa"/>
            <w:tcBorders>
              <w:top w:val="single" w:sz="4" w:space="0" w:color="auto"/>
              <w:left w:val="single" w:sz="4" w:space="0" w:color="auto"/>
              <w:bottom w:val="single" w:sz="4" w:space="0" w:color="auto"/>
              <w:right w:val="single" w:sz="4" w:space="0" w:color="auto"/>
            </w:tcBorders>
            <w:vAlign w:val="center"/>
          </w:tcPr>
          <w:p w14:paraId="45705C1C" w14:textId="77777777" w:rsidR="00615D14" w:rsidRDefault="00000000">
            <w:pPr>
              <w:jc w:val="center"/>
              <w:rPr>
                <w:rFonts w:ascii="宋体" w:hAnsi="宋体" w:hint="eastAsia"/>
                <w:kern w:val="0"/>
                <w:sz w:val="24"/>
              </w:rPr>
            </w:pPr>
            <w:r>
              <w:rPr>
                <w:rFonts w:ascii="宋体" w:hAnsi="宋体" w:hint="eastAsia"/>
                <w:kern w:val="0"/>
                <w:sz w:val="24"/>
              </w:rPr>
              <w:t>件</w:t>
            </w:r>
          </w:p>
        </w:tc>
        <w:tc>
          <w:tcPr>
            <w:tcW w:w="3786" w:type="dxa"/>
            <w:tcBorders>
              <w:top w:val="single" w:sz="4" w:space="0" w:color="auto"/>
              <w:left w:val="single" w:sz="4" w:space="0" w:color="auto"/>
              <w:bottom w:val="single" w:sz="4" w:space="0" w:color="auto"/>
              <w:right w:val="single" w:sz="4" w:space="0" w:color="auto"/>
            </w:tcBorders>
            <w:vAlign w:val="center"/>
          </w:tcPr>
          <w:p w14:paraId="028A826E" w14:textId="77777777" w:rsidR="00615D14" w:rsidRDefault="00000000">
            <w:pPr>
              <w:jc w:val="center"/>
              <w:rPr>
                <w:rFonts w:ascii="宋体" w:hAnsi="宋体" w:hint="eastAsia"/>
                <w:kern w:val="0"/>
                <w:sz w:val="24"/>
              </w:rPr>
            </w:pPr>
            <w:r>
              <w:rPr>
                <w:rFonts w:ascii="宋体" w:hAnsi="宋体" w:hint="eastAsia"/>
                <w:kern w:val="0"/>
                <w:sz w:val="24"/>
              </w:rPr>
              <w:t>非转基因</w:t>
            </w:r>
          </w:p>
        </w:tc>
      </w:tr>
      <w:tr w:rsidR="00615D14" w14:paraId="7F80C8A2" w14:textId="77777777">
        <w:trPr>
          <w:trHeight w:val="450"/>
        </w:trPr>
        <w:tc>
          <w:tcPr>
            <w:tcW w:w="710" w:type="dxa"/>
            <w:tcBorders>
              <w:top w:val="single" w:sz="4" w:space="0" w:color="auto"/>
              <w:left w:val="single" w:sz="4" w:space="0" w:color="auto"/>
              <w:bottom w:val="single" w:sz="4" w:space="0" w:color="auto"/>
              <w:right w:val="single" w:sz="4" w:space="0" w:color="auto"/>
            </w:tcBorders>
            <w:vAlign w:val="center"/>
          </w:tcPr>
          <w:p w14:paraId="089F7D0A" w14:textId="77777777" w:rsidR="00615D14" w:rsidRDefault="00000000">
            <w:pPr>
              <w:jc w:val="center"/>
              <w:rPr>
                <w:rFonts w:ascii="宋体" w:hAnsi="宋体" w:hint="eastAsia"/>
                <w:kern w:val="0"/>
                <w:sz w:val="24"/>
              </w:rPr>
            </w:pPr>
            <w:r>
              <w:rPr>
                <w:rFonts w:ascii="宋体" w:hAnsi="宋体" w:hint="eastAsia"/>
                <w:kern w:val="0"/>
                <w:sz w:val="24"/>
              </w:rPr>
              <w:t>32</w:t>
            </w:r>
          </w:p>
        </w:tc>
        <w:tc>
          <w:tcPr>
            <w:tcW w:w="710" w:type="dxa"/>
            <w:vMerge/>
            <w:tcBorders>
              <w:top w:val="single" w:sz="4" w:space="0" w:color="auto"/>
              <w:left w:val="single" w:sz="4" w:space="0" w:color="auto"/>
              <w:bottom w:val="single" w:sz="4" w:space="0" w:color="auto"/>
              <w:right w:val="single" w:sz="4" w:space="0" w:color="auto"/>
            </w:tcBorders>
            <w:vAlign w:val="center"/>
          </w:tcPr>
          <w:p w14:paraId="698C8ED8"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5050E6BC" w14:textId="77777777" w:rsidR="00615D14" w:rsidRDefault="00000000">
            <w:pPr>
              <w:jc w:val="center"/>
              <w:rPr>
                <w:rFonts w:ascii="宋体" w:hAnsi="宋体" w:hint="eastAsia"/>
                <w:kern w:val="0"/>
                <w:sz w:val="24"/>
              </w:rPr>
            </w:pPr>
            <w:r>
              <w:rPr>
                <w:rFonts w:ascii="宋体" w:hAnsi="宋体" w:hint="eastAsia"/>
                <w:kern w:val="0"/>
                <w:sz w:val="24"/>
              </w:rPr>
              <w:t>干云耳</w:t>
            </w:r>
          </w:p>
        </w:tc>
        <w:tc>
          <w:tcPr>
            <w:tcW w:w="1211" w:type="dxa"/>
            <w:tcBorders>
              <w:top w:val="single" w:sz="4" w:space="0" w:color="auto"/>
              <w:left w:val="single" w:sz="4" w:space="0" w:color="auto"/>
              <w:bottom w:val="single" w:sz="4" w:space="0" w:color="auto"/>
              <w:right w:val="single" w:sz="4" w:space="0" w:color="auto"/>
            </w:tcBorders>
            <w:vAlign w:val="center"/>
          </w:tcPr>
          <w:p w14:paraId="4AB09436"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7332B441"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7B3A1D3E" w14:textId="77777777" w:rsidR="00615D14" w:rsidRDefault="00000000">
            <w:pPr>
              <w:jc w:val="center"/>
              <w:rPr>
                <w:rFonts w:ascii="宋体" w:hAnsi="宋体" w:hint="eastAsia"/>
                <w:kern w:val="0"/>
                <w:sz w:val="24"/>
              </w:rPr>
            </w:pPr>
            <w:r>
              <w:rPr>
                <w:rFonts w:ascii="宋体" w:hAnsi="宋体" w:hint="eastAsia"/>
                <w:kern w:val="0"/>
                <w:sz w:val="24"/>
              </w:rPr>
              <w:t>条形大而完整，耳瓣舒展少卷曲，内厚黑，体干不霉，无杂质，完整</w:t>
            </w:r>
          </w:p>
        </w:tc>
      </w:tr>
      <w:tr w:rsidR="00615D14" w14:paraId="1642FC1C"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0A9DEB76" w14:textId="77777777" w:rsidR="00615D14" w:rsidRDefault="00000000">
            <w:pPr>
              <w:jc w:val="center"/>
              <w:rPr>
                <w:rFonts w:ascii="宋体" w:hAnsi="宋体" w:hint="eastAsia"/>
                <w:kern w:val="0"/>
                <w:sz w:val="24"/>
              </w:rPr>
            </w:pPr>
            <w:r>
              <w:rPr>
                <w:rFonts w:ascii="宋体" w:hAnsi="宋体" w:hint="eastAsia"/>
                <w:kern w:val="0"/>
                <w:sz w:val="24"/>
              </w:rPr>
              <w:t>32</w:t>
            </w:r>
          </w:p>
        </w:tc>
        <w:tc>
          <w:tcPr>
            <w:tcW w:w="710" w:type="dxa"/>
            <w:vMerge/>
            <w:tcBorders>
              <w:top w:val="single" w:sz="4" w:space="0" w:color="auto"/>
              <w:left w:val="single" w:sz="4" w:space="0" w:color="auto"/>
              <w:bottom w:val="single" w:sz="4" w:space="0" w:color="auto"/>
              <w:right w:val="single" w:sz="4" w:space="0" w:color="auto"/>
            </w:tcBorders>
            <w:vAlign w:val="center"/>
          </w:tcPr>
          <w:p w14:paraId="675EC40A"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99399FC" w14:textId="77777777" w:rsidR="00615D14" w:rsidRDefault="00000000">
            <w:pPr>
              <w:jc w:val="center"/>
              <w:rPr>
                <w:rFonts w:ascii="宋体" w:hAnsi="宋体" w:hint="eastAsia"/>
                <w:kern w:val="0"/>
                <w:sz w:val="24"/>
              </w:rPr>
            </w:pPr>
            <w:r>
              <w:rPr>
                <w:rFonts w:ascii="宋体" w:hAnsi="宋体" w:hint="eastAsia"/>
                <w:kern w:val="0"/>
                <w:sz w:val="24"/>
              </w:rPr>
              <w:t>干冬菇</w:t>
            </w:r>
          </w:p>
        </w:tc>
        <w:tc>
          <w:tcPr>
            <w:tcW w:w="1211" w:type="dxa"/>
            <w:tcBorders>
              <w:top w:val="single" w:sz="4" w:space="0" w:color="auto"/>
              <w:left w:val="single" w:sz="4" w:space="0" w:color="auto"/>
              <w:bottom w:val="single" w:sz="4" w:space="0" w:color="auto"/>
              <w:right w:val="single" w:sz="4" w:space="0" w:color="auto"/>
            </w:tcBorders>
            <w:vAlign w:val="center"/>
          </w:tcPr>
          <w:p w14:paraId="6E873707"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5457099E"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2A18D8D4" w14:textId="77777777" w:rsidR="00615D14" w:rsidRDefault="00000000">
            <w:pPr>
              <w:jc w:val="center"/>
              <w:rPr>
                <w:rFonts w:ascii="宋体" w:hAnsi="宋体" w:hint="eastAsia"/>
                <w:kern w:val="0"/>
                <w:sz w:val="24"/>
              </w:rPr>
            </w:pPr>
            <w:r>
              <w:rPr>
                <w:rFonts w:ascii="宋体" w:hAnsi="宋体" w:hint="eastAsia"/>
                <w:kern w:val="0"/>
                <w:sz w:val="24"/>
              </w:rPr>
              <w:t>身干、质嫩，有芳香味</w:t>
            </w:r>
          </w:p>
        </w:tc>
      </w:tr>
      <w:tr w:rsidR="00615D14" w14:paraId="35227CD3"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22CE6F67" w14:textId="77777777" w:rsidR="00615D14" w:rsidRDefault="00000000">
            <w:pPr>
              <w:jc w:val="center"/>
              <w:rPr>
                <w:rFonts w:ascii="宋体" w:hAnsi="宋体" w:hint="eastAsia"/>
                <w:kern w:val="0"/>
                <w:sz w:val="24"/>
              </w:rPr>
            </w:pPr>
            <w:r>
              <w:rPr>
                <w:rFonts w:ascii="宋体" w:hAnsi="宋体" w:hint="eastAsia"/>
                <w:kern w:val="0"/>
                <w:sz w:val="24"/>
              </w:rPr>
              <w:t>33</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649482DB" w14:textId="77777777" w:rsidR="00615D14" w:rsidRDefault="00000000">
            <w:pPr>
              <w:jc w:val="center"/>
              <w:rPr>
                <w:rFonts w:ascii="宋体" w:hAnsi="宋体" w:hint="eastAsia"/>
                <w:kern w:val="0"/>
                <w:sz w:val="24"/>
              </w:rPr>
            </w:pPr>
            <w:r>
              <w:rPr>
                <w:rFonts w:ascii="宋体" w:hAnsi="宋体" w:hint="eastAsia"/>
                <w:kern w:val="0"/>
                <w:sz w:val="24"/>
              </w:rPr>
              <w:t>猪肉类</w:t>
            </w:r>
          </w:p>
        </w:tc>
        <w:tc>
          <w:tcPr>
            <w:tcW w:w="1383" w:type="dxa"/>
            <w:tcBorders>
              <w:top w:val="single" w:sz="4" w:space="0" w:color="auto"/>
              <w:left w:val="single" w:sz="4" w:space="0" w:color="auto"/>
              <w:bottom w:val="single" w:sz="4" w:space="0" w:color="auto"/>
              <w:right w:val="single" w:sz="4" w:space="0" w:color="auto"/>
            </w:tcBorders>
            <w:vAlign w:val="center"/>
          </w:tcPr>
          <w:p w14:paraId="306CED7E" w14:textId="77777777" w:rsidR="00615D14" w:rsidRDefault="00000000">
            <w:pPr>
              <w:jc w:val="center"/>
              <w:rPr>
                <w:rFonts w:ascii="宋体" w:hAnsi="宋体" w:hint="eastAsia"/>
                <w:kern w:val="0"/>
                <w:sz w:val="24"/>
              </w:rPr>
            </w:pPr>
            <w:r>
              <w:rPr>
                <w:rFonts w:ascii="宋体" w:hAnsi="宋体" w:hint="eastAsia"/>
                <w:kern w:val="0"/>
                <w:sz w:val="24"/>
              </w:rPr>
              <w:t>三角龙骨</w:t>
            </w:r>
          </w:p>
        </w:tc>
        <w:tc>
          <w:tcPr>
            <w:tcW w:w="1211" w:type="dxa"/>
            <w:tcBorders>
              <w:top w:val="single" w:sz="4" w:space="0" w:color="auto"/>
              <w:left w:val="single" w:sz="4" w:space="0" w:color="auto"/>
              <w:bottom w:val="single" w:sz="4" w:space="0" w:color="auto"/>
              <w:right w:val="single" w:sz="4" w:space="0" w:color="auto"/>
            </w:tcBorders>
            <w:vAlign w:val="center"/>
          </w:tcPr>
          <w:p w14:paraId="5DDFBDC2"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6B7FA426"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1AC93C7E"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184D7B5C"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071B7655" w14:textId="77777777" w:rsidR="00615D14" w:rsidRDefault="00000000">
            <w:pPr>
              <w:jc w:val="center"/>
              <w:rPr>
                <w:rFonts w:ascii="宋体" w:hAnsi="宋体" w:hint="eastAsia"/>
                <w:kern w:val="0"/>
                <w:sz w:val="24"/>
              </w:rPr>
            </w:pPr>
            <w:r>
              <w:rPr>
                <w:rFonts w:ascii="宋体" w:hAnsi="宋体" w:hint="eastAsia"/>
                <w:kern w:val="0"/>
                <w:sz w:val="24"/>
              </w:rPr>
              <w:t>34</w:t>
            </w:r>
          </w:p>
        </w:tc>
        <w:tc>
          <w:tcPr>
            <w:tcW w:w="710" w:type="dxa"/>
            <w:vMerge/>
            <w:tcBorders>
              <w:top w:val="single" w:sz="4" w:space="0" w:color="auto"/>
              <w:left w:val="single" w:sz="4" w:space="0" w:color="auto"/>
              <w:bottom w:val="single" w:sz="4" w:space="0" w:color="auto"/>
              <w:right w:val="single" w:sz="4" w:space="0" w:color="auto"/>
            </w:tcBorders>
            <w:vAlign w:val="center"/>
          </w:tcPr>
          <w:p w14:paraId="43975FE3"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1466C78" w14:textId="77777777" w:rsidR="00615D14" w:rsidRDefault="00000000">
            <w:pPr>
              <w:jc w:val="center"/>
              <w:rPr>
                <w:rFonts w:ascii="宋体" w:hAnsi="宋体" w:hint="eastAsia"/>
                <w:kern w:val="0"/>
                <w:sz w:val="24"/>
              </w:rPr>
            </w:pPr>
            <w:r>
              <w:rPr>
                <w:rFonts w:ascii="宋体" w:hAnsi="宋体" w:hint="eastAsia"/>
                <w:kern w:val="0"/>
                <w:sz w:val="24"/>
              </w:rPr>
              <w:t>肋骨</w:t>
            </w:r>
          </w:p>
        </w:tc>
        <w:tc>
          <w:tcPr>
            <w:tcW w:w="1211" w:type="dxa"/>
            <w:tcBorders>
              <w:top w:val="single" w:sz="4" w:space="0" w:color="auto"/>
              <w:left w:val="single" w:sz="4" w:space="0" w:color="auto"/>
              <w:bottom w:val="single" w:sz="4" w:space="0" w:color="auto"/>
              <w:right w:val="single" w:sz="4" w:space="0" w:color="auto"/>
            </w:tcBorders>
            <w:vAlign w:val="center"/>
          </w:tcPr>
          <w:p w14:paraId="25BC0BBD"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3A1B2AD3"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3F46C056"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7B8A60E9"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6F824346" w14:textId="77777777" w:rsidR="00615D14" w:rsidRDefault="00000000">
            <w:pPr>
              <w:jc w:val="center"/>
              <w:rPr>
                <w:rFonts w:ascii="宋体" w:hAnsi="宋体" w:hint="eastAsia"/>
                <w:kern w:val="0"/>
                <w:sz w:val="24"/>
              </w:rPr>
            </w:pPr>
            <w:r>
              <w:rPr>
                <w:rFonts w:ascii="宋体" w:hAnsi="宋体" w:hint="eastAsia"/>
                <w:kern w:val="0"/>
                <w:sz w:val="24"/>
              </w:rPr>
              <w:t>35</w:t>
            </w:r>
          </w:p>
        </w:tc>
        <w:tc>
          <w:tcPr>
            <w:tcW w:w="710" w:type="dxa"/>
            <w:vMerge/>
            <w:tcBorders>
              <w:top w:val="single" w:sz="4" w:space="0" w:color="auto"/>
              <w:left w:val="single" w:sz="4" w:space="0" w:color="auto"/>
              <w:bottom w:val="single" w:sz="4" w:space="0" w:color="auto"/>
              <w:right w:val="single" w:sz="4" w:space="0" w:color="auto"/>
            </w:tcBorders>
            <w:vAlign w:val="center"/>
          </w:tcPr>
          <w:p w14:paraId="735BBFE0"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1DCE080" w14:textId="77777777" w:rsidR="00615D14" w:rsidRDefault="00000000">
            <w:pPr>
              <w:jc w:val="center"/>
              <w:rPr>
                <w:rFonts w:ascii="宋体" w:hAnsi="宋体" w:hint="eastAsia"/>
                <w:kern w:val="0"/>
                <w:sz w:val="24"/>
              </w:rPr>
            </w:pPr>
            <w:r>
              <w:rPr>
                <w:rFonts w:ascii="宋体" w:hAnsi="宋体" w:hint="eastAsia"/>
                <w:kern w:val="0"/>
                <w:sz w:val="24"/>
              </w:rPr>
              <w:t>五花肉</w:t>
            </w:r>
          </w:p>
        </w:tc>
        <w:tc>
          <w:tcPr>
            <w:tcW w:w="1211" w:type="dxa"/>
            <w:tcBorders>
              <w:top w:val="single" w:sz="4" w:space="0" w:color="auto"/>
              <w:left w:val="single" w:sz="4" w:space="0" w:color="auto"/>
              <w:bottom w:val="single" w:sz="4" w:space="0" w:color="auto"/>
              <w:right w:val="single" w:sz="4" w:space="0" w:color="auto"/>
            </w:tcBorders>
            <w:vAlign w:val="center"/>
          </w:tcPr>
          <w:p w14:paraId="319D462C"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7999DE3F"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1EF0160B"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3C7ECDA5"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06B4BE56" w14:textId="77777777" w:rsidR="00615D14" w:rsidRDefault="00000000">
            <w:pPr>
              <w:jc w:val="center"/>
              <w:rPr>
                <w:rFonts w:ascii="宋体" w:hAnsi="宋体" w:hint="eastAsia"/>
                <w:kern w:val="0"/>
                <w:sz w:val="24"/>
              </w:rPr>
            </w:pPr>
            <w:r>
              <w:rPr>
                <w:rFonts w:ascii="宋体" w:hAnsi="宋体" w:hint="eastAsia"/>
                <w:kern w:val="0"/>
                <w:sz w:val="24"/>
              </w:rPr>
              <w:t>36</w:t>
            </w:r>
          </w:p>
        </w:tc>
        <w:tc>
          <w:tcPr>
            <w:tcW w:w="710" w:type="dxa"/>
            <w:vMerge/>
            <w:tcBorders>
              <w:top w:val="single" w:sz="4" w:space="0" w:color="auto"/>
              <w:left w:val="single" w:sz="4" w:space="0" w:color="auto"/>
              <w:bottom w:val="single" w:sz="4" w:space="0" w:color="auto"/>
              <w:right w:val="single" w:sz="4" w:space="0" w:color="auto"/>
            </w:tcBorders>
            <w:vAlign w:val="center"/>
          </w:tcPr>
          <w:p w14:paraId="5EF6AE1A"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881F283" w14:textId="77777777" w:rsidR="00615D14" w:rsidRDefault="00000000">
            <w:pPr>
              <w:jc w:val="center"/>
              <w:rPr>
                <w:rFonts w:ascii="宋体" w:hAnsi="宋体" w:hint="eastAsia"/>
                <w:kern w:val="0"/>
                <w:sz w:val="24"/>
              </w:rPr>
            </w:pPr>
            <w:r>
              <w:rPr>
                <w:rFonts w:ascii="宋体" w:hAnsi="宋体" w:hint="eastAsia"/>
                <w:kern w:val="0"/>
                <w:sz w:val="24"/>
              </w:rPr>
              <w:t>瘦肉</w:t>
            </w:r>
          </w:p>
        </w:tc>
        <w:tc>
          <w:tcPr>
            <w:tcW w:w="1211" w:type="dxa"/>
            <w:tcBorders>
              <w:top w:val="single" w:sz="4" w:space="0" w:color="auto"/>
              <w:left w:val="single" w:sz="4" w:space="0" w:color="auto"/>
              <w:bottom w:val="single" w:sz="4" w:space="0" w:color="auto"/>
              <w:right w:val="single" w:sz="4" w:space="0" w:color="auto"/>
            </w:tcBorders>
            <w:vAlign w:val="center"/>
          </w:tcPr>
          <w:p w14:paraId="6C4167F9"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243EBA3D"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157B7687"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66DF212A"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67A3FA0C" w14:textId="77777777" w:rsidR="00615D14" w:rsidRDefault="00000000">
            <w:pPr>
              <w:jc w:val="center"/>
              <w:rPr>
                <w:rFonts w:ascii="宋体" w:hAnsi="宋体" w:hint="eastAsia"/>
                <w:kern w:val="0"/>
                <w:sz w:val="24"/>
              </w:rPr>
            </w:pPr>
            <w:r>
              <w:rPr>
                <w:rFonts w:ascii="宋体" w:hAnsi="宋体" w:hint="eastAsia"/>
                <w:kern w:val="0"/>
                <w:sz w:val="24"/>
              </w:rPr>
              <w:t>37</w:t>
            </w:r>
          </w:p>
        </w:tc>
        <w:tc>
          <w:tcPr>
            <w:tcW w:w="710" w:type="dxa"/>
            <w:vMerge/>
            <w:tcBorders>
              <w:top w:val="single" w:sz="4" w:space="0" w:color="auto"/>
              <w:left w:val="single" w:sz="4" w:space="0" w:color="auto"/>
              <w:bottom w:val="single" w:sz="4" w:space="0" w:color="auto"/>
              <w:right w:val="single" w:sz="4" w:space="0" w:color="auto"/>
            </w:tcBorders>
            <w:vAlign w:val="center"/>
          </w:tcPr>
          <w:p w14:paraId="18BC86AA"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1386D53E" w14:textId="77777777" w:rsidR="00615D14" w:rsidRDefault="00000000">
            <w:pPr>
              <w:jc w:val="center"/>
              <w:rPr>
                <w:rFonts w:ascii="宋体" w:hAnsi="宋体" w:hint="eastAsia"/>
                <w:kern w:val="0"/>
                <w:sz w:val="24"/>
              </w:rPr>
            </w:pPr>
            <w:r>
              <w:rPr>
                <w:rFonts w:ascii="宋体" w:hAnsi="宋体" w:hint="eastAsia"/>
                <w:kern w:val="0"/>
                <w:sz w:val="24"/>
              </w:rPr>
              <w:t>猪手</w:t>
            </w:r>
          </w:p>
        </w:tc>
        <w:tc>
          <w:tcPr>
            <w:tcW w:w="1211" w:type="dxa"/>
            <w:tcBorders>
              <w:top w:val="single" w:sz="4" w:space="0" w:color="auto"/>
              <w:left w:val="single" w:sz="4" w:space="0" w:color="auto"/>
              <w:bottom w:val="single" w:sz="4" w:space="0" w:color="auto"/>
              <w:right w:val="single" w:sz="4" w:space="0" w:color="auto"/>
            </w:tcBorders>
            <w:vAlign w:val="center"/>
          </w:tcPr>
          <w:p w14:paraId="36AF68D1"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0254E3BC"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0DB1538E"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52E73D0F"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19082A0B" w14:textId="77777777" w:rsidR="00615D14" w:rsidRDefault="00000000">
            <w:pPr>
              <w:jc w:val="center"/>
              <w:rPr>
                <w:rFonts w:ascii="宋体" w:hAnsi="宋体" w:hint="eastAsia"/>
                <w:kern w:val="0"/>
                <w:sz w:val="24"/>
              </w:rPr>
            </w:pPr>
            <w:r>
              <w:rPr>
                <w:rFonts w:ascii="宋体" w:hAnsi="宋体" w:hint="eastAsia"/>
                <w:kern w:val="0"/>
                <w:sz w:val="24"/>
              </w:rPr>
              <w:t>38</w:t>
            </w:r>
          </w:p>
        </w:tc>
        <w:tc>
          <w:tcPr>
            <w:tcW w:w="710" w:type="dxa"/>
            <w:vMerge/>
            <w:tcBorders>
              <w:top w:val="single" w:sz="4" w:space="0" w:color="auto"/>
              <w:left w:val="single" w:sz="4" w:space="0" w:color="auto"/>
              <w:bottom w:val="single" w:sz="4" w:space="0" w:color="auto"/>
              <w:right w:val="single" w:sz="4" w:space="0" w:color="auto"/>
            </w:tcBorders>
            <w:vAlign w:val="center"/>
          </w:tcPr>
          <w:p w14:paraId="69419D0B"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15329FEA" w14:textId="77777777" w:rsidR="00615D14" w:rsidRDefault="00000000">
            <w:pPr>
              <w:jc w:val="center"/>
              <w:rPr>
                <w:rFonts w:ascii="宋体" w:hAnsi="宋体" w:hint="eastAsia"/>
                <w:kern w:val="0"/>
                <w:sz w:val="24"/>
              </w:rPr>
            </w:pPr>
            <w:r>
              <w:rPr>
                <w:rFonts w:ascii="宋体" w:hAnsi="宋体" w:hint="eastAsia"/>
                <w:kern w:val="0"/>
                <w:sz w:val="24"/>
              </w:rPr>
              <w:t>后腿肉</w:t>
            </w:r>
          </w:p>
        </w:tc>
        <w:tc>
          <w:tcPr>
            <w:tcW w:w="1211" w:type="dxa"/>
            <w:tcBorders>
              <w:top w:val="single" w:sz="4" w:space="0" w:color="auto"/>
              <w:left w:val="single" w:sz="4" w:space="0" w:color="auto"/>
              <w:bottom w:val="single" w:sz="4" w:space="0" w:color="auto"/>
              <w:right w:val="single" w:sz="4" w:space="0" w:color="auto"/>
            </w:tcBorders>
            <w:vAlign w:val="center"/>
          </w:tcPr>
          <w:p w14:paraId="522DA395"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3BE96139"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0343963C"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3CA0FC4D"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0C1E4A50" w14:textId="77777777" w:rsidR="00615D14" w:rsidRDefault="00000000">
            <w:pPr>
              <w:jc w:val="center"/>
              <w:rPr>
                <w:rFonts w:ascii="宋体" w:hAnsi="宋体" w:hint="eastAsia"/>
                <w:kern w:val="0"/>
                <w:sz w:val="24"/>
              </w:rPr>
            </w:pPr>
            <w:r>
              <w:rPr>
                <w:rFonts w:ascii="宋体" w:hAnsi="宋体" w:hint="eastAsia"/>
                <w:kern w:val="0"/>
                <w:sz w:val="24"/>
              </w:rPr>
              <w:t>39</w:t>
            </w:r>
          </w:p>
        </w:tc>
        <w:tc>
          <w:tcPr>
            <w:tcW w:w="710" w:type="dxa"/>
            <w:vMerge/>
            <w:tcBorders>
              <w:top w:val="single" w:sz="4" w:space="0" w:color="auto"/>
              <w:left w:val="single" w:sz="4" w:space="0" w:color="auto"/>
              <w:bottom w:val="single" w:sz="4" w:space="0" w:color="auto"/>
              <w:right w:val="single" w:sz="4" w:space="0" w:color="auto"/>
            </w:tcBorders>
            <w:vAlign w:val="center"/>
          </w:tcPr>
          <w:p w14:paraId="01158BB9"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29DF593" w14:textId="77777777" w:rsidR="00615D14" w:rsidRDefault="00000000">
            <w:pPr>
              <w:jc w:val="center"/>
              <w:rPr>
                <w:rFonts w:ascii="宋体" w:hAnsi="宋体" w:hint="eastAsia"/>
                <w:kern w:val="0"/>
                <w:sz w:val="24"/>
              </w:rPr>
            </w:pPr>
            <w:r>
              <w:rPr>
                <w:rFonts w:ascii="宋体" w:hAnsi="宋体" w:hint="eastAsia"/>
                <w:kern w:val="0"/>
                <w:sz w:val="24"/>
              </w:rPr>
              <w:t>梅肉</w:t>
            </w:r>
          </w:p>
        </w:tc>
        <w:tc>
          <w:tcPr>
            <w:tcW w:w="1211" w:type="dxa"/>
            <w:tcBorders>
              <w:top w:val="single" w:sz="4" w:space="0" w:color="auto"/>
              <w:left w:val="single" w:sz="4" w:space="0" w:color="auto"/>
              <w:bottom w:val="single" w:sz="4" w:space="0" w:color="auto"/>
              <w:right w:val="single" w:sz="4" w:space="0" w:color="auto"/>
            </w:tcBorders>
            <w:vAlign w:val="center"/>
          </w:tcPr>
          <w:p w14:paraId="70E2D92C"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49B27158"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5DB3250B"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0AD73225"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06FBDFA2" w14:textId="77777777" w:rsidR="00615D14" w:rsidRDefault="00000000">
            <w:pPr>
              <w:jc w:val="center"/>
              <w:rPr>
                <w:rFonts w:ascii="宋体" w:hAnsi="宋体" w:hint="eastAsia"/>
                <w:kern w:val="0"/>
                <w:sz w:val="24"/>
              </w:rPr>
            </w:pPr>
            <w:r>
              <w:rPr>
                <w:rFonts w:ascii="宋体" w:hAnsi="宋体" w:hint="eastAsia"/>
                <w:kern w:val="0"/>
                <w:sz w:val="24"/>
              </w:rPr>
              <w:t>40</w:t>
            </w:r>
          </w:p>
        </w:tc>
        <w:tc>
          <w:tcPr>
            <w:tcW w:w="710" w:type="dxa"/>
            <w:vMerge/>
            <w:tcBorders>
              <w:top w:val="single" w:sz="4" w:space="0" w:color="auto"/>
              <w:left w:val="single" w:sz="4" w:space="0" w:color="auto"/>
              <w:bottom w:val="single" w:sz="4" w:space="0" w:color="auto"/>
              <w:right w:val="single" w:sz="4" w:space="0" w:color="auto"/>
            </w:tcBorders>
            <w:vAlign w:val="center"/>
          </w:tcPr>
          <w:p w14:paraId="07BEEC2C"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42770ECE" w14:textId="77777777" w:rsidR="00615D14" w:rsidRDefault="00000000">
            <w:pPr>
              <w:jc w:val="center"/>
              <w:rPr>
                <w:rFonts w:ascii="宋体" w:hAnsi="宋体" w:hint="eastAsia"/>
                <w:kern w:val="0"/>
                <w:sz w:val="24"/>
              </w:rPr>
            </w:pPr>
            <w:r>
              <w:rPr>
                <w:rFonts w:ascii="宋体" w:hAnsi="宋体" w:hint="eastAsia"/>
                <w:kern w:val="0"/>
                <w:sz w:val="24"/>
              </w:rPr>
              <w:t>筒骨</w:t>
            </w:r>
          </w:p>
        </w:tc>
        <w:tc>
          <w:tcPr>
            <w:tcW w:w="1211" w:type="dxa"/>
            <w:tcBorders>
              <w:top w:val="single" w:sz="4" w:space="0" w:color="auto"/>
              <w:left w:val="single" w:sz="4" w:space="0" w:color="auto"/>
              <w:bottom w:val="single" w:sz="4" w:space="0" w:color="auto"/>
              <w:right w:val="single" w:sz="4" w:space="0" w:color="auto"/>
            </w:tcBorders>
            <w:vAlign w:val="center"/>
          </w:tcPr>
          <w:p w14:paraId="6C7FBEDD"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7BCA0FCE"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11CD44DB"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2AB054BD"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7CAB6BD6" w14:textId="77777777" w:rsidR="00615D14" w:rsidRDefault="00000000">
            <w:pPr>
              <w:jc w:val="center"/>
              <w:rPr>
                <w:rFonts w:ascii="宋体" w:hAnsi="宋体" w:hint="eastAsia"/>
                <w:kern w:val="0"/>
                <w:sz w:val="24"/>
              </w:rPr>
            </w:pPr>
            <w:r>
              <w:rPr>
                <w:rFonts w:ascii="宋体" w:hAnsi="宋体" w:hint="eastAsia"/>
                <w:kern w:val="0"/>
                <w:sz w:val="24"/>
              </w:rPr>
              <w:t>41</w:t>
            </w:r>
          </w:p>
        </w:tc>
        <w:tc>
          <w:tcPr>
            <w:tcW w:w="710" w:type="dxa"/>
            <w:vMerge/>
            <w:tcBorders>
              <w:top w:val="single" w:sz="4" w:space="0" w:color="auto"/>
              <w:left w:val="single" w:sz="4" w:space="0" w:color="auto"/>
              <w:bottom w:val="single" w:sz="4" w:space="0" w:color="auto"/>
              <w:right w:val="single" w:sz="4" w:space="0" w:color="auto"/>
            </w:tcBorders>
            <w:vAlign w:val="center"/>
          </w:tcPr>
          <w:p w14:paraId="5754EC00"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6FEE8E32" w14:textId="77777777" w:rsidR="00615D14" w:rsidRDefault="00000000">
            <w:pPr>
              <w:jc w:val="center"/>
              <w:rPr>
                <w:rFonts w:ascii="宋体" w:hAnsi="宋体" w:hint="eastAsia"/>
                <w:kern w:val="0"/>
                <w:sz w:val="24"/>
              </w:rPr>
            </w:pPr>
            <w:r>
              <w:rPr>
                <w:rFonts w:ascii="宋体" w:hAnsi="宋体" w:hint="eastAsia"/>
                <w:kern w:val="0"/>
                <w:sz w:val="24"/>
              </w:rPr>
              <w:t>肉眼</w:t>
            </w:r>
          </w:p>
        </w:tc>
        <w:tc>
          <w:tcPr>
            <w:tcW w:w="1211" w:type="dxa"/>
            <w:tcBorders>
              <w:top w:val="single" w:sz="4" w:space="0" w:color="auto"/>
              <w:left w:val="single" w:sz="4" w:space="0" w:color="auto"/>
              <w:bottom w:val="single" w:sz="4" w:space="0" w:color="auto"/>
              <w:right w:val="single" w:sz="4" w:space="0" w:color="auto"/>
            </w:tcBorders>
            <w:vAlign w:val="center"/>
          </w:tcPr>
          <w:p w14:paraId="2DD1F7F8"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6B22BCD5"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2EB32C1E"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680D73FC"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49AFA855" w14:textId="77777777" w:rsidR="00615D14" w:rsidRDefault="00000000">
            <w:pPr>
              <w:jc w:val="center"/>
              <w:rPr>
                <w:rFonts w:ascii="宋体" w:hAnsi="宋体" w:hint="eastAsia"/>
                <w:kern w:val="0"/>
                <w:sz w:val="24"/>
              </w:rPr>
            </w:pPr>
            <w:r>
              <w:rPr>
                <w:rFonts w:ascii="宋体" w:hAnsi="宋体" w:hint="eastAsia"/>
                <w:kern w:val="0"/>
                <w:sz w:val="24"/>
              </w:rPr>
              <w:t>42</w:t>
            </w:r>
          </w:p>
        </w:tc>
        <w:tc>
          <w:tcPr>
            <w:tcW w:w="710" w:type="dxa"/>
            <w:vMerge/>
            <w:tcBorders>
              <w:top w:val="single" w:sz="4" w:space="0" w:color="auto"/>
              <w:left w:val="single" w:sz="4" w:space="0" w:color="auto"/>
              <w:bottom w:val="single" w:sz="4" w:space="0" w:color="auto"/>
              <w:right w:val="single" w:sz="4" w:space="0" w:color="auto"/>
            </w:tcBorders>
            <w:vAlign w:val="center"/>
          </w:tcPr>
          <w:p w14:paraId="72D99E44"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1998B4B" w14:textId="77777777" w:rsidR="00615D14" w:rsidRDefault="00000000">
            <w:pPr>
              <w:jc w:val="center"/>
              <w:rPr>
                <w:rFonts w:ascii="宋体" w:hAnsi="宋体" w:hint="eastAsia"/>
                <w:kern w:val="0"/>
                <w:sz w:val="24"/>
              </w:rPr>
            </w:pPr>
            <w:r>
              <w:rPr>
                <w:rFonts w:ascii="宋体" w:hAnsi="宋体" w:hint="eastAsia"/>
                <w:kern w:val="0"/>
                <w:sz w:val="24"/>
              </w:rPr>
              <w:t>猪耳</w:t>
            </w:r>
          </w:p>
        </w:tc>
        <w:tc>
          <w:tcPr>
            <w:tcW w:w="1211" w:type="dxa"/>
            <w:tcBorders>
              <w:top w:val="single" w:sz="4" w:space="0" w:color="auto"/>
              <w:left w:val="single" w:sz="4" w:space="0" w:color="auto"/>
              <w:bottom w:val="single" w:sz="4" w:space="0" w:color="auto"/>
              <w:right w:val="single" w:sz="4" w:space="0" w:color="auto"/>
            </w:tcBorders>
            <w:vAlign w:val="center"/>
          </w:tcPr>
          <w:p w14:paraId="1A818800"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764B33F9"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3E15DEB4"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1C496BC7"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67276728" w14:textId="77777777" w:rsidR="00615D14" w:rsidRDefault="00000000">
            <w:pPr>
              <w:jc w:val="center"/>
              <w:rPr>
                <w:rFonts w:ascii="宋体" w:hAnsi="宋体" w:hint="eastAsia"/>
                <w:kern w:val="0"/>
                <w:sz w:val="24"/>
              </w:rPr>
            </w:pPr>
            <w:r>
              <w:rPr>
                <w:rFonts w:ascii="宋体" w:hAnsi="宋体" w:hint="eastAsia"/>
                <w:kern w:val="0"/>
                <w:sz w:val="24"/>
              </w:rPr>
              <w:t>43</w:t>
            </w:r>
          </w:p>
        </w:tc>
        <w:tc>
          <w:tcPr>
            <w:tcW w:w="710" w:type="dxa"/>
            <w:vMerge/>
            <w:tcBorders>
              <w:top w:val="single" w:sz="4" w:space="0" w:color="auto"/>
              <w:left w:val="single" w:sz="4" w:space="0" w:color="auto"/>
              <w:bottom w:val="single" w:sz="4" w:space="0" w:color="auto"/>
              <w:right w:val="single" w:sz="4" w:space="0" w:color="auto"/>
            </w:tcBorders>
            <w:vAlign w:val="center"/>
          </w:tcPr>
          <w:p w14:paraId="6DAD56D9"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DE9C38F" w14:textId="77777777" w:rsidR="00615D14" w:rsidRDefault="00000000">
            <w:pPr>
              <w:jc w:val="center"/>
              <w:rPr>
                <w:rFonts w:ascii="宋体" w:hAnsi="宋体" w:hint="eastAsia"/>
                <w:kern w:val="0"/>
                <w:sz w:val="24"/>
              </w:rPr>
            </w:pPr>
            <w:r>
              <w:rPr>
                <w:rFonts w:ascii="宋体" w:hAnsi="宋体" w:hint="eastAsia"/>
                <w:kern w:val="0"/>
                <w:sz w:val="24"/>
              </w:rPr>
              <w:t>猪肚</w:t>
            </w:r>
          </w:p>
        </w:tc>
        <w:tc>
          <w:tcPr>
            <w:tcW w:w="1211" w:type="dxa"/>
            <w:tcBorders>
              <w:top w:val="single" w:sz="4" w:space="0" w:color="auto"/>
              <w:left w:val="single" w:sz="4" w:space="0" w:color="auto"/>
              <w:bottom w:val="single" w:sz="4" w:space="0" w:color="auto"/>
              <w:right w:val="single" w:sz="4" w:space="0" w:color="auto"/>
            </w:tcBorders>
            <w:vAlign w:val="center"/>
          </w:tcPr>
          <w:p w14:paraId="7C00212F"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2C05F8EB"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7C2B1820"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112815CB"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47B8775A" w14:textId="77777777" w:rsidR="00615D14" w:rsidRDefault="00000000">
            <w:pPr>
              <w:jc w:val="center"/>
              <w:rPr>
                <w:rFonts w:ascii="宋体" w:hAnsi="宋体" w:hint="eastAsia"/>
                <w:kern w:val="0"/>
                <w:sz w:val="24"/>
              </w:rPr>
            </w:pPr>
            <w:r>
              <w:rPr>
                <w:rFonts w:ascii="宋体" w:hAnsi="宋体" w:hint="eastAsia"/>
                <w:kern w:val="0"/>
                <w:sz w:val="24"/>
              </w:rPr>
              <w:t>44</w:t>
            </w:r>
          </w:p>
        </w:tc>
        <w:tc>
          <w:tcPr>
            <w:tcW w:w="710" w:type="dxa"/>
            <w:vMerge/>
            <w:tcBorders>
              <w:top w:val="single" w:sz="4" w:space="0" w:color="auto"/>
              <w:left w:val="single" w:sz="4" w:space="0" w:color="auto"/>
              <w:bottom w:val="single" w:sz="4" w:space="0" w:color="auto"/>
              <w:right w:val="single" w:sz="4" w:space="0" w:color="auto"/>
            </w:tcBorders>
            <w:vAlign w:val="center"/>
          </w:tcPr>
          <w:p w14:paraId="0AC78B2B"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432B170" w14:textId="77777777" w:rsidR="00615D14" w:rsidRDefault="00000000">
            <w:pPr>
              <w:jc w:val="center"/>
              <w:rPr>
                <w:rFonts w:ascii="宋体" w:hAnsi="宋体" w:hint="eastAsia"/>
                <w:kern w:val="0"/>
                <w:sz w:val="24"/>
              </w:rPr>
            </w:pPr>
            <w:r>
              <w:rPr>
                <w:rFonts w:ascii="宋体" w:hAnsi="宋体" w:hint="eastAsia"/>
                <w:kern w:val="0"/>
                <w:sz w:val="24"/>
              </w:rPr>
              <w:t>粉肠</w:t>
            </w:r>
          </w:p>
        </w:tc>
        <w:tc>
          <w:tcPr>
            <w:tcW w:w="1211" w:type="dxa"/>
            <w:tcBorders>
              <w:top w:val="single" w:sz="4" w:space="0" w:color="auto"/>
              <w:left w:val="single" w:sz="4" w:space="0" w:color="auto"/>
              <w:bottom w:val="single" w:sz="4" w:space="0" w:color="auto"/>
              <w:right w:val="single" w:sz="4" w:space="0" w:color="auto"/>
            </w:tcBorders>
            <w:vAlign w:val="center"/>
          </w:tcPr>
          <w:p w14:paraId="47CDCDBC"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3D5A7A0B"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5308BC2E"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7429E06F"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49D8C17F" w14:textId="77777777" w:rsidR="00615D14" w:rsidRDefault="00000000">
            <w:pPr>
              <w:jc w:val="center"/>
              <w:rPr>
                <w:rFonts w:ascii="宋体" w:hAnsi="宋体" w:hint="eastAsia"/>
                <w:kern w:val="0"/>
                <w:sz w:val="24"/>
              </w:rPr>
            </w:pPr>
            <w:r>
              <w:rPr>
                <w:rFonts w:ascii="宋体" w:hAnsi="宋体" w:hint="eastAsia"/>
                <w:kern w:val="0"/>
                <w:sz w:val="24"/>
              </w:rPr>
              <w:t>45</w:t>
            </w:r>
          </w:p>
        </w:tc>
        <w:tc>
          <w:tcPr>
            <w:tcW w:w="710" w:type="dxa"/>
            <w:vMerge/>
            <w:tcBorders>
              <w:top w:val="single" w:sz="4" w:space="0" w:color="auto"/>
              <w:left w:val="single" w:sz="4" w:space="0" w:color="auto"/>
              <w:bottom w:val="single" w:sz="4" w:space="0" w:color="auto"/>
              <w:right w:val="single" w:sz="4" w:space="0" w:color="auto"/>
            </w:tcBorders>
            <w:vAlign w:val="center"/>
          </w:tcPr>
          <w:p w14:paraId="1B83FA2F"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12196C5" w14:textId="77777777" w:rsidR="00615D14" w:rsidRDefault="00000000">
            <w:pPr>
              <w:jc w:val="center"/>
              <w:rPr>
                <w:rFonts w:ascii="宋体" w:hAnsi="宋体" w:hint="eastAsia"/>
                <w:kern w:val="0"/>
                <w:sz w:val="24"/>
              </w:rPr>
            </w:pPr>
            <w:r>
              <w:rPr>
                <w:rFonts w:ascii="宋体" w:hAnsi="宋体" w:hint="eastAsia"/>
                <w:kern w:val="0"/>
                <w:sz w:val="24"/>
              </w:rPr>
              <w:t>猪心</w:t>
            </w:r>
          </w:p>
        </w:tc>
        <w:tc>
          <w:tcPr>
            <w:tcW w:w="1211" w:type="dxa"/>
            <w:tcBorders>
              <w:top w:val="single" w:sz="4" w:space="0" w:color="auto"/>
              <w:left w:val="single" w:sz="4" w:space="0" w:color="auto"/>
              <w:bottom w:val="single" w:sz="4" w:space="0" w:color="auto"/>
              <w:right w:val="single" w:sz="4" w:space="0" w:color="auto"/>
            </w:tcBorders>
            <w:vAlign w:val="center"/>
          </w:tcPr>
          <w:p w14:paraId="70A1D828"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0BEE7982"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56B8372F"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009328DD"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059404C7" w14:textId="77777777" w:rsidR="00615D14" w:rsidRDefault="00000000">
            <w:pPr>
              <w:jc w:val="center"/>
              <w:rPr>
                <w:rFonts w:ascii="宋体" w:hAnsi="宋体" w:hint="eastAsia"/>
                <w:kern w:val="0"/>
                <w:sz w:val="24"/>
              </w:rPr>
            </w:pPr>
            <w:r>
              <w:rPr>
                <w:rFonts w:ascii="宋体" w:hAnsi="宋体" w:hint="eastAsia"/>
                <w:kern w:val="0"/>
                <w:sz w:val="24"/>
              </w:rPr>
              <w:t>46</w:t>
            </w:r>
          </w:p>
        </w:tc>
        <w:tc>
          <w:tcPr>
            <w:tcW w:w="710" w:type="dxa"/>
            <w:vMerge/>
            <w:tcBorders>
              <w:top w:val="single" w:sz="4" w:space="0" w:color="auto"/>
              <w:left w:val="single" w:sz="4" w:space="0" w:color="auto"/>
              <w:bottom w:val="single" w:sz="4" w:space="0" w:color="auto"/>
              <w:right w:val="single" w:sz="4" w:space="0" w:color="auto"/>
            </w:tcBorders>
            <w:vAlign w:val="center"/>
          </w:tcPr>
          <w:p w14:paraId="1A8802EA"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6EE47C75" w14:textId="77777777" w:rsidR="00615D14" w:rsidRDefault="00000000">
            <w:pPr>
              <w:jc w:val="center"/>
              <w:rPr>
                <w:rFonts w:ascii="宋体" w:hAnsi="宋体" w:hint="eastAsia"/>
                <w:kern w:val="0"/>
                <w:sz w:val="24"/>
              </w:rPr>
            </w:pPr>
            <w:r>
              <w:rPr>
                <w:rFonts w:ascii="宋体" w:hAnsi="宋体" w:hint="eastAsia"/>
                <w:kern w:val="0"/>
                <w:sz w:val="24"/>
              </w:rPr>
              <w:t>猪肝</w:t>
            </w:r>
          </w:p>
        </w:tc>
        <w:tc>
          <w:tcPr>
            <w:tcW w:w="1211" w:type="dxa"/>
            <w:tcBorders>
              <w:top w:val="single" w:sz="4" w:space="0" w:color="auto"/>
              <w:left w:val="single" w:sz="4" w:space="0" w:color="auto"/>
              <w:bottom w:val="single" w:sz="4" w:space="0" w:color="auto"/>
              <w:right w:val="single" w:sz="4" w:space="0" w:color="auto"/>
            </w:tcBorders>
            <w:vAlign w:val="center"/>
          </w:tcPr>
          <w:p w14:paraId="4E879036"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41B43D43"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3A9EFE6B"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1E7D0339"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28935F88" w14:textId="77777777" w:rsidR="00615D14" w:rsidRDefault="00000000">
            <w:pPr>
              <w:jc w:val="center"/>
              <w:rPr>
                <w:rFonts w:ascii="宋体" w:hAnsi="宋体" w:hint="eastAsia"/>
                <w:kern w:val="0"/>
                <w:sz w:val="24"/>
              </w:rPr>
            </w:pPr>
            <w:r>
              <w:rPr>
                <w:rFonts w:ascii="宋体" w:hAnsi="宋体" w:hint="eastAsia"/>
                <w:kern w:val="0"/>
                <w:sz w:val="24"/>
              </w:rPr>
              <w:t>47</w:t>
            </w:r>
          </w:p>
        </w:tc>
        <w:tc>
          <w:tcPr>
            <w:tcW w:w="710" w:type="dxa"/>
            <w:vMerge/>
            <w:tcBorders>
              <w:top w:val="single" w:sz="4" w:space="0" w:color="auto"/>
              <w:left w:val="single" w:sz="4" w:space="0" w:color="auto"/>
              <w:bottom w:val="single" w:sz="4" w:space="0" w:color="auto"/>
              <w:right w:val="single" w:sz="4" w:space="0" w:color="auto"/>
            </w:tcBorders>
            <w:vAlign w:val="center"/>
          </w:tcPr>
          <w:p w14:paraId="38C4B58E"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6D75E30F" w14:textId="77777777" w:rsidR="00615D14" w:rsidRDefault="00000000">
            <w:pPr>
              <w:jc w:val="center"/>
              <w:rPr>
                <w:rFonts w:ascii="宋体" w:hAnsi="宋体" w:hint="eastAsia"/>
                <w:kern w:val="0"/>
                <w:sz w:val="24"/>
              </w:rPr>
            </w:pPr>
            <w:r>
              <w:rPr>
                <w:rFonts w:ascii="宋体" w:hAnsi="宋体" w:hint="eastAsia"/>
                <w:kern w:val="0"/>
                <w:sz w:val="24"/>
              </w:rPr>
              <w:t>猪头肉</w:t>
            </w:r>
          </w:p>
        </w:tc>
        <w:tc>
          <w:tcPr>
            <w:tcW w:w="1211" w:type="dxa"/>
            <w:tcBorders>
              <w:top w:val="single" w:sz="4" w:space="0" w:color="auto"/>
              <w:left w:val="single" w:sz="4" w:space="0" w:color="auto"/>
              <w:bottom w:val="single" w:sz="4" w:space="0" w:color="auto"/>
              <w:right w:val="single" w:sz="4" w:space="0" w:color="auto"/>
            </w:tcBorders>
            <w:vAlign w:val="center"/>
          </w:tcPr>
          <w:p w14:paraId="5E94B022"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0935E198"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731C4481"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4DCC3AF4"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3CF16D03" w14:textId="77777777" w:rsidR="00615D14" w:rsidRDefault="00000000">
            <w:pPr>
              <w:jc w:val="center"/>
              <w:rPr>
                <w:rFonts w:ascii="宋体" w:hAnsi="宋体" w:hint="eastAsia"/>
                <w:kern w:val="0"/>
                <w:sz w:val="24"/>
              </w:rPr>
            </w:pPr>
            <w:r>
              <w:rPr>
                <w:rFonts w:ascii="宋体" w:hAnsi="宋体" w:hint="eastAsia"/>
                <w:kern w:val="0"/>
                <w:sz w:val="24"/>
              </w:rPr>
              <w:t>48</w:t>
            </w:r>
          </w:p>
        </w:tc>
        <w:tc>
          <w:tcPr>
            <w:tcW w:w="710" w:type="dxa"/>
            <w:vMerge/>
            <w:tcBorders>
              <w:top w:val="single" w:sz="4" w:space="0" w:color="auto"/>
              <w:left w:val="single" w:sz="4" w:space="0" w:color="auto"/>
              <w:bottom w:val="single" w:sz="4" w:space="0" w:color="auto"/>
              <w:right w:val="single" w:sz="4" w:space="0" w:color="auto"/>
            </w:tcBorders>
            <w:vAlign w:val="center"/>
          </w:tcPr>
          <w:p w14:paraId="14EFD4A0"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4FBCAB02" w14:textId="77777777" w:rsidR="00615D14" w:rsidRDefault="00000000">
            <w:pPr>
              <w:jc w:val="center"/>
              <w:rPr>
                <w:rFonts w:ascii="宋体" w:hAnsi="宋体" w:hint="eastAsia"/>
                <w:kern w:val="0"/>
                <w:sz w:val="24"/>
              </w:rPr>
            </w:pPr>
            <w:r>
              <w:rPr>
                <w:rFonts w:ascii="宋体" w:hAnsi="宋体" w:hint="eastAsia"/>
                <w:kern w:val="0"/>
                <w:sz w:val="24"/>
              </w:rPr>
              <w:t>肘子</w:t>
            </w:r>
          </w:p>
        </w:tc>
        <w:tc>
          <w:tcPr>
            <w:tcW w:w="1211" w:type="dxa"/>
            <w:tcBorders>
              <w:top w:val="single" w:sz="4" w:space="0" w:color="auto"/>
              <w:left w:val="single" w:sz="4" w:space="0" w:color="auto"/>
              <w:bottom w:val="single" w:sz="4" w:space="0" w:color="auto"/>
              <w:right w:val="single" w:sz="4" w:space="0" w:color="auto"/>
            </w:tcBorders>
            <w:vAlign w:val="center"/>
          </w:tcPr>
          <w:p w14:paraId="13F93E00"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5BCC4A68"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474F71C4"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28BF58C4"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2EFE78CF" w14:textId="77777777" w:rsidR="00615D14" w:rsidRDefault="00000000">
            <w:pPr>
              <w:jc w:val="center"/>
              <w:rPr>
                <w:rFonts w:ascii="宋体" w:hAnsi="宋体" w:hint="eastAsia"/>
                <w:kern w:val="0"/>
                <w:sz w:val="24"/>
              </w:rPr>
            </w:pPr>
            <w:r>
              <w:rPr>
                <w:rFonts w:ascii="宋体" w:hAnsi="宋体" w:hint="eastAsia"/>
                <w:kern w:val="0"/>
                <w:sz w:val="24"/>
              </w:rPr>
              <w:t>49</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736D72B1" w14:textId="77777777" w:rsidR="00615D14" w:rsidRDefault="00000000">
            <w:pPr>
              <w:jc w:val="center"/>
              <w:rPr>
                <w:rFonts w:ascii="宋体" w:hAnsi="宋体" w:hint="eastAsia"/>
                <w:kern w:val="0"/>
                <w:sz w:val="24"/>
              </w:rPr>
            </w:pPr>
            <w:r>
              <w:rPr>
                <w:rFonts w:ascii="宋体" w:hAnsi="宋体" w:hint="eastAsia"/>
                <w:kern w:val="0"/>
                <w:sz w:val="24"/>
              </w:rPr>
              <w:t>牛肉类</w:t>
            </w:r>
          </w:p>
        </w:tc>
        <w:tc>
          <w:tcPr>
            <w:tcW w:w="1383" w:type="dxa"/>
            <w:tcBorders>
              <w:top w:val="single" w:sz="4" w:space="0" w:color="auto"/>
              <w:left w:val="single" w:sz="4" w:space="0" w:color="auto"/>
              <w:bottom w:val="single" w:sz="4" w:space="0" w:color="auto"/>
              <w:right w:val="single" w:sz="4" w:space="0" w:color="auto"/>
            </w:tcBorders>
            <w:vAlign w:val="center"/>
          </w:tcPr>
          <w:p w14:paraId="48D5D3CE" w14:textId="77777777" w:rsidR="00615D14" w:rsidRDefault="00000000">
            <w:pPr>
              <w:jc w:val="center"/>
              <w:rPr>
                <w:rFonts w:ascii="宋体" w:hAnsi="宋体" w:hint="eastAsia"/>
                <w:kern w:val="0"/>
                <w:sz w:val="24"/>
              </w:rPr>
            </w:pPr>
            <w:r>
              <w:rPr>
                <w:rFonts w:ascii="宋体" w:hAnsi="宋体" w:hint="eastAsia"/>
                <w:kern w:val="0"/>
                <w:sz w:val="24"/>
              </w:rPr>
              <w:t>牛展</w:t>
            </w:r>
          </w:p>
        </w:tc>
        <w:tc>
          <w:tcPr>
            <w:tcW w:w="1211" w:type="dxa"/>
            <w:tcBorders>
              <w:top w:val="single" w:sz="4" w:space="0" w:color="auto"/>
              <w:left w:val="single" w:sz="4" w:space="0" w:color="auto"/>
              <w:bottom w:val="single" w:sz="4" w:space="0" w:color="auto"/>
              <w:right w:val="single" w:sz="4" w:space="0" w:color="auto"/>
            </w:tcBorders>
            <w:vAlign w:val="center"/>
          </w:tcPr>
          <w:p w14:paraId="4E2B6811"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72443308"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3D66B876"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71C3C74B"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4FBD1F22" w14:textId="77777777" w:rsidR="00615D14" w:rsidRDefault="00000000">
            <w:pPr>
              <w:jc w:val="center"/>
              <w:rPr>
                <w:rFonts w:ascii="宋体" w:hAnsi="宋体" w:hint="eastAsia"/>
                <w:kern w:val="0"/>
                <w:sz w:val="24"/>
              </w:rPr>
            </w:pPr>
            <w:r>
              <w:rPr>
                <w:rFonts w:ascii="宋体" w:hAnsi="宋体" w:hint="eastAsia"/>
                <w:kern w:val="0"/>
                <w:sz w:val="24"/>
              </w:rPr>
              <w:t>50</w:t>
            </w:r>
          </w:p>
        </w:tc>
        <w:tc>
          <w:tcPr>
            <w:tcW w:w="710" w:type="dxa"/>
            <w:vMerge/>
            <w:tcBorders>
              <w:top w:val="single" w:sz="4" w:space="0" w:color="auto"/>
              <w:left w:val="single" w:sz="4" w:space="0" w:color="auto"/>
              <w:bottom w:val="single" w:sz="4" w:space="0" w:color="auto"/>
              <w:right w:val="single" w:sz="4" w:space="0" w:color="auto"/>
            </w:tcBorders>
            <w:vAlign w:val="center"/>
          </w:tcPr>
          <w:p w14:paraId="25604394"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790D51A4" w14:textId="77777777" w:rsidR="00615D14" w:rsidRDefault="00000000">
            <w:pPr>
              <w:jc w:val="center"/>
              <w:rPr>
                <w:rFonts w:ascii="宋体" w:hAnsi="宋体" w:hint="eastAsia"/>
                <w:kern w:val="0"/>
                <w:sz w:val="24"/>
              </w:rPr>
            </w:pPr>
            <w:r>
              <w:rPr>
                <w:rFonts w:ascii="宋体" w:hAnsi="宋体" w:hint="eastAsia"/>
                <w:kern w:val="0"/>
                <w:sz w:val="24"/>
              </w:rPr>
              <w:t>牛肉</w:t>
            </w:r>
          </w:p>
        </w:tc>
        <w:tc>
          <w:tcPr>
            <w:tcW w:w="1211" w:type="dxa"/>
            <w:tcBorders>
              <w:top w:val="single" w:sz="4" w:space="0" w:color="auto"/>
              <w:left w:val="single" w:sz="4" w:space="0" w:color="auto"/>
              <w:bottom w:val="single" w:sz="4" w:space="0" w:color="auto"/>
              <w:right w:val="single" w:sz="4" w:space="0" w:color="auto"/>
            </w:tcBorders>
            <w:vAlign w:val="center"/>
          </w:tcPr>
          <w:p w14:paraId="0F01E85B"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573BB490"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288AD96C" w14:textId="77777777" w:rsidR="00615D14" w:rsidRDefault="00000000">
            <w:pPr>
              <w:jc w:val="center"/>
              <w:rPr>
                <w:rFonts w:ascii="宋体" w:hAnsi="宋体" w:hint="eastAsia"/>
                <w:kern w:val="0"/>
                <w:sz w:val="24"/>
              </w:rPr>
            </w:pPr>
            <w:r>
              <w:rPr>
                <w:rFonts w:ascii="宋体" w:hAnsi="宋体" w:hint="eastAsia"/>
                <w:kern w:val="0"/>
                <w:sz w:val="24"/>
              </w:rPr>
              <w:t>无注水，表皮完整洁净</w:t>
            </w:r>
          </w:p>
        </w:tc>
      </w:tr>
      <w:tr w:rsidR="00615D14" w14:paraId="29D94686"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7EC177E3" w14:textId="77777777" w:rsidR="00615D14" w:rsidRDefault="00000000">
            <w:pPr>
              <w:jc w:val="center"/>
              <w:rPr>
                <w:rFonts w:ascii="宋体" w:hAnsi="宋体" w:hint="eastAsia"/>
                <w:kern w:val="0"/>
                <w:sz w:val="24"/>
              </w:rPr>
            </w:pPr>
            <w:r>
              <w:rPr>
                <w:rFonts w:ascii="宋体" w:hAnsi="宋体" w:hint="eastAsia"/>
                <w:kern w:val="0"/>
                <w:sz w:val="24"/>
              </w:rPr>
              <w:t>51</w:t>
            </w:r>
          </w:p>
        </w:tc>
        <w:tc>
          <w:tcPr>
            <w:tcW w:w="710" w:type="dxa"/>
            <w:vMerge/>
            <w:tcBorders>
              <w:top w:val="single" w:sz="4" w:space="0" w:color="auto"/>
              <w:left w:val="single" w:sz="4" w:space="0" w:color="auto"/>
              <w:bottom w:val="single" w:sz="4" w:space="0" w:color="auto"/>
              <w:right w:val="single" w:sz="4" w:space="0" w:color="auto"/>
            </w:tcBorders>
            <w:vAlign w:val="center"/>
          </w:tcPr>
          <w:p w14:paraId="5F21322E"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178EEC26" w14:textId="77777777" w:rsidR="00615D14" w:rsidRDefault="00000000">
            <w:pPr>
              <w:jc w:val="center"/>
              <w:rPr>
                <w:rFonts w:ascii="宋体" w:hAnsi="宋体" w:hint="eastAsia"/>
                <w:kern w:val="0"/>
                <w:sz w:val="24"/>
              </w:rPr>
            </w:pPr>
            <w:r>
              <w:rPr>
                <w:rFonts w:ascii="宋体" w:hAnsi="宋体" w:hint="eastAsia"/>
                <w:kern w:val="0"/>
                <w:sz w:val="24"/>
              </w:rPr>
              <w:t>牛腩</w:t>
            </w:r>
          </w:p>
        </w:tc>
        <w:tc>
          <w:tcPr>
            <w:tcW w:w="1211" w:type="dxa"/>
            <w:tcBorders>
              <w:top w:val="single" w:sz="4" w:space="0" w:color="auto"/>
              <w:left w:val="single" w:sz="4" w:space="0" w:color="auto"/>
              <w:bottom w:val="single" w:sz="4" w:space="0" w:color="auto"/>
              <w:right w:val="single" w:sz="4" w:space="0" w:color="auto"/>
            </w:tcBorders>
            <w:vAlign w:val="center"/>
          </w:tcPr>
          <w:p w14:paraId="610634AF"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46201755"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582BF816"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5D7155F5"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0F73570D" w14:textId="77777777" w:rsidR="00615D14" w:rsidRDefault="00000000">
            <w:pPr>
              <w:jc w:val="center"/>
              <w:rPr>
                <w:rFonts w:ascii="宋体" w:hAnsi="宋体" w:hint="eastAsia"/>
                <w:kern w:val="0"/>
                <w:sz w:val="24"/>
              </w:rPr>
            </w:pPr>
            <w:r>
              <w:rPr>
                <w:rFonts w:ascii="宋体" w:hAnsi="宋体" w:hint="eastAsia"/>
                <w:kern w:val="0"/>
                <w:sz w:val="24"/>
              </w:rPr>
              <w:t>52</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56DF556E" w14:textId="77777777" w:rsidR="00615D14" w:rsidRDefault="00000000">
            <w:pPr>
              <w:jc w:val="center"/>
              <w:rPr>
                <w:rFonts w:ascii="宋体" w:hAnsi="宋体" w:hint="eastAsia"/>
                <w:kern w:val="0"/>
                <w:sz w:val="24"/>
              </w:rPr>
            </w:pPr>
            <w:r>
              <w:rPr>
                <w:rFonts w:ascii="宋体" w:hAnsi="宋体" w:hint="eastAsia"/>
                <w:kern w:val="0"/>
                <w:sz w:val="24"/>
              </w:rPr>
              <w:t>禽类</w:t>
            </w:r>
          </w:p>
        </w:tc>
        <w:tc>
          <w:tcPr>
            <w:tcW w:w="1383" w:type="dxa"/>
            <w:tcBorders>
              <w:top w:val="single" w:sz="4" w:space="0" w:color="auto"/>
              <w:left w:val="single" w:sz="4" w:space="0" w:color="auto"/>
              <w:bottom w:val="single" w:sz="4" w:space="0" w:color="auto"/>
              <w:right w:val="single" w:sz="4" w:space="0" w:color="auto"/>
            </w:tcBorders>
            <w:vAlign w:val="center"/>
          </w:tcPr>
          <w:p w14:paraId="50DD3048" w14:textId="77777777" w:rsidR="00615D14" w:rsidRDefault="00000000">
            <w:pPr>
              <w:jc w:val="center"/>
              <w:rPr>
                <w:rFonts w:ascii="宋体" w:hAnsi="宋体" w:hint="eastAsia"/>
                <w:kern w:val="0"/>
                <w:sz w:val="24"/>
              </w:rPr>
            </w:pPr>
            <w:r>
              <w:rPr>
                <w:rFonts w:ascii="宋体" w:hAnsi="宋体" w:hint="eastAsia"/>
                <w:kern w:val="0"/>
                <w:sz w:val="24"/>
              </w:rPr>
              <w:t>文昌鸡</w:t>
            </w:r>
          </w:p>
        </w:tc>
        <w:tc>
          <w:tcPr>
            <w:tcW w:w="1211" w:type="dxa"/>
            <w:tcBorders>
              <w:top w:val="single" w:sz="4" w:space="0" w:color="auto"/>
              <w:left w:val="single" w:sz="4" w:space="0" w:color="auto"/>
              <w:bottom w:val="single" w:sz="4" w:space="0" w:color="auto"/>
              <w:right w:val="single" w:sz="4" w:space="0" w:color="auto"/>
            </w:tcBorders>
            <w:vAlign w:val="center"/>
          </w:tcPr>
          <w:p w14:paraId="50921365"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0EFEF059"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655733F6"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0055C388"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5FFB7FEE" w14:textId="77777777" w:rsidR="00615D14" w:rsidRDefault="00000000">
            <w:pPr>
              <w:jc w:val="center"/>
              <w:rPr>
                <w:rFonts w:ascii="宋体" w:hAnsi="宋体" w:hint="eastAsia"/>
                <w:kern w:val="0"/>
                <w:sz w:val="24"/>
              </w:rPr>
            </w:pPr>
            <w:r>
              <w:rPr>
                <w:rFonts w:ascii="宋体" w:hAnsi="宋体" w:hint="eastAsia"/>
                <w:kern w:val="0"/>
                <w:sz w:val="24"/>
              </w:rPr>
              <w:t>53</w:t>
            </w:r>
          </w:p>
        </w:tc>
        <w:tc>
          <w:tcPr>
            <w:tcW w:w="710" w:type="dxa"/>
            <w:vMerge/>
            <w:tcBorders>
              <w:top w:val="single" w:sz="4" w:space="0" w:color="auto"/>
              <w:left w:val="single" w:sz="4" w:space="0" w:color="auto"/>
              <w:bottom w:val="single" w:sz="4" w:space="0" w:color="auto"/>
              <w:right w:val="single" w:sz="4" w:space="0" w:color="auto"/>
            </w:tcBorders>
            <w:vAlign w:val="center"/>
          </w:tcPr>
          <w:p w14:paraId="4E67A4D4"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792B2AE9" w14:textId="77777777" w:rsidR="00615D14" w:rsidRDefault="00000000">
            <w:pPr>
              <w:jc w:val="center"/>
              <w:rPr>
                <w:rFonts w:ascii="宋体" w:hAnsi="宋体" w:hint="eastAsia"/>
                <w:kern w:val="0"/>
                <w:sz w:val="24"/>
              </w:rPr>
            </w:pPr>
            <w:r>
              <w:rPr>
                <w:rFonts w:ascii="宋体" w:hAnsi="宋体" w:hint="eastAsia"/>
                <w:kern w:val="0"/>
                <w:sz w:val="24"/>
              </w:rPr>
              <w:t>三黄鸡</w:t>
            </w:r>
          </w:p>
        </w:tc>
        <w:tc>
          <w:tcPr>
            <w:tcW w:w="1211" w:type="dxa"/>
            <w:tcBorders>
              <w:top w:val="single" w:sz="4" w:space="0" w:color="auto"/>
              <w:left w:val="single" w:sz="4" w:space="0" w:color="auto"/>
              <w:bottom w:val="single" w:sz="4" w:space="0" w:color="auto"/>
              <w:right w:val="single" w:sz="4" w:space="0" w:color="auto"/>
            </w:tcBorders>
            <w:vAlign w:val="center"/>
          </w:tcPr>
          <w:p w14:paraId="081A1AF1"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6C885169"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44A81C62" w14:textId="77777777" w:rsidR="00615D14" w:rsidRDefault="00000000">
            <w:pPr>
              <w:jc w:val="center"/>
              <w:rPr>
                <w:rFonts w:ascii="宋体" w:hAnsi="宋体" w:hint="eastAsia"/>
                <w:kern w:val="0"/>
                <w:sz w:val="24"/>
              </w:rPr>
            </w:pPr>
            <w:r>
              <w:rPr>
                <w:rFonts w:ascii="宋体" w:hAnsi="宋体" w:hint="eastAsia"/>
                <w:kern w:val="0"/>
                <w:sz w:val="24"/>
              </w:rPr>
              <w:t>无注水，表皮完整洁净</w:t>
            </w:r>
          </w:p>
        </w:tc>
      </w:tr>
      <w:tr w:rsidR="00615D14" w14:paraId="47879AB6"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753AE968" w14:textId="77777777" w:rsidR="00615D14" w:rsidRDefault="00000000">
            <w:pPr>
              <w:jc w:val="center"/>
              <w:rPr>
                <w:rFonts w:ascii="宋体" w:hAnsi="宋体" w:hint="eastAsia"/>
                <w:kern w:val="0"/>
                <w:sz w:val="24"/>
              </w:rPr>
            </w:pPr>
            <w:r>
              <w:rPr>
                <w:rFonts w:ascii="宋体" w:hAnsi="宋体" w:hint="eastAsia"/>
                <w:kern w:val="0"/>
                <w:sz w:val="24"/>
              </w:rPr>
              <w:t>54</w:t>
            </w:r>
          </w:p>
        </w:tc>
        <w:tc>
          <w:tcPr>
            <w:tcW w:w="710" w:type="dxa"/>
            <w:vMerge/>
            <w:tcBorders>
              <w:top w:val="single" w:sz="4" w:space="0" w:color="auto"/>
              <w:left w:val="single" w:sz="4" w:space="0" w:color="auto"/>
              <w:bottom w:val="single" w:sz="4" w:space="0" w:color="auto"/>
              <w:right w:val="single" w:sz="4" w:space="0" w:color="auto"/>
            </w:tcBorders>
            <w:vAlign w:val="center"/>
          </w:tcPr>
          <w:p w14:paraId="7019330A"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11C80364" w14:textId="77777777" w:rsidR="00615D14" w:rsidRDefault="00000000">
            <w:pPr>
              <w:jc w:val="center"/>
              <w:rPr>
                <w:rFonts w:ascii="宋体" w:hAnsi="宋体" w:hint="eastAsia"/>
                <w:kern w:val="0"/>
                <w:sz w:val="24"/>
              </w:rPr>
            </w:pPr>
            <w:r>
              <w:rPr>
                <w:rFonts w:ascii="宋体" w:hAnsi="宋体" w:hint="eastAsia"/>
                <w:kern w:val="0"/>
                <w:sz w:val="24"/>
              </w:rPr>
              <w:t>老鸡</w:t>
            </w:r>
          </w:p>
        </w:tc>
        <w:tc>
          <w:tcPr>
            <w:tcW w:w="1211" w:type="dxa"/>
            <w:tcBorders>
              <w:top w:val="single" w:sz="4" w:space="0" w:color="auto"/>
              <w:left w:val="single" w:sz="4" w:space="0" w:color="auto"/>
              <w:bottom w:val="single" w:sz="4" w:space="0" w:color="auto"/>
              <w:right w:val="single" w:sz="4" w:space="0" w:color="auto"/>
            </w:tcBorders>
            <w:vAlign w:val="center"/>
          </w:tcPr>
          <w:p w14:paraId="4136D770"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6FF3C1CB"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755E8E57"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2BCBFBC5"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384722BE" w14:textId="77777777" w:rsidR="00615D14" w:rsidRDefault="00000000">
            <w:pPr>
              <w:jc w:val="center"/>
              <w:rPr>
                <w:rFonts w:ascii="宋体" w:hAnsi="宋体" w:hint="eastAsia"/>
                <w:kern w:val="0"/>
                <w:sz w:val="24"/>
              </w:rPr>
            </w:pPr>
            <w:r>
              <w:rPr>
                <w:rFonts w:ascii="宋体" w:hAnsi="宋体" w:hint="eastAsia"/>
                <w:kern w:val="0"/>
                <w:sz w:val="24"/>
              </w:rPr>
              <w:t>55</w:t>
            </w:r>
          </w:p>
        </w:tc>
        <w:tc>
          <w:tcPr>
            <w:tcW w:w="710" w:type="dxa"/>
            <w:vMerge/>
            <w:tcBorders>
              <w:top w:val="single" w:sz="4" w:space="0" w:color="auto"/>
              <w:left w:val="single" w:sz="4" w:space="0" w:color="auto"/>
              <w:bottom w:val="single" w:sz="4" w:space="0" w:color="auto"/>
              <w:right w:val="single" w:sz="4" w:space="0" w:color="auto"/>
            </w:tcBorders>
            <w:vAlign w:val="center"/>
          </w:tcPr>
          <w:p w14:paraId="1C0C98B6"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A4B2EBF" w14:textId="77777777" w:rsidR="00615D14" w:rsidRDefault="00000000">
            <w:pPr>
              <w:jc w:val="center"/>
              <w:rPr>
                <w:rFonts w:ascii="宋体" w:hAnsi="宋体" w:hint="eastAsia"/>
                <w:kern w:val="0"/>
                <w:sz w:val="24"/>
              </w:rPr>
            </w:pPr>
            <w:r>
              <w:rPr>
                <w:rFonts w:ascii="宋体" w:hAnsi="宋体" w:hint="eastAsia"/>
                <w:kern w:val="0"/>
                <w:sz w:val="24"/>
              </w:rPr>
              <w:t>老鸽子</w:t>
            </w:r>
          </w:p>
        </w:tc>
        <w:tc>
          <w:tcPr>
            <w:tcW w:w="1211" w:type="dxa"/>
            <w:tcBorders>
              <w:top w:val="single" w:sz="4" w:space="0" w:color="auto"/>
              <w:left w:val="single" w:sz="4" w:space="0" w:color="auto"/>
              <w:bottom w:val="single" w:sz="4" w:space="0" w:color="auto"/>
              <w:right w:val="single" w:sz="4" w:space="0" w:color="auto"/>
            </w:tcBorders>
            <w:vAlign w:val="center"/>
          </w:tcPr>
          <w:p w14:paraId="214D2ACF"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286FFD60"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6B580BDD" w14:textId="77777777" w:rsidR="00615D14" w:rsidRDefault="00000000">
            <w:pPr>
              <w:jc w:val="center"/>
              <w:rPr>
                <w:rFonts w:ascii="宋体" w:hAnsi="宋体" w:hint="eastAsia"/>
                <w:kern w:val="0"/>
                <w:sz w:val="24"/>
              </w:rPr>
            </w:pPr>
            <w:r>
              <w:rPr>
                <w:rFonts w:ascii="宋体" w:hAnsi="宋体" w:hint="eastAsia"/>
                <w:kern w:val="0"/>
                <w:sz w:val="24"/>
              </w:rPr>
              <w:t>新鲜、无注水、无异味</w:t>
            </w:r>
          </w:p>
        </w:tc>
      </w:tr>
      <w:tr w:rsidR="00615D14" w14:paraId="185BC834"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4B86905A" w14:textId="77777777" w:rsidR="00615D14" w:rsidRDefault="00000000">
            <w:pPr>
              <w:jc w:val="center"/>
              <w:rPr>
                <w:rFonts w:ascii="宋体" w:hAnsi="宋体" w:hint="eastAsia"/>
                <w:kern w:val="0"/>
                <w:sz w:val="24"/>
              </w:rPr>
            </w:pPr>
            <w:r>
              <w:rPr>
                <w:rFonts w:ascii="宋体" w:hAnsi="宋体" w:hint="eastAsia"/>
                <w:kern w:val="0"/>
                <w:sz w:val="24"/>
              </w:rPr>
              <w:t>57</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045CBA18" w14:textId="77777777" w:rsidR="00615D14" w:rsidRDefault="00000000">
            <w:pPr>
              <w:jc w:val="center"/>
              <w:rPr>
                <w:rFonts w:ascii="宋体" w:hAnsi="宋体" w:hint="eastAsia"/>
                <w:kern w:val="0"/>
                <w:sz w:val="24"/>
              </w:rPr>
            </w:pPr>
            <w:r>
              <w:rPr>
                <w:rFonts w:ascii="宋体" w:hAnsi="宋体" w:hint="eastAsia"/>
                <w:kern w:val="0"/>
                <w:sz w:val="24"/>
              </w:rPr>
              <w:t>水产</w:t>
            </w:r>
            <w:r>
              <w:rPr>
                <w:rFonts w:ascii="宋体" w:hAnsi="宋体" w:hint="eastAsia"/>
                <w:kern w:val="0"/>
                <w:sz w:val="24"/>
              </w:rPr>
              <w:lastRenderedPageBreak/>
              <w:t>类</w:t>
            </w:r>
          </w:p>
        </w:tc>
        <w:tc>
          <w:tcPr>
            <w:tcW w:w="1383" w:type="dxa"/>
            <w:tcBorders>
              <w:top w:val="single" w:sz="4" w:space="0" w:color="auto"/>
              <w:left w:val="single" w:sz="4" w:space="0" w:color="auto"/>
              <w:bottom w:val="single" w:sz="4" w:space="0" w:color="auto"/>
              <w:right w:val="single" w:sz="4" w:space="0" w:color="auto"/>
            </w:tcBorders>
            <w:vAlign w:val="center"/>
          </w:tcPr>
          <w:p w14:paraId="745BE5AF" w14:textId="77777777" w:rsidR="00615D14" w:rsidRDefault="00000000">
            <w:pPr>
              <w:jc w:val="center"/>
              <w:rPr>
                <w:rFonts w:ascii="宋体" w:hAnsi="宋体" w:hint="eastAsia"/>
                <w:kern w:val="0"/>
                <w:sz w:val="24"/>
              </w:rPr>
            </w:pPr>
            <w:r>
              <w:rPr>
                <w:rFonts w:ascii="宋体" w:hAnsi="宋体" w:hint="eastAsia"/>
                <w:kern w:val="0"/>
                <w:sz w:val="24"/>
              </w:rPr>
              <w:lastRenderedPageBreak/>
              <w:t>黄花鱼</w:t>
            </w:r>
          </w:p>
        </w:tc>
        <w:tc>
          <w:tcPr>
            <w:tcW w:w="1211" w:type="dxa"/>
            <w:tcBorders>
              <w:top w:val="single" w:sz="4" w:space="0" w:color="auto"/>
              <w:left w:val="single" w:sz="4" w:space="0" w:color="auto"/>
              <w:bottom w:val="single" w:sz="4" w:space="0" w:color="auto"/>
              <w:right w:val="single" w:sz="4" w:space="0" w:color="auto"/>
            </w:tcBorders>
            <w:vAlign w:val="center"/>
          </w:tcPr>
          <w:p w14:paraId="048768E8"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59D04959"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269AB699" w14:textId="77777777" w:rsidR="00615D14" w:rsidRDefault="00000000">
            <w:pPr>
              <w:jc w:val="center"/>
              <w:rPr>
                <w:rFonts w:ascii="宋体" w:hAnsi="宋体" w:hint="eastAsia"/>
                <w:kern w:val="0"/>
                <w:sz w:val="24"/>
              </w:rPr>
            </w:pPr>
            <w:r>
              <w:rPr>
                <w:rFonts w:ascii="宋体" w:hAnsi="宋体" w:hint="eastAsia"/>
                <w:kern w:val="0"/>
                <w:sz w:val="24"/>
              </w:rPr>
              <w:t>无注水、无异味</w:t>
            </w:r>
          </w:p>
        </w:tc>
      </w:tr>
      <w:tr w:rsidR="00615D14" w14:paraId="5D64E354"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141C2459" w14:textId="77777777" w:rsidR="00615D14" w:rsidRDefault="00000000">
            <w:pPr>
              <w:jc w:val="center"/>
              <w:rPr>
                <w:rFonts w:ascii="宋体" w:hAnsi="宋体" w:hint="eastAsia"/>
                <w:kern w:val="0"/>
                <w:sz w:val="24"/>
              </w:rPr>
            </w:pPr>
            <w:r>
              <w:rPr>
                <w:rFonts w:ascii="宋体" w:hAnsi="宋体" w:hint="eastAsia"/>
                <w:kern w:val="0"/>
                <w:sz w:val="24"/>
              </w:rPr>
              <w:lastRenderedPageBreak/>
              <w:t>58</w:t>
            </w:r>
          </w:p>
        </w:tc>
        <w:tc>
          <w:tcPr>
            <w:tcW w:w="710" w:type="dxa"/>
            <w:vMerge/>
            <w:tcBorders>
              <w:top w:val="single" w:sz="4" w:space="0" w:color="auto"/>
              <w:left w:val="single" w:sz="4" w:space="0" w:color="auto"/>
              <w:bottom w:val="single" w:sz="4" w:space="0" w:color="auto"/>
              <w:right w:val="single" w:sz="4" w:space="0" w:color="auto"/>
            </w:tcBorders>
            <w:vAlign w:val="center"/>
          </w:tcPr>
          <w:p w14:paraId="16AB1951"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CF6E7A2" w14:textId="77777777" w:rsidR="00615D14" w:rsidRDefault="00000000">
            <w:pPr>
              <w:jc w:val="center"/>
              <w:rPr>
                <w:rFonts w:ascii="宋体" w:hAnsi="宋体" w:hint="eastAsia"/>
                <w:kern w:val="0"/>
                <w:sz w:val="24"/>
              </w:rPr>
            </w:pPr>
            <w:r>
              <w:rPr>
                <w:rFonts w:ascii="宋体" w:hAnsi="宋体" w:hint="eastAsia"/>
                <w:kern w:val="0"/>
                <w:sz w:val="24"/>
              </w:rPr>
              <w:t>鲫鱼</w:t>
            </w:r>
          </w:p>
        </w:tc>
        <w:tc>
          <w:tcPr>
            <w:tcW w:w="1211" w:type="dxa"/>
            <w:tcBorders>
              <w:top w:val="single" w:sz="4" w:space="0" w:color="auto"/>
              <w:left w:val="single" w:sz="4" w:space="0" w:color="auto"/>
              <w:bottom w:val="single" w:sz="4" w:space="0" w:color="auto"/>
              <w:right w:val="single" w:sz="4" w:space="0" w:color="auto"/>
            </w:tcBorders>
            <w:vAlign w:val="center"/>
          </w:tcPr>
          <w:p w14:paraId="6720F5F6"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7688BC79"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76B3738D" w14:textId="77777777" w:rsidR="00615D14" w:rsidRDefault="00000000">
            <w:pPr>
              <w:jc w:val="center"/>
              <w:rPr>
                <w:rFonts w:ascii="宋体" w:hAnsi="宋体" w:hint="eastAsia"/>
                <w:kern w:val="0"/>
                <w:sz w:val="24"/>
              </w:rPr>
            </w:pPr>
            <w:r>
              <w:rPr>
                <w:rFonts w:ascii="宋体" w:hAnsi="宋体" w:hint="eastAsia"/>
                <w:kern w:val="0"/>
                <w:sz w:val="24"/>
              </w:rPr>
              <w:t>新鲜，表皮完整洁净</w:t>
            </w:r>
          </w:p>
        </w:tc>
      </w:tr>
      <w:tr w:rsidR="00615D14" w14:paraId="51DFE0FB"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0271F825" w14:textId="77777777" w:rsidR="00615D14" w:rsidRDefault="00000000">
            <w:pPr>
              <w:jc w:val="center"/>
              <w:rPr>
                <w:rFonts w:ascii="宋体" w:hAnsi="宋体" w:hint="eastAsia"/>
                <w:kern w:val="0"/>
                <w:sz w:val="24"/>
              </w:rPr>
            </w:pPr>
            <w:r>
              <w:rPr>
                <w:rFonts w:ascii="宋体" w:hAnsi="宋体" w:hint="eastAsia"/>
                <w:kern w:val="0"/>
                <w:sz w:val="24"/>
              </w:rPr>
              <w:t>59</w:t>
            </w:r>
          </w:p>
        </w:tc>
        <w:tc>
          <w:tcPr>
            <w:tcW w:w="710" w:type="dxa"/>
            <w:vMerge/>
            <w:tcBorders>
              <w:top w:val="single" w:sz="4" w:space="0" w:color="auto"/>
              <w:left w:val="single" w:sz="4" w:space="0" w:color="auto"/>
              <w:bottom w:val="single" w:sz="4" w:space="0" w:color="auto"/>
              <w:right w:val="single" w:sz="4" w:space="0" w:color="auto"/>
            </w:tcBorders>
            <w:vAlign w:val="center"/>
          </w:tcPr>
          <w:p w14:paraId="694942C2"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A9309D6" w14:textId="77777777" w:rsidR="00615D14" w:rsidRDefault="00000000">
            <w:pPr>
              <w:jc w:val="center"/>
              <w:rPr>
                <w:rFonts w:ascii="宋体" w:hAnsi="宋体" w:hint="eastAsia"/>
                <w:kern w:val="0"/>
                <w:sz w:val="24"/>
              </w:rPr>
            </w:pPr>
            <w:r>
              <w:rPr>
                <w:rFonts w:ascii="宋体" w:hAnsi="宋体" w:hint="eastAsia"/>
                <w:kern w:val="0"/>
                <w:sz w:val="24"/>
              </w:rPr>
              <w:t>大头鱼</w:t>
            </w:r>
          </w:p>
        </w:tc>
        <w:tc>
          <w:tcPr>
            <w:tcW w:w="1211" w:type="dxa"/>
            <w:tcBorders>
              <w:top w:val="single" w:sz="4" w:space="0" w:color="auto"/>
              <w:left w:val="single" w:sz="4" w:space="0" w:color="auto"/>
              <w:bottom w:val="single" w:sz="4" w:space="0" w:color="auto"/>
              <w:right w:val="single" w:sz="4" w:space="0" w:color="auto"/>
            </w:tcBorders>
            <w:vAlign w:val="center"/>
          </w:tcPr>
          <w:p w14:paraId="35ED1CCD"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6476B7F1"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397B7FBA" w14:textId="77777777" w:rsidR="00615D14" w:rsidRDefault="00000000">
            <w:pPr>
              <w:jc w:val="center"/>
              <w:rPr>
                <w:rFonts w:ascii="宋体" w:hAnsi="宋体" w:hint="eastAsia"/>
                <w:kern w:val="0"/>
                <w:sz w:val="24"/>
              </w:rPr>
            </w:pPr>
            <w:r>
              <w:rPr>
                <w:rFonts w:ascii="宋体" w:hAnsi="宋体" w:hint="eastAsia"/>
                <w:kern w:val="0"/>
                <w:sz w:val="24"/>
              </w:rPr>
              <w:t>鲜活，表皮完整洁净</w:t>
            </w:r>
          </w:p>
        </w:tc>
      </w:tr>
      <w:tr w:rsidR="00615D14" w14:paraId="0E8DDD55"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14C6D1EE" w14:textId="77777777" w:rsidR="00615D14" w:rsidRDefault="00000000">
            <w:pPr>
              <w:jc w:val="center"/>
              <w:rPr>
                <w:rFonts w:ascii="宋体" w:hAnsi="宋体" w:hint="eastAsia"/>
                <w:kern w:val="0"/>
                <w:sz w:val="24"/>
              </w:rPr>
            </w:pPr>
            <w:r>
              <w:rPr>
                <w:rFonts w:ascii="宋体" w:hAnsi="宋体" w:hint="eastAsia"/>
                <w:kern w:val="0"/>
                <w:sz w:val="24"/>
              </w:rPr>
              <w:t>61</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2A705BA6" w14:textId="77777777" w:rsidR="00615D14" w:rsidRDefault="00000000">
            <w:pPr>
              <w:jc w:val="center"/>
              <w:rPr>
                <w:rFonts w:ascii="宋体" w:hAnsi="宋体" w:hint="eastAsia"/>
                <w:kern w:val="0"/>
                <w:sz w:val="24"/>
              </w:rPr>
            </w:pPr>
            <w:r>
              <w:rPr>
                <w:rFonts w:ascii="宋体" w:hAnsi="宋体" w:hint="eastAsia"/>
                <w:kern w:val="0"/>
                <w:sz w:val="24"/>
              </w:rPr>
              <w:t>葱姜类</w:t>
            </w:r>
          </w:p>
        </w:tc>
        <w:tc>
          <w:tcPr>
            <w:tcW w:w="1383" w:type="dxa"/>
            <w:tcBorders>
              <w:top w:val="single" w:sz="4" w:space="0" w:color="auto"/>
              <w:left w:val="single" w:sz="4" w:space="0" w:color="auto"/>
              <w:bottom w:val="single" w:sz="4" w:space="0" w:color="auto"/>
              <w:right w:val="single" w:sz="4" w:space="0" w:color="auto"/>
            </w:tcBorders>
            <w:vAlign w:val="center"/>
          </w:tcPr>
          <w:p w14:paraId="3378AE05" w14:textId="77777777" w:rsidR="00615D14" w:rsidRDefault="00000000">
            <w:pPr>
              <w:jc w:val="center"/>
              <w:rPr>
                <w:rFonts w:ascii="宋体" w:hAnsi="宋体" w:hint="eastAsia"/>
                <w:kern w:val="0"/>
                <w:sz w:val="24"/>
              </w:rPr>
            </w:pPr>
            <w:r>
              <w:rPr>
                <w:rFonts w:ascii="宋体" w:hAnsi="宋体" w:hint="eastAsia"/>
                <w:kern w:val="0"/>
                <w:sz w:val="24"/>
              </w:rPr>
              <w:t>指天椒</w:t>
            </w:r>
          </w:p>
        </w:tc>
        <w:tc>
          <w:tcPr>
            <w:tcW w:w="1211" w:type="dxa"/>
            <w:tcBorders>
              <w:top w:val="single" w:sz="4" w:space="0" w:color="auto"/>
              <w:left w:val="single" w:sz="4" w:space="0" w:color="auto"/>
              <w:bottom w:val="single" w:sz="4" w:space="0" w:color="auto"/>
              <w:right w:val="single" w:sz="4" w:space="0" w:color="auto"/>
            </w:tcBorders>
            <w:vAlign w:val="center"/>
          </w:tcPr>
          <w:p w14:paraId="37B8D0EE"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48340F81"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1043A7ED" w14:textId="77777777" w:rsidR="00615D14" w:rsidRDefault="00000000">
            <w:pPr>
              <w:jc w:val="center"/>
              <w:rPr>
                <w:rFonts w:ascii="宋体" w:hAnsi="宋体" w:hint="eastAsia"/>
                <w:kern w:val="0"/>
                <w:sz w:val="24"/>
              </w:rPr>
            </w:pPr>
            <w:r>
              <w:rPr>
                <w:rFonts w:ascii="宋体" w:hAnsi="宋体" w:hint="eastAsia"/>
                <w:kern w:val="0"/>
                <w:sz w:val="24"/>
              </w:rPr>
              <w:t>鲜嫩无破损</w:t>
            </w:r>
          </w:p>
        </w:tc>
      </w:tr>
      <w:tr w:rsidR="00615D14" w14:paraId="2956AF38"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7370BC20" w14:textId="77777777" w:rsidR="00615D14" w:rsidRDefault="00000000">
            <w:pPr>
              <w:jc w:val="center"/>
              <w:rPr>
                <w:rFonts w:ascii="宋体" w:hAnsi="宋体" w:hint="eastAsia"/>
                <w:kern w:val="0"/>
                <w:sz w:val="24"/>
              </w:rPr>
            </w:pPr>
            <w:r>
              <w:rPr>
                <w:rFonts w:ascii="宋体" w:hAnsi="宋体" w:hint="eastAsia"/>
                <w:kern w:val="0"/>
                <w:sz w:val="24"/>
              </w:rPr>
              <w:t>62</w:t>
            </w:r>
          </w:p>
        </w:tc>
        <w:tc>
          <w:tcPr>
            <w:tcW w:w="710" w:type="dxa"/>
            <w:vMerge/>
            <w:tcBorders>
              <w:top w:val="single" w:sz="4" w:space="0" w:color="auto"/>
              <w:left w:val="single" w:sz="4" w:space="0" w:color="auto"/>
              <w:bottom w:val="single" w:sz="4" w:space="0" w:color="auto"/>
              <w:right w:val="single" w:sz="4" w:space="0" w:color="auto"/>
            </w:tcBorders>
            <w:vAlign w:val="center"/>
          </w:tcPr>
          <w:p w14:paraId="46EE04F2"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440925B" w14:textId="77777777" w:rsidR="00615D14" w:rsidRDefault="00000000">
            <w:pPr>
              <w:jc w:val="center"/>
              <w:rPr>
                <w:rFonts w:ascii="宋体" w:hAnsi="宋体" w:hint="eastAsia"/>
                <w:kern w:val="0"/>
                <w:sz w:val="24"/>
              </w:rPr>
            </w:pPr>
            <w:r>
              <w:rPr>
                <w:rFonts w:ascii="宋体" w:hAnsi="宋体" w:hint="eastAsia"/>
                <w:kern w:val="0"/>
                <w:sz w:val="24"/>
              </w:rPr>
              <w:t>生葱</w:t>
            </w:r>
          </w:p>
        </w:tc>
        <w:tc>
          <w:tcPr>
            <w:tcW w:w="1211" w:type="dxa"/>
            <w:tcBorders>
              <w:top w:val="single" w:sz="4" w:space="0" w:color="auto"/>
              <w:left w:val="single" w:sz="4" w:space="0" w:color="auto"/>
              <w:bottom w:val="single" w:sz="4" w:space="0" w:color="auto"/>
              <w:right w:val="single" w:sz="4" w:space="0" w:color="auto"/>
            </w:tcBorders>
            <w:vAlign w:val="center"/>
          </w:tcPr>
          <w:p w14:paraId="2C3B69C1"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7E54C988"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15C45DFF" w14:textId="77777777" w:rsidR="00615D14" w:rsidRDefault="00000000">
            <w:pPr>
              <w:jc w:val="center"/>
              <w:rPr>
                <w:rFonts w:ascii="宋体" w:hAnsi="宋体" w:hint="eastAsia"/>
                <w:kern w:val="0"/>
                <w:sz w:val="24"/>
              </w:rPr>
            </w:pPr>
            <w:r>
              <w:rPr>
                <w:rFonts w:ascii="宋体" w:hAnsi="宋体" w:hint="eastAsia"/>
                <w:kern w:val="0"/>
                <w:sz w:val="24"/>
              </w:rPr>
              <w:t>鲜嫩无破损</w:t>
            </w:r>
          </w:p>
        </w:tc>
      </w:tr>
      <w:tr w:rsidR="00615D14" w14:paraId="7A448926"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7D8CB7EE" w14:textId="77777777" w:rsidR="00615D14" w:rsidRDefault="00000000">
            <w:pPr>
              <w:jc w:val="center"/>
              <w:rPr>
                <w:rFonts w:ascii="宋体" w:hAnsi="宋体" w:hint="eastAsia"/>
                <w:kern w:val="0"/>
                <w:sz w:val="24"/>
              </w:rPr>
            </w:pPr>
            <w:r>
              <w:rPr>
                <w:rFonts w:ascii="宋体" w:hAnsi="宋体" w:hint="eastAsia"/>
                <w:kern w:val="0"/>
                <w:sz w:val="24"/>
              </w:rPr>
              <w:t>63</w:t>
            </w:r>
          </w:p>
        </w:tc>
        <w:tc>
          <w:tcPr>
            <w:tcW w:w="710" w:type="dxa"/>
            <w:vMerge/>
            <w:tcBorders>
              <w:top w:val="single" w:sz="4" w:space="0" w:color="auto"/>
              <w:left w:val="single" w:sz="4" w:space="0" w:color="auto"/>
              <w:bottom w:val="single" w:sz="4" w:space="0" w:color="auto"/>
              <w:right w:val="single" w:sz="4" w:space="0" w:color="auto"/>
            </w:tcBorders>
            <w:vAlign w:val="center"/>
          </w:tcPr>
          <w:p w14:paraId="1A791555"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23418B3" w14:textId="77777777" w:rsidR="00615D14" w:rsidRDefault="00000000">
            <w:pPr>
              <w:jc w:val="center"/>
              <w:rPr>
                <w:rFonts w:ascii="宋体" w:hAnsi="宋体" w:hint="eastAsia"/>
                <w:kern w:val="0"/>
                <w:sz w:val="24"/>
              </w:rPr>
            </w:pPr>
            <w:r>
              <w:rPr>
                <w:rFonts w:ascii="宋体" w:hAnsi="宋体" w:hint="eastAsia"/>
                <w:kern w:val="0"/>
                <w:sz w:val="24"/>
              </w:rPr>
              <w:t>京葱</w:t>
            </w:r>
          </w:p>
        </w:tc>
        <w:tc>
          <w:tcPr>
            <w:tcW w:w="1211" w:type="dxa"/>
            <w:tcBorders>
              <w:top w:val="single" w:sz="4" w:space="0" w:color="auto"/>
              <w:left w:val="single" w:sz="4" w:space="0" w:color="auto"/>
              <w:bottom w:val="single" w:sz="4" w:space="0" w:color="auto"/>
              <w:right w:val="single" w:sz="4" w:space="0" w:color="auto"/>
            </w:tcBorders>
            <w:vAlign w:val="center"/>
          </w:tcPr>
          <w:p w14:paraId="13A4550F"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225FE59C"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53F85E3F" w14:textId="77777777" w:rsidR="00615D14" w:rsidRDefault="00000000">
            <w:pPr>
              <w:jc w:val="center"/>
              <w:rPr>
                <w:rFonts w:ascii="宋体" w:hAnsi="宋体" w:hint="eastAsia"/>
                <w:kern w:val="0"/>
                <w:sz w:val="24"/>
              </w:rPr>
            </w:pPr>
            <w:r>
              <w:rPr>
                <w:rFonts w:ascii="宋体" w:hAnsi="宋体" w:hint="eastAsia"/>
                <w:kern w:val="0"/>
                <w:sz w:val="24"/>
              </w:rPr>
              <w:t>带葱头，无腐烂</w:t>
            </w:r>
          </w:p>
        </w:tc>
      </w:tr>
      <w:tr w:rsidR="00615D14" w14:paraId="3D4D0799"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324E7715" w14:textId="77777777" w:rsidR="00615D14" w:rsidRDefault="00000000">
            <w:pPr>
              <w:jc w:val="center"/>
              <w:rPr>
                <w:rFonts w:ascii="宋体" w:hAnsi="宋体" w:hint="eastAsia"/>
                <w:kern w:val="0"/>
                <w:sz w:val="24"/>
              </w:rPr>
            </w:pPr>
            <w:r>
              <w:rPr>
                <w:rFonts w:ascii="宋体" w:hAnsi="宋体" w:hint="eastAsia"/>
                <w:kern w:val="0"/>
                <w:sz w:val="24"/>
              </w:rPr>
              <w:t>64</w:t>
            </w:r>
          </w:p>
        </w:tc>
        <w:tc>
          <w:tcPr>
            <w:tcW w:w="710" w:type="dxa"/>
            <w:vMerge/>
            <w:tcBorders>
              <w:top w:val="single" w:sz="4" w:space="0" w:color="auto"/>
              <w:left w:val="single" w:sz="4" w:space="0" w:color="auto"/>
              <w:bottom w:val="single" w:sz="4" w:space="0" w:color="auto"/>
              <w:right w:val="single" w:sz="4" w:space="0" w:color="auto"/>
            </w:tcBorders>
            <w:vAlign w:val="center"/>
          </w:tcPr>
          <w:p w14:paraId="073B3946"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0610E157" w14:textId="77777777" w:rsidR="00615D14" w:rsidRDefault="00000000">
            <w:pPr>
              <w:jc w:val="center"/>
              <w:rPr>
                <w:rFonts w:ascii="宋体" w:hAnsi="宋体" w:hint="eastAsia"/>
                <w:kern w:val="0"/>
                <w:sz w:val="24"/>
              </w:rPr>
            </w:pPr>
            <w:r>
              <w:rPr>
                <w:rFonts w:ascii="宋体" w:hAnsi="宋体" w:hint="eastAsia"/>
                <w:kern w:val="0"/>
                <w:sz w:val="24"/>
              </w:rPr>
              <w:t>洋葱</w:t>
            </w:r>
          </w:p>
        </w:tc>
        <w:tc>
          <w:tcPr>
            <w:tcW w:w="1211" w:type="dxa"/>
            <w:tcBorders>
              <w:top w:val="single" w:sz="4" w:space="0" w:color="auto"/>
              <w:left w:val="single" w:sz="4" w:space="0" w:color="auto"/>
              <w:bottom w:val="single" w:sz="4" w:space="0" w:color="auto"/>
              <w:right w:val="single" w:sz="4" w:space="0" w:color="auto"/>
            </w:tcBorders>
            <w:vAlign w:val="center"/>
          </w:tcPr>
          <w:p w14:paraId="50A16ED7"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5C261CB3"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3D27DCC3" w14:textId="77777777" w:rsidR="00615D14" w:rsidRDefault="00000000">
            <w:pPr>
              <w:jc w:val="center"/>
              <w:rPr>
                <w:rFonts w:ascii="宋体" w:hAnsi="宋体" w:hint="eastAsia"/>
                <w:kern w:val="0"/>
                <w:sz w:val="24"/>
              </w:rPr>
            </w:pPr>
            <w:r>
              <w:rPr>
                <w:rFonts w:ascii="宋体" w:hAnsi="宋体" w:hint="eastAsia"/>
                <w:kern w:val="0"/>
                <w:sz w:val="24"/>
              </w:rPr>
              <w:t>带葱头，无腐烂</w:t>
            </w:r>
          </w:p>
        </w:tc>
      </w:tr>
      <w:tr w:rsidR="00615D14" w14:paraId="406E75BB"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4F293B7E" w14:textId="77777777" w:rsidR="00615D14" w:rsidRDefault="00000000">
            <w:pPr>
              <w:jc w:val="center"/>
              <w:rPr>
                <w:rFonts w:ascii="宋体" w:hAnsi="宋体" w:hint="eastAsia"/>
                <w:kern w:val="0"/>
                <w:sz w:val="24"/>
              </w:rPr>
            </w:pPr>
            <w:r>
              <w:rPr>
                <w:rFonts w:ascii="宋体" w:hAnsi="宋体" w:hint="eastAsia"/>
                <w:kern w:val="0"/>
                <w:sz w:val="24"/>
              </w:rPr>
              <w:t>65</w:t>
            </w:r>
          </w:p>
        </w:tc>
        <w:tc>
          <w:tcPr>
            <w:tcW w:w="710" w:type="dxa"/>
            <w:vMerge/>
            <w:tcBorders>
              <w:top w:val="single" w:sz="4" w:space="0" w:color="auto"/>
              <w:left w:val="single" w:sz="4" w:space="0" w:color="auto"/>
              <w:bottom w:val="single" w:sz="4" w:space="0" w:color="auto"/>
              <w:right w:val="single" w:sz="4" w:space="0" w:color="auto"/>
            </w:tcBorders>
            <w:vAlign w:val="center"/>
          </w:tcPr>
          <w:p w14:paraId="7BDC327A"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49896D21" w14:textId="77777777" w:rsidR="00615D14" w:rsidRDefault="00000000">
            <w:pPr>
              <w:jc w:val="center"/>
              <w:rPr>
                <w:rFonts w:ascii="宋体" w:hAnsi="宋体" w:hint="eastAsia"/>
                <w:kern w:val="0"/>
                <w:sz w:val="24"/>
              </w:rPr>
            </w:pPr>
            <w:r>
              <w:rPr>
                <w:rFonts w:ascii="宋体" w:hAnsi="宋体" w:hint="eastAsia"/>
                <w:kern w:val="0"/>
                <w:sz w:val="24"/>
              </w:rPr>
              <w:t>姜肉</w:t>
            </w:r>
          </w:p>
        </w:tc>
        <w:tc>
          <w:tcPr>
            <w:tcW w:w="1211" w:type="dxa"/>
            <w:tcBorders>
              <w:top w:val="single" w:sz="4" w:space="0" w:color="auto"/>
              <w:left w:val="single" w:sz="4" w:space="0" w:color="auto"/>
              <w:bottom w:val="single" w:sz="4" w:space="0" w:color="auto"/>
              <w:right w:val="single" w:sz="4" w:space="0" w:color="auto"/>
            </w:tcBorders>
            <w:vAlign w:val="center"/>
          </w:tcPr>
          <w:p w14:paraId="382C59BD"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187B7DD5"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54970382" w14:textId="77777777" w:rsidR="00615D14" w:rsidRDefault="00000000">
            <w:pPr>
              <w:jc w:val="center"/>
              <w:rPr>
                <w:rFonts w:ascii="宋体" w:hAnsi="宋体" w:hint="eastAsia"/>
                <w:kern w:val="0"/>
                <w:sz w:val="24"/>
              </w:rPr>
            </w:pPr>
            <w:r>
              <w:rPr>
                <w:rFonts w:ascii="宋体" w:hAnsi="宋体" w:hint="eastAsia"/>
                <w:kern w:val="0"/>
                <w:sz w:val="24"/>
              </w:rPr>
              <w:t>新鲜，无腐烂</w:t>
            </w:r>
          </w:p>
        </w:tc>
      </w:tr>
      <w:tr w:rsidR="00615D14" w14:paraId="4E0ABD15"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68A7692A" w14:textId="77777777" w:rsidR="00615D14" w:rsidRDefault="00000000">
            <w:pPr>
              <w:jc w:val="center"/>
              <w:rPr>
                <w:rFonts w:ascii="宋体" w:hAnsi="宋体" w:hint="eastAsia"/>
                <w:kern w:val="0"/>
                <w:sz w:val="24"/>
              </w:rPr>
            </w:pPr>
            <w:r>
              <w:rPr>
                <w:rFonts w:ascii="宋体" w:hAnsi="宋体" w:hint="eastAsia"/>
                <w:kern w:val="0"/>
                <w:sz w:val="24"/>
              </w:rPr>
              <w:t>66</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797A4F1D" w14:textId="77777777" w:rsidR="00615D14" w:rsidRDefault="00000000">
            <w:pPr>
              <w:jc w:val="center"/>
              <w:rPr>
                <w:rFonts w:ascii="宋体" w:hAnsi="宋体" w:hint="eastAsia"/>
                <w:kern w:val="0"/>
                <w:sz w:val="24"/>
              </w:rPr>
            </w:pPr>
            <w:r>
              <w:rPr>
                <w:rFonts w:ascii="宋体" w:hAnsi="宋体" w:hint="eastAsia"/>
                <w:kern w:val="0"/>
                <w:sz w:val="24"/>
              </w:rPr>
              <w:t>瓜类</w:t>
            </w:r>
          </w:p>
        </w:tc>
        <w:tc>
          <w:tcPr>
            <w:tcW w:w="1383" w:type="dxa"/>
            <w:tcBorders>
              <w:top w:val="single" w:sz="4" w:space="0" w:color="auto"/>
              <w:left w:val="single" w:sz="4" w:space="0" w:color="auto"/>
              <w:bottom w:val="single" w:sz="4" w:space="0" w:color="auto"/>
              <w:right w:val="single" w:sz="4" w:space="0" w:color="auto"/>
            </w:tcBorders>
            <w:vAlign w:val="center"/>
          </w:tcPr>
          <w:p w14:paraId="643A0A16" w14:textId="77777777" w:rsidR="00615D14" w:rsidRDefault="00000000">
            <w:pPr>
              <w:jc w:val="center"/>
              <w:rPr>
                <w:rFonts w:ascii="宋体" w:hAnsi="宋体" w:hint="eastAsia"/>
                <w:kern w:val="0"/>
                <w:sz w:val="24"/>
              </w:rPr>
            </w:pPr>
            <w:r>
              <w:rPr>
                <w:rFonts w:ascii="宋体" w:hAnsi="宋体" w:hint="eastAsia"/>
                <w:kern w:val="0"/>
                <w:sz w:val="24"/>
              </w:rPr>
              <w:t>白萝卜</w:t>
            </w:r>
          </w:p>
        </w:tc>
        <w:tc>
          <w:tcPr>
            <w:tcW w:w="1211" w:type="dxa"/>
            <w:tcBorders>
              <w:top w:val="single" w:sz="4" w:space="0" w:color="auto"/>
              <w:left w:val="single" w:sz="4" w:space="0" w:color="auto"/>
              <w:bottom w:val="single" w:sz="4" w:space="0" w:color="auto"/>
              <w:right w:val="single" w:sz="4" w:space="0" w:color="auto"/>
            </w:tcBorders>
            <w:vAlign w:val="center"/>
          </w:tcPr>
          <w:p w14:paraId="21A1E641"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5B0B138B"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52F9A3B8" w14:textId="77777777" w:rsidR="00615D14" w:rsidRDefault="00000000">
            <w:pPr>
              <w:jc w:val="center"/>
              <w:rPr>
                <w:rFonts w:ascii="宋体" w:hAnsi="宋体" w:hint="eastAsia"/>
                <w:kern w:val="0"/>
                <w:sz w:val="24"/>
              </w:rPr>
            </w:pPr>
            <w:r>
              <w:rPr>
                <w:rFonts w:ascii="宋体" w:hAnsi="宋体" w:hint="eastAsia"/>
                <w:kern w:val="0"/>
                <w:sz w:val="24"/>
              </w:rPr>
              <w:t>新鲜，无腐烂</w:t>
            </w:r>
          </w:p>
        </w:tc>
      </w:tr>
      <w:tr w:rsidR="00615D14" w14:paraId="4D9498B1"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0D04B668" w14:textId="77777777" w:rsidR="00615D14" w:rsidRDefault="00000000">
            <w:pPr>
              <w:jc w:val="center"/>
              <w:rPr>
                <w:rFonts w:ascii="宋体" w:hAnsi="宋体" w:hint="eastAsia"/>
                <w:kern w:val="0"/>
                <w:sz w:val="24"/>
              </w:rPr>
            </w:pPr>
            <w:r>
              <w:rPr>
                <w:rFonts w:ascii="宋体" w:hAnsi="宋体" w:hint="eastAsia"/>
                <w:kern w:val="0"/>
                <w:sz w:val="24"/>
              </w:rPr>
              <w:t>67</w:t>
            </w:r>
          </w:p>
        </w:tc>
        <w:tc>
          <w:tcPr>
            <w:tcW w:w="710" w:type="dxa"/>
            <w:vMerge/>
            <w:tcBorders>
              <w:top w:val="single" w:sz="4" w:space="0" w:color="auto"/>
              <w:left w:val="single" w:sz="4" w:space="0" w:color="auto"/>
              <w:bottom w:val="single" w:sz="4" w:space="0" w:color="auto"/>
              <w:right w:val="single" w:sz="4" w:space="0" w:color="auto"/>
            </w:tcBorders>
            <w:vAlign w:val="center"/>
          </w:tcPr>
          <w:p w14:paraId="08D67D37"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78E5AC2" w14:textId="77777777" w:rsidR="00615D14" w:rsidRDefault="00000000">
            <w:pPr>
              <w:jc w:val="center"/>
              <w:rPr>
                <w:rFonts w:ascii="宋体" w:hAnsi="宋体" w:hint="eastAsia"/>
                <w:kern w:val="0"/>
                <w:sz w:val="24"/>
              </w:rPr>
            </w:pPr>
            <w:r>
              <w:rPr>
                <w:rFonts w:ascii="宋体" w:hAnsi="宋体" w:hint="eastAsia"/>
                <w:kern w:val="0"/>
                <w:sz w:val="24"/>
              </w:rPr>
              <w:t>红萝卜</w:t>
            </w:r>
          </w:p>
        </w:tc>
        <w:tc>
          <w:tcPr>
            <w:tcW w:w="1211" w:type="dxa"/>
            <w:tcBorders>
              <w:top w:val="single" w:sz="4" w:space="0" w:color="auto"/>
              <w:left w:val="single" w:sz="4" w:space="0" w:color="auto"/>
              <w:bottom w:val="single" w:sz="4" w:space="0" w:color="auto"/>
              <w:right w:val="single" w:sz="4" w:space="0" w:color="auto"/>
            </w:tcBorders>
            <w:vAlign w:val="center"/>
          </w:tcPr>
          <w:p w14:paraId="1B3C8BA9"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7CC69B4C"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6A40A8B2" w14:textId="77777777" w:rsidR="00615D14" w:rsidRDefault="00000000">
            <w:pPr>
              <w:jc w:val="center"/>
              <w:rPr>
                <w:rFonts w:ascii="宋体" w:hAnsi="宋体" w:hint="eastAsia"/>
                <w:kern w:val="0"/>
                <w:sz w:val="24"/>
              </w:rPr>
            </w:pPr>
            <w:r>
              <w:rPr>
                <w:rFonts w:ascii="宋体" w:hAnsi="宋体" w:hint="eastAsia"/>
                <w:kern w:val="0"/>
                <w:sz w:val="24"/>
              </w:rPr>
              <w:t>新鲜，无腐烂</w:t>
            </w:r>
          </w:p>
        </w:tc>
      </w:tr>
      <w:tr w:rsidR="00615D14" w14:paraId="58ED8A87"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58B2AAF2" w14:textId="77777777" w:rsidR="00615D14" w:rsidRDefault="00000000">
            <w:pPr>
              <w:jc w:val="center"/>
              <w:rPr>
                <w:rFonts w:ascii="宋体" w:hAnsi="宋体" w:hint="eastAsia"/>
                <w:kern w:val="0"/>
                <w:sz w:val="24"/>
              </w:rPr>
            </w:pPr>
            <w:r>
              <w:rPr>
                <w:rFonts w:ascii="宋体" w:hAnsi="宋体" w:hint="eastAsia"/>
                <w:kern w:val="0"/>
                <w:sz w:val="24"/>
              </w:rPr>
              <w:t>68</w:t>
            </w:r>
          </w:p>
        </w:tc>
        <w:tc>
          <w:tcPr>
            <w:tcW w:w="710" w:type="dxa"/>
            <w:vMerge/>
            <w:tcBorders>
              <w:top w:val="single" w:sz="4" w:space="0" w:color="auto"/>
              <w:left w:val="single" w:sz="4" w:space="0" w:color="auto"/>
              <w:bottom w:val="single" w:sz="4" w:space="0" w:color="auto"/>
              <w:right w:val="single" w:sz="4" w:space="0" w:color="auto"/>
            </w:tcBorders>
            <w:vAlign w:val="center"/>
          </w:tcPr>
          <w:p w14:paraId="5954EE4A"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A4667B3" w14:textId="77777777" w:rsidR="00615D14" w:rsidRDefault="00000000">
            <w:pPr>
              <w:jc w:val="center"/>
              <w:rPr>
                <w:rFonts w:ascii="宋体" w:hAnsi="宋体" w:hint="eastAsia"/>
                <w:kern w:val="0"/>
                <w:sz w:val="24"/>
              </w:rPr>
            </w:pPr>
            <w:r>
              <w:rPr>
                <w:rFonts w:ascii="宋体" w:hAnsi="宋体" w:hint="eastAsia"/>
                <w:kern w:val="0"/>
                <w:sz w:val="24"/>
              </w:rPr>
              <w:t>土豆</w:t>
            </w:r>
          </w:p>
        </w:tc>
        <w:tc>
          <w:tcPr>
            <w:tcW w:w="1211" w:type="dxa"/>
            <w:tcBorders>
              <w:top w:val="single" w:sz="4" w:space="0" w:color="auto"/>
              <w:left w:val="single" w:sz="4" w:space="0" w:color="auto"/>
              <w:bottom w:val="single" w:sz="4" w:space="0" w:color="auto"/>
              <w:right w:val="single" w:sz="4" w:space="0" w:color="auto"/>
            </w:tcBorders>
            <w:vAlign w:val="center"/>
          </w:tcPr>
          <w:p w14:paraId="6A04F732"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5B8C29B4"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2B28D7DA" w14:textId="77777777" w:rsidR="00615D14" w:rsidRDefault="00000000">
            <w:pPr>
              <w:jc w:val="center"/>
              <w:rPr>
                <w:rFonts w:ascii="宋体" w:hAnsi="宋体" w:hint="eastAsia"/>
                <w:kern w:val="0"/>
                <w:sz w:val="24"/>
              </w:rPr>
            </w:pPr>
            <w:r>
              <w:rPr>
                <w:rFonts w:ascii="宋体" w:hAnsi="宋体" w:hint="eastAsia"/>
                <w:kern w:val="0"/>
                <w:sz w:val="24"/>
              </w:rPr>
              <w:t>无腐烂，无破损</w:t>
            </w:r>
          </w:p>
        </w:tc>
      </w:tr>
      <w:tr w:rsidR="00615D14" w14:paraId="48BE3837"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2BE8500F" w14:textId="77777777" w:rsidR="00615D14" w:rsidRDefault="00000000">
            <w:pPr>
              <w:jc w:val="center"/>
              <w:rPr>
                <w:rFonts w:ascii="宋体" w:hAnsi="宋体" w:hint="eastAsia"/>
                <w:kern w:val="0"/>
                <w:sz w:val="24"/>
              </w:rPr>
            </w:pPr>
            <w:r>
              <w:rPr>
                <w:rFonts w:ascii="宋体" w:hAnsi="宋体" w:hint="eastAsia"/>
                <w:kern w:val="0"/>
                <w:sz w:val="24"/>
              </w:rPr>
              <w:t>69</w:t>
            </w:r>
          </w:p>
        </w:tc>
        <w:tc>
          <w:tcPr>
            <w:tcW w:w="710" w:type="dxa"/>
            <w:vMerge/>
            <w:tcBorders>
              <w:top w:val="single" w:sz="4" w:space="0" w:color="auto"/>
              <w:left w:val="single" w:sz="4" w:space="0" w:color="auto"/>
              <w:bottom w:val="single" w:sz="4" w:space="0" w:color="auto"/>
              <w:right w:val="single" w:sz="4" w:space="0" w:color="auto"/>
            </w:tcBorders>
            <w:vAlign w:val="center"/>
          </w:tcPr>
          <w:p w14:paraId="0A542253"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58B57995" w14:textId="77777777" w:rsidR="00615D14" w:rsidRDefault="00000000">
            <w:pPr>
              <w:jc w:val="center"/>
              <w:rPr>
                <w:rFonts w:ascii="宋体" w:hAnsi="宋体" w:hint="eastAsia"/>
                <w:kern w:val="0"/>
                <w:sz w:val="24"/>
              </w:rPr>
            </w:pPr>
            <w:r>
              <w:rPr>
                <w:rFonts w:ascii="宋体" w:hAnsi="宋体" w:hint="eastAsia"/>
                <w:kern w:val="0"/>
                <w:sz w:val="24"/>
              </w:rPr>
              <w:t>云南小瓜</w:t>
            </w:r>
          </w:p>
        </w:tc>
        <w:tc>
          <w:tcPr>
            <w:tcW w:w="1211" w:type="dxa"/>
            <w:tcBorders>
              <w:top w:val="single" w:sz="4" w:space="0" w:color="auto"/>
              <w:left w:val="single" w:sz="4" w:space="0" w:color="auto"/>
              <w:bottom w:val="single" w:sz="4" w:space="0" w:color="auto"/>
              <w:right w:val="single" w:sz="4" w:space="0" w:color="auto"/>
            </w:tcBorders>
            <w:vAlign w:val="center"/>
          </w:tcPr>
          <w:p w14:paraId="45062225"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1758B731"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41788CCC" w14:textId="77777777" w:rsidR="00615D14" w:rsidRDefault="00000000">
            <w:pPr>
              <w:jc w:val="center"/>
              <w:rPr>
                <w:rFonts w:ascii="宋体" w:hAnsi="宋体" w:hint="eastAsia"/>
                <w:kern w:val="0"/>
                <w:sz w:val="24"/>
              </w:rPr>
            </w:pPr>
            <w:r>
              <w:rPr>
                <w:rFonts w:ascii="宋体" w:hAnsi="宋体" w:hint="eastAsia"/>
                <w:kern w:val="0"/>
                <w:sz w:val="24"/>
              </w:rPr>
              <w:t>表面洁净，无黑心，无空心</w:t>
            </w:r>
          </w:p>
        </w:tc>
      </w:tr>
      <w:tr w:rsidR="00615D14" w14:paraId="5B64377D"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447F621C" w14:textId="77777777" w:rsidR="00615D14" w:rsidRDefault="00000000">
            <w:pPr>
              <w:jc w:val="center"/>
              <w:rPr>
                <w:rFonts w:ascii="宋体" w:hAnsi="宋体" w:hint="eastAsia"/>
                <w:kern w:val="0"/>
                <w:sz w:val="24"/>
              </w:rPr>
            </w:pPr>
            <w:r>
              <w:rPr>
                <w:rFonts w:ascii="宋体" w:hAnsi="宋体" w:hint="eastAsia"/>
                <w:kern w:val="0"/>
                <w:sz w:val="24"/>
              </w:rPr>
              <w:t>70</w:t>
            </w:r>
          </w:p>
        </w:tc>
        <w:tc>
          <w:tcPr>
            <w:tcW w:w="710" w:type="dxa"/>
            <w:vMerge/>
            <w:tcBorders>
              <w:top w:val="single" w:sz="4" w:space="0" w:color="auto"/>
              <w:left w:val="single" w:sz="4" w:space="0" w:color="auto"/>
              <w:bottom w:val="single" w:sz="4" w:space="0" w:color="auto"/>
              <w:right w:val="single" w:sz="4" w:space="0" w:color="auto"/>
            </w:tcBorders>
            <w:vAlign w:val="center"/>
          </w:tcPr>
          <w:p w14:paraId="65E394A0"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66C9B0C3" w14:textId="77777777" w:rsidR="00615D14" w:rsidRDefault="00000000">
            <w:pPr>
              <w:jc w:val="center"/>
              <w:rPr>
                <w:rFonts w:ascii="宋体" w:hAnsi="宋体" w:hint="eastAsia"/>
                <w:kern w:val="0"/>
                <w:sz w:val="24"/>
              </w:rPr>
            </w:pPr>
            <w:r>
              <w:rPr>
                <w:rFonts w:ascii="宋体" w:hAnsi="宋体" w:hint="eastAsia"/>
                <w:kern w:val="0"/>
                <w:sz w:val="24"/>
              </w:rPr>
              <w:t>老南瓜</w:t>
            </w:r>
          </w:p>
        </w:tc>
        <w:tc>
          <w:tcPr>
            <w:tcW w:w="1211" w:type="dxa"/>
            <w:tcBorders>
              <w:top w:val="single" w:sz="4" w:space="0" w:color="auto"/>
              <w:left w:val="single" w:sz="4" w:space="0" w:color="auto"/>
              <w:bottom w:val="single" w:sz="4" w:space="0" w:color="auto"/>
              <w:right w:val="single" w:sz="4" w:space="0" w:color="auto"/>
            </w:tcBorders>
            <w:vAlign w:val="center"/>
          </w:tcPr>
          <w:p w14:paraId="628F2598"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28A2229E"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6F16DE8A" w14:textId="77777777" w:rsidR="00615D14" w:rsidRDefault="00000000">
            <w:pPr>
              <w:jc w:val="center"/>
              <w:rPr>
                <w:rFonts w:ascii="宋体" w:hAnsi="宋体" w:hint="eastAsia"/>
                <w:kern w:val="0"/>
                <w:sz w:val="24"/>
              </w:rPr>
            </w:pPr>
            <w:r>
              <w:rPr>
                <w:rFonts w:ascii="宋体" w:hAnsi="宋体" w:hint="eastAsia"/>
                <w:kern w:val="0"/>
                <w:sz w:val="24"/>
              </w:rPr>
              <w:t>表面洁净，无黑心，无空心</w:t>
            </w:r>
          </w:p>
        </w:tc>
      </w:tr>
      <w:tr w:rsidR="00615D14" w14:paraId="455DAD6A"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2EB18ADB" w14:textId="77777777" w:rsidR="00615D14" w:rsidRDefault="00000000">
            <w:pPr>
              <w:jc w:val="center"/>
              <w:rPr>
                <w:rFonts w:ascii="宋体" w:hAnsi="宋体" w:hint="eastAsia"/>
                <w:kern w:val="0"/>
                <w:sz w:val="24"/>
              </w:rPr>
            </w:pPr>
            <w:r>
              <w:rPr>
                <w:rFonts w:ascii="宋体" w:hAnsi="宋体" w:hint="eastAsia"/>
                <w:kern w:val="0"/>
                <w:sz w:val="24"/>
              </w:rPr>
              <w:t>71</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6C28C23B" w14:textId="77777777" w:rsidR="00615D14" w:rsidRDefault="00000000">
            <w:pPr>
              <w:jc w:val="center"/>
              <w:rPr>
                <w:rFonts w:ascii="宋体" w:hAnsi="宋体" w:hint="eastAsia"/>
                <w:kern w:val="0"/>
                <w:sz w:val="24"/>
              </w:rPr>
            </w:pPr>
            <w:r>
              <w:rPr>
                <w:rFonts w:ascii="宋体" w:hAnsi="宋体" w:hint="eastAsia"/>
                <w:kern w:val="0"/>
                <w:sz w:val="24"/>
              </w:rPr>
              <w:t>面皮类</w:t>
            </w:r>
          </w:p>
        </w:tc>
        <w:tc>
          <w:tcPr>
            <w:tcW w:w="1383" w:type="dxa"/>
            <w:tcBorders>
              <w:top w:val="single" w:sz="4" w:space="0" w:color="auto"/>
              <w:left w:val="single" w:sz="4" w:space="0" w:color="auto"/>
              <w:bottom w:val="single" w:sz="4" w:space="0" w:color="auto"/>
              <w:right w:val="single" w:sz="4" w:space="0" w:color="auto"/>
            </w:tcBorders>
            <w:vAlign w:val="center"/>
          </w:tcPr>
          <w:p w14:paraId="72B046FE" w14:textId="77777777" w:rsidR="00615D14" w:rsidRDefault="00000000">
            <w:pPr>
              <w:jc w:val="center"/>
              <w:rPr>
                <w:rFonts w:ascii="宋体" w:hAnsi="宋体" w:hint="eastAsia"/>
                <w:kern w:val="0"/>
                <w:sz w:val="24"/>
              </w:rPr>
            </w:pPr>
            <w:r>
              <w:rPr>
                <w:rFonts w:ascii="宋体" w:hAnsi="宋体" w:hint="eastAsia"/>
                <w:kern w:val="0"/>
                <w:sz w:val="24"/>
              </w:rPr>
              <w:t>水饺皮</w:t>
            </w:r>
          </w:p>
        </w:tc>
        <w:tc>
          <w:tcPr>
            <w:tcW w:w="1211" w:type="dxa"/>
            <w:tcBorders>
              <w:top w:val="single" w:sz="4" w:space="0" w:color="auto"/>
              <w:left w:val="single" w:sz="4" w:space="0" w:color="auto"/>
              <w:bottom w:val="single" w:sz="4" w:space="0" w:color="auto"/>
              <w:right w:val="single" w:sz="4" w:space="0" w:color="auto"/>
            </w:tcBorders>
            <w:vAlign w:val="center"/>
          </w:tcPr>
          <w:p w14:paraId="6FA07E53"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7B1B2053"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5AB3F8D3" w14:textId="77777777" w:rsidR="00615D14" w:rsidRDefault="00000000">
            <w:pPr>
              <w:jc w:val="center"/>
              <w:rPr>
                <w:rFonts w:ascii="宋体" w:hAnsi="宋体" w:hint="eastAsia"/>
                <w:kern w:val="0"/>
                <w:sz w:val="24"/>
              </w:rPr>
            </w:pPr>
            <w:r>
              <w:rPr>
                <w:rFonts w:ascii="宋体" w:hAnsi="宋体" w:hint="eastAsia"/>
                <w:kern w:val="0"/>
                <w:sz w:val="24"/>
              </w:rPr>
              <w:t>新鲜</w:t>
            </w:r>
          </w:p>
        </w:tc>
      </w:tr>
      <w:tr w:rsidR="00615D14" w14:paraId="04D6A610"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35D29187" w14:textId="77777777" w:rsidR="00615D14" w:rsidRDefault="00000000">
            <w:pPr>
              <w:jc w:val="center"/>
              <w:rPr>
                <w:rFonts w:ascii="宋体" w:hAnsi="宋体" w:hint="eastAsia"/>
                <w:kern w:val="0"/>
                <w:sz w:val="24"/>
              </w:rPr>
            </w:pPr>
            <w:r>
              <w:rPr>
                <w:rFonts w:ascii="宋体" w:hAnsi="宋体" w:hint="eastAsia"/>
                <w:kern w:val="0"/>
                <w:sz w:val="24"/>
              </w:rPr>
              <w:t>73</w:t>
            </w:r>
          </w:p>
        </w:tc>
        <w:tc>
          <w:tcPr>
            <w:tcW w:w="710" w:type="dxa"/>
            <w:vMerge/>
            <w:tcBorders>
              <w:top w:val="single" w:sz="4" w:space="0" w:color="auto"/>
              <w:left w:val="single" w:sz="4" w:space="0" w:color="auto"/>
              <w:bottom w:val="single" w:sz="4" w:space="0" w:color="auto"/>
              <w:right w:val="single" w:sz="4" w:space="0" w:color="auto"/>
            </w:tcBorders>
            <w:vAlign w:val="center"/>
          </w:tcPr>
          <w:p w14:paraId="6A25AF99"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42CE6C54" w14:textId="77777777" w:rsidR="00615D14" w:rsidRDefault="00000000">
            <w:pPr>
              <w:jc w:val="center"/>
              <w:rPr>
                <w:rFonts w:ascii="宋体" w:hAnsi="宋体" w:hint="eastAsia"/>
                <w:kern w:val="0"/>
                <w:sz w:val="24"/>
              </w:rPr>
            </w:pPr>
            <w:r>
              <w:rPr>
                <w:rFonts w:ascii="宋体" w:hAnsi="宋体" w:hint="eastAsia"/>
                <w:kern w:val="0"/>
                <w:sz w:val="24"/>
              </w:rPr>
              <w:t>云吞皮</w:t>
            </w:r>
          </w:p>
        </w:tc>
        <w:tc>
          <w:tcPr>
            <w:tcW w:w="1211" w:type="dxa"/>
            <w:tcBorders>
              <w:top w:val="single" w:sz="4" w:space="0" w:color="auto"/>
              <w:left w:val="single" w:sz="4" w:space="0" w:color="auto"/>
              <w:bottom w:val="single" w:sz="4" w:space="0" w:color="auto"/>
              <w:right w:val="single" w:sz="4" w:space="0" w:color="auto"/>
            </w:tcBorders>
            <w:vAlign w:val="center"/>
          </w:tcPr>
          <w:p w14:paraId="041EB400"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28EC238A"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061C402D" w14:textId="77777777" w:rsidR="00615D14" w:rsidRDefault="00000000">
            <w:pPr>
              <w:jc w:val="center"/>
              <w:rPr>
                <w:rFonts w:ascii="宋体" w:hAnsi="宋体" w:hint="eastAsia"/>
                <w:kern w:val="0"/>
                <w:sz w:val="24"/>
              </w:rPr>
            </w:pPr>
            <w:r>
              <w:rPr>
                <w:rFonts w:ascii="宋体" w:hAnsi="宋体" w:hint="eastAsia"/>
                <w:kern w:val="0"/>
                <w:sz w:val="24"/>
              </w:rPr>
              <w:t>新鲜</w:t>
            </w:r>
          </w:p>
        </w:tc>
      </w:tr>
      <w:tr w:rsidR="00615D14" w14:paraId="2C4FD3CA"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39AD71A1" w14:textId="77777777" w:rsidR="00615D14" w:rsidRDefault="00000000">
            <w:pPr>
              <w:jc w:val="center"/>
              <w:rPr>
                <w:rFonts w:ascii="宋体" w:hAnsi="宋体" w:hint="eastAsia"/>
                <w:kern w:val="0"/>
                <w:sz w:val="24"/>
              </w:rPr>
            </w:pPr>
            <w:r>
              <w:rPr>
                <w:rFonts w:ascii="宋体" w:hAnsi="宋体" w:hint="eastAsia"/>
                <w:kern w:val="0"/>
                <w:sz w:val="24"/>
              </w:rPr>
              <w:t>80</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4DED01B5" w14:textId="77777777" w:rsidR="00615D14" w:rsidRDefault="00000000">
            <w:pPr>
              <w:jc w:val="center"/>
              <w:rPr>
                <w:rFonts w:ascii="宋体" w:hAnsi="宋体" w:hint="eastAsia"/>
                <w:kern w:val="0"/>
                <w:sz w:val="24"/>
              </w:rPr>
            </w:pPr>
            <w:r>
              <w:rPr>
                <w:rFonts w:ascii="宋体" w:hAnsi="宋体" w:hint="eastAsia"/>
                <w:kern w:val="0"/>
                <w:sz w:val="24"/>
              </w:rPr>
              <w:t>果蔬类</w:t>
            </w:r>
          </w:p>
        </w:tc>
        <w:tc>
          <w:tcPr>
            <w:tcW w:w="1383" w:type="dxa"/>
            <w:tcBorders>
              <w:top w:val="single" w:sz="4" w:space="0" w:color="auto"/>
              <w:left w:val="single" w:sz="4" w:space="0" w:color="auto"/>
              <w:bottom w:val="single" w:sz="4" w:space="0" w:color="auto"/>
              <w:right w:val="single" w:sz="4" w:space="0" w:color="auto"/>
            </w:tcBorders>
            <w:vAlign w:val="center"/>
          </w:tcPr>
          <w:p w14:paraId="18675CE4" w14:textId="77777777" w:rsidR="00615D14" w:rsidRDefault="00000000">
            <w:pPr>
              <w:jc w:val="center"/>
              <w:rPr>
                <w:rFonts w:ascii="宋体" w:hAnsi="宋体" w:hint="eastAsia"/>
                <w:kern w:val="0"/>
                <w:sz w:val="24"/>
              </w:rPr>
            </w:pPr>
            <w:r>
              <w:rPr>
                <w:rFonts w:ascii="宋体" w:hAnsi="宋体" w:hint="eastAsia"/>
                <w:kern w:val="0"/>
                <w:sz w:val="24"/>
              </w:rPr>
              <w:t>海带丝</w:t>
            </w:r>
          </w:p>
        </w:tc>
        <w:tc>
          <w:tcPr>
            <w:tcW w:w="1211" w:type="dxa"/>
            <w:tcBorders>
              <w:top w:val="single" w:sz="4" w:space="0" w:color="auto"/>
              <w:left w:val="single" w:sz="4" w:space="0" w:color="auto"/>
              <w:bottom w:val="single" w:sz="4" w:space="0" w:color="auto"/>
              <w:right w:val="single" w:sz="4" w:space="0" w:color="auto"/>
            </w:tcBorders>
            <w:vAlign w:val="center"/>
          </w:tcPr>
          <w:p w14:paraId="50634C07"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0C688109"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202AFD9B" w14:textId="77777777" w:rsidR="00615D14" w:rsidRDefault="00000000">
            <w:pPr>
              <w:jc w:val="center"/>
              <w:rPr>
                <w:rFonts w:ascii="宋体" w:hAnsi="宋体" w:hint="eastAsia"/>
                <w:kern w:val="0"/>
                <w:sz w:val="24"/>
              </w:rPr>
            </w:pPr>
            <w:r>
              <w:rPr>
                <w:rFonts w:ascii="宋体" w:hAnsi="宋体" w:hint="eastAsia"/>
                <w:kern w:val="0"/>
                <w:sz w:val="24"/>
              </w:rPr>
              <w:t>新鲜、少杂质、无水臭、不腐烂</w:t>
            </w:r>
          </w:p>
        </w:tc>
      </w:tr>
      <w:tr w:rsidR="00615D14" w14:paraId="7E472622" w14:textId="77777777">
        <w:trPr>
          <w:trHeight w:val="450"/>
        </w:trPr>
        <w:tc>
          <w:tcPr>
            <w:tcW w:w="710" w:type="dxa"/>
            <w:tcBorders>
              <w:top w:val="single" w:sz="4" w:space="0" w:color="auto"/>
              <w:left w:val="single" w:sz="4" w:space="0" w:color="auto"/>
              <w:bottom w:val="single" w:sz="4" w:space="0" w:color="auto"/>
              <w:right w:val="single" w:sz="4" w:space="0" w:color="auto"/>
            </w:tcBorders>
            <w:vAlign w:val="center"/>
          </w:tcPr>
          <w:p w14:paraId="0D7CB3DE" w14:textId="77777777" w:rsidR="00615D14" w:rsidRDefault="00000000">
            <w:pPr>
              <w:jc w:val="center"/>
              <w:rPr>
                <w:rFonts w:ascii="宋体" w:hAnsi="宋体" w:hint="eastAsia"/>
                <w:kern w:val="0"/>
                <w:sz w:val="24"/>
              </w:rPr>
            </w:pPr>
            <w:r>
              <w:rPr>
                <w:rFonts w:ascii="宋体" w:hAnsi="宋体" w:hint="eastAsia"/>
                <w:kern w:val="0"/>
                <w:sz w:val="24"/>
              </w:rPr>
              <w:t>81</w:t>
            </w:r>
          </w:p>
        </w:tc>
        <w:tc>
          <w:tcPr>
            <w:tcW w:w="710" w:type="dxa"/>
            <w:vMerge/>
            <w:tcBorders>
              <w:top w:val="single" w:sz="4" w:space="0" w:color="auto"/>
              <w:left w:val="single" w:sz="4" w:space="0" w:color="auto"/>
              <w:bottom w:val="single" w:sz="4" w:space="0" w:color="auto"/>
              <w:right w:val="single" w:sz="4" w:space="0" w:color="auto"/>
            </w:tcBorders>
            <w:vAlign w:val="center"/>
          </w:tcPr>
          <w:p w14:paraId="040D0A11"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0347ED6B" w14:textId="77777777" w:rsidR="00615D14" w:rsidRDefault="00000000">
            <w:pPr>
              <w:jc w:val="center"/>
              <w:rPr>
                <w:rFonts w:ascii="宋体" w:hAnsi="宋体" w:hint="eastAsia"/>
                <w:kern w:val="0"/>
                <w:sz w:val="24"/>
              </w:rPr>
            </w:pPr>
            <w:r>
              <w:rPr>
                <w:rFonts w:ascii="宋体" w:hAnsi="宋体" w:hint="eastAsia"/>
                <w:kern w:val="0"/>
                <w:sz w:val="24"/>
              </w:rPr>
              <w:t>茄子</w:t>
            </w:r>
          </w:p>
        </w:tc>
        <w:tc>
          <w:tcPr>
            <w:tcW w:w="1211" w:type="dxa"/>
            <w:tcBorders>
              <w:top w:val="single" w:sz="4" w:space="0" w:color="auto"/>
              <w:left w:val="single" w:sz="4" w:space="0" w:color="auto"/>
              <w:bottom w:val="single" w:sz="4" w:space="0" w:color="auto"/>
              <w:right w:val="single" w:sz="4" w:space="0" w:color="auto"/>
            </w:tcBorders>
            <w:vAlign w:val="center"/>
          </w:tcPr>
          <w:p w14:paraId="796BE108"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3AA4F4D5"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655162C6" w14:textId="77777777" w:rsidR="00615D14" w:rsidRDefault="00000000">
            <w:pPr>
              <w:jc w:val="center"/>
              <w:rPr>
                <w:rFonts w:ascii="宋体" w:hAnsi="宋体" w:hint="eastAsia"/>
                <w:kern w:val="0"/>
                <w:sz w:val="24"/>
              </w:rPr>
            </w:pPr>
            <w:r>
              <w:rPr>
                <w:rFonts w:ascii="宋体" w:hAnsi="宋体" w:hint="eastAsia"/>
                <w:kern w:val="0"/>
                <w:sz w:val="24"/>
              </w:rPr>
              <w:t>泽亮、鲜嫩、均匀细长、无虫斑、无异形</w:t>
            </w:r>
          </w:p>
        </w:tc>
      </w:tr>
      <w:tr w:rsidR="00615D14" w14:paraId="4CAE40F0"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0A8EEF40" w14:textId="77777777" w:rsidR="00615D14" w:rsidRDefault="00000000">
            <w:pPr>
              <w:jc w:val="center"/>
              <w:rPr>
                <w:rFonts w:ascii="宋体" w:hAnsi="宋体" w:hint="eastAsia"/>
                <w:kern w:val="0"/>
                <w:sz w:val="24"/>
              </w:rPr>
            </w:pPr>
            <w:r>
              <w:rPr>
                <w:rFonts w:ascii="宋体" w:hAnsi="宋体" w:hint="eastAsia"/>
                <w:kern w:val="0"/>
                <w:sz w:val="24"/>
              </w:rPr>
              <w:t>82</w:t>
            </w:r>
          </w:p>
        </w:tc>
        <w:tc>
          <w:tcPr>
            <w:tcW w:w="710" w:type="dxa"/>
            <w:vMerge/>
            <w:tcBorders>
              <w:top w:val="single" w:sz="4" w:space="0" w:color="auto"/>
              <w:left w:val="single" w:sz="4" w:space="0" w:color="auto"/>
              <w:bottom w:val="single" w:sz="4" w:space="0" w:color="auto"/>
              <w:right w:val="single" w:sz="4" w:space="0" w:color="auto"/>
            </w:tcBorders>
            <w:vAlign w:val="center"/>
          </w:tcPr>
          <w:p w14:paraId="287D1855"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621B438D" w14:textId="77777777" w:rsidR="00615D14" w:rsidRDefault="00000000">
            <w:pPr>
              <w:jc w:val="center"/>
              <w:rPr>
                <w:rFonts w:ascii="宋体" w:hAnsi="宋体" w:hint="eastAsia"/>
                <w:kern w:val="0"/>
                <w:sz w:val="24"/>
              </w:rPr>
            </w:pPr>
            <w:r>
              <w:rPr>
                <w:rFonts w:ascii="宋体" w:hAnsi="宋体" w:hint="eastAsia"/>
                <w:kern w:val="0"/>
                <w:sz w:val="24"/>
              </w:rPr>
              <w:t>香芹</w:t>
            </w:r>
          </w:p>
        </w:tc>
        <w:tc>
          <w:tcPr>
            <w:tcW w:w="1211" w:type="dxa"/>
            <w:tcBorders>
              <w:top w:val="single" w:sz="4" w:space="0" w:color="auto"/>
              <w:left w:val="single" w:sz="4" w:space="0" w:color="auto"/>
              <w:bottom w:val="single" w:sz="4" w:space="0" w:color="auto"/>
              <w:right w:val="single" w:sz="4" w:space="0" w:color="auto"/>
            </w:tcBorders>
            <w:vAlign w:val="center"/>
          </w:tcPr>
          <w:p w14:paraId="4AFB6DC9"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2AAF91A3"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2C72D6FC" w14:textId="77777777" w:rsidR="00615D14" w:rsidRDefault="00000000">
            <w:pPr>
              <w:jc w:val="center"/>
              <w:rPr>
                <w:rFonts w:ascii="宋体" w:hAnsi="宋体" w:hint="eastAsia"/>
                <w:kern w:val="0"/>
                <w:sz w:val="24"/>
              </w:rPr>
            </w:pPr>
            <w:r>
              <w:rPr>
                <w:rFonts w:ascii="宋体" w:hAnsi="宋体" w:hint="eastAsia"/>
                <w:kern w:val="0"/>
                <w:sz w:val="24"/>
              </w:rPr>
              <w:t>鲜嫩，无腐烂</w:t>
            </w:r>
          </w:p>
        </w:tc>
      </w:tr>
      <w:tr w:rsidR="00615D14" w14:paraId="5AE09B74"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53FE044A" w14:textId="77777777" w:rsidR="00615D14" w:rsidRDefault="00000000">
            <w:pPr>
              <w:jc w:val="center"/>
              <w:rPr>
                <w:rFonts w:ascii="宋体" w:hAnsi="宋体" w:hint="eastAsia"/>
                <w:kern w:val="0"/>
                <w:sz w:val="24"/>
              </w:rPr>
            </w:pPr>
            <w:r>
              <w:rPr>
                <w:rFonts w:ascii="宋体" w:hAnsi="宋体" w:hint="eastAsia"/>
                <w:kern w:val="0"/>
                <w:sz w:val="24"/>
              </w:rPr>
              <w:t>83</w:t>
            </w:r>
          </w:p>
        </w:tc>
        <w:tc>
          <w:tcPr>
            <w:tcW w:w="710" w:type="dxa"/>
            <w:vMerge/>
            <w:tcBorders>
              <w:top w:val="single" w:sz="4" w:space="0" w:color="auto"/>
              <w:left w:val="single" w:sz="4" w:space="0" w:color="auto"/>
              <w:bottom w:val="single" w:sz="4" w:space="0" w:color="auto"/>
              <w:right w:val="single" w:sz="4" w:space="0" w:color="auto"/>
            </w:tcBorders>
            <w:vAlign w:val="center"/>
          </w:tcPr>
          <w:p w14:paraId="52F76133"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7758C4F4" w14:textId="77777777" w:rsidR="00615D14" w:rsidRDefault="00000000">
            <w:pPr>
              <w:jc w:val="center"/>
              <w:rPr>
                <w:rFonts w:ascii="宋体" w:hAnsi="宋体" w:hint="eastAsia"/>
                <w:kern w:val="0"/>
                <w:sz w:val="24"/>
              </w:rPr>
            </w:pPr>
            <w:r>
              <w:rPr>
                <w:rFonts w:ascii="宋体" w:hAnsi="宋体" w:hint="eastAsia"/>
                <w:kern w:val="0"/>
                <w:sz w:val="24"/>
              </w:rPr>
              <w:t>蒜苗</w:t>
            </w:r>
          </w:p>
        </w:tc>
        <w:tc>
          <w:tcPr>
            <w:tcW w:w="1211" w:type="dxa"/>
            <w:tcBorders>
              <w:top w:val="single" w:sz="4" w:space="0" w:color="auto"/>
              <w:left w:val="single" w:sz="4" w:space="0" w:color="auto"/>
              <w:bottom w:val="single" w:sz="4" w:space="0" w:color="auto"/>
              <w:right w:val="single" w:sz="4" w:space="0" w:color="auto"/>
            </w:tcBorders>
            <w:vAlign w:val="center"/>
          </w:tcPr>
          <w:p w14:paraId="2388C645"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512B01D5"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79F22E21" w14:textId="77777777" w:rsidR="00615D14" w:rsidRDefault="00000000">
            <w:pPr>
              <w:jc w:val="center"/>
              <w:rPr>
                <w:rFonts w:ascii="宋体" w:hAnsi="宋体" w:hint="eastAsia"/>
                <w:kern w:val="0"/>
                <w:sz w:val="24"/>
              </w:rPr>
            </w:pPr>
            <w:r>
              <w:rPr>
                <w:rFonts w:ascii="宋体" w:hAnsi="宋体" w:hint="eastAsia"/>
                <w:kern w:val="0"/>
                <w:sz w:val="24"/>
              </w:rPr>
              <w:t>鲜嫩，无腐烂</w:t>
            </w:r>
          </w:p>
        </w:tc>
      </w:tr>
      <w:tr w:rsidR="00615D14" w14:paraId="367103A7"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75B88788" w14:textId="77777777" w:rsidR="00615D14" w:rsidRDefault="00000000">
            <w:pPr>
              <w:jc w:val="center"/>
              <w:rPr>
                <w:rFonts w:ascii="宋体" w:hAnsi="宋体" w:hint="eastAsia"/>
                <w:kern w:val="0"/>
                <w:sz w:val="24"/>
              </w:rPr>
            </w:pPr>
            <w:r>
              <w:rPr>
                <w:rFonts w:ascii="宋体" w:hAnsi="宋体" w:hint="eastAsia"/>
                <w:kern w:val="0"/>
                <w:sz w:val="24"/>
              </w:rPr>
              <w:t>84</w:t>
            </w:r>
          </w:p>
        </w:tc>
        <w:tc>
          <w:tcPr>
            <w:tcW w:w="710" w:type="dxa"/>
            <w:vMerge/>
            <w:tcBorders>
              <w:top w:val="single" w:sz="4" w:space="0" w:color="auto"/>
              <w:left w:val="single" w:sz="4" w:space="0" w:color="auto"/>
              <w:bottom w:val="single" w:sz="4" w:space="0" w:color="auto"/>
              <w:right w:val="single" w:sz="4" w:space="0" w:color="auto"/>
            </w:tcBorders>
            <w:vAlign w:val="center"/>
          </w:tcPr>
          <w:p w14:paraId="433456CE"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49F2F3FA" w14:textId="77777777" w:rsidR="00615D14" w:rsidRDefault="00000000">
            <w:pPr>
              <w:jc w:val="center"/>
              <w:rPr>
                <w:rFonts w:ascii="宋体" w:hAnsi="宋体" w:hint="eastAsia"/>
                <w:kern w:val="0"/>
                <w:sz w:val="24"/>
              </w:rPr>
            </w:pPr>
            <w:r>
              <w:rPr>
                <w:rFonts w:ascii="宋体" w:hAnsi="宋体" w:hint="eastAsia"/>
                <w:kern w:val="0"/>
                <w:sz w:val="24"/>
              </w:rPr>
              <w:t>西红柿</w:t>
            </w:r>
          </w:p>
        </w:tc>
        <w:tc>
          <w:tcPr>
            <w:tcW w:w="1211" w:type="dxa"/>
            <w:tcBorders>
              <w:top w:val="single" w:sz="4" w:space="0" w:color="auto"/>
              <w:left w:val="single" w:sz="4" w:space="0" w:color="auto"/>
              <w:bottom w:val="single" w:sz="4" w:space="0" w:color="auto"/>
              <w:right w:val="single" w:sz="4" w:space="0" w:color="auto"/>
            </w:tcBorders>
            <w:vAlign w:val="center"/>
          </w:tcPr>
          <w:p w14:paraId="0886A12E"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2FE20FA5"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0E7EEDAF" w14:textId="77777777" w:rsidR="00615D14" w:rsidRDefault="00000000">
            <w:pPr>
              <w:jc w:val="center"/>
              <w:rPr>
                <w:rFonts w:ascii="宋体" w:hAnsi="宋体" w:hint="eastAsia"/>
                <w:kern w:val="0"/>
                <w:sz w:val="24"/>
              </w:rPr>
            </w:pPr>
            <w:r>
              <w:rPr>
                <w:rFonts w:ascii="宋体" w:hAnsi="宋体" w:hint="eastAsia"/>
                <w:kern w:val="0"/>
                <w:sz w:val="24"/>
              </w:rPr>
              <w:t>红而不软、个形较大均匀</w:t>
            </w:r>
          </w:p>
        </w:tc>
      </w:tr>
      <w:tr w:rsidR="00615D14" w14:paraId="2A0F0E5E" w14:textId="77777777">
        <w:trPr>
          <w:trHeight w:val="450"/>
        </w:trPr>
        <w:tc>
          <w:tcPr>
            <w:tcW w:w="710" w:type="dxa"/>
            <w:tcBorders>
              <w:top w:val="single" w:sz="4" w:space="0" w:color="auto"/>
              <w:left w:val="single" w:sz="4" w:space="0" w:color="auto"/>
              <w:bottom w:val="single" w:sz="4" w:space="0" w:color="auto"/>
              <w:right w:val="single" w:sz="4" w:space="0" w:color="auto"/>
            </w:tcBorders>
            <w:vAlign w:val="center"/>
          </w:tcPr>
          <w:p w14:paraId="28A5F689" w14:textId="77777777" w:rsidR="00615D14" w:rsidRDefault="00000000">
            <w:pPr>
              <w:jc w:val="center"/>
              <w:rPr>
                <w:rFonts w:ascii="宋体" w:hAnsi="宋体" w:hint="eastAsia"/>
                <w:kern w:val="0"/>
                <w:sz w:val="24"/>
              </w:rPr>
            </w:pPr>
            <w:r>
              <w:rPr>
                <w:rFonts w:ascii="宋体" w:hAnsi="宋体" w:hint="eastAsia"/>
                <w:kern w:val="0"/>
                <w:sz w:val="24"/>
              </w:rPr>
              <w:t>85</w:t>
            </w:r>
          </w:p>
        </w:tc>
        <w:tc>
          <w:tcPr>
            <w:tcW w:w="710" w:type="dxa"/>
            <w:vMerge/>
            <w:tcBorders>
              <w:top w:val="single" w:sz="4" w:space="0" w:color="auto"/>
              <w:left w:val="single" w:sz="4" w:space="0" w:color="auto"/>
              <w:bottom w:val="single" w:sz="4" w:space="0" w:color="auto"/>
              <w:right w:val="single" w:sz="4" w:space="0" w:color="auto"/>
            </w:tcBorders>
            <w:vAlign w:val="center"/>
          </w:tcPr>
          <w:p w14:paraId="01EFA995"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62497B5D" w14:textId="77777777" w:rsidR="00615D14" w:rsidRDefault="00000000">
            <w:pPr>
              <w:jc w:val="center"/>
              <w:rPr>
                <w:rFonts w:ascii="宋体" w:hAnsi="宋体" w:hint="eastAsia"/>
                <w:kern w:val="0"/>
                <w:sz w:val="24"/>
              </w:rPr>
            </w:pPr>
            <w:r>
              <w:rPr>
                <w:rFonts w:ascii="宋体" w:hAnsi="宋体" w:hint="eastAsia"/>
                <w:kern w:val="0"/>
                <w:sz w:val="24"/>
              </w:rPr>
              <w:t>青椒</w:t>
            </w:r>
          </w:p>
        </w:tc>
        <w:tc>
          <w:tcPr>
            <w:tcW w:w="1211" w:type="dxa"/>
            <w:tcBorders>
              <w:top w:val="single" w:sz="4" w:space="0" w:color="auto"/>
              <w:left w:val="single" w:sz="4" w:space="0" w:color="auto"/>
              <w:bottom w:val="single" w:sz="4" w:space="0" w:color="auto"/>
              <w:right w:val="single" w:sz="4" w:space="0" w:color="auto"/>
            </w:tcBorders>
            <w:vAlign w:val="center"/>
          </w:tcPr>
          <w:p w14:paraId="380E8E82"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217DD50A"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7362A2DE" w14:textId="77777777" w:rsidR="00615D14" w:rsidRDefault="00000000">
            <w:pPr>
              <w:jc w:val="center"/>
              <w:rPr>
                <w:rFonts w:ascii="宋体" w:hAnsi="宋体" w:hint="eastAsia"/>
                <w:kern w:val="0"/>
                <w:sz w:val="24"/>
              </w:rPr>
            </w:pPr>
            <w:r>
              <w:rPr>
                <w:rFonts w:ascii="宋体" w:hAnsi="宋体" w:hint="eastAsia"/>
                <w:kern w:val="0"/>
                <w:sz w:val="24"/>
              </w:rPr>
              <w:t>泽亮、鲜嫩、均匀细长、无虫斑、无异形</w:t>
            </w:r>
          </w:p>
        </w:tc>
      </w:tr>
      <w:tr w:rsidR="00615D14" w14:paraId="484F205C"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1EA6FF65" w14:textId="77777777" w:rsidR="00615D14" w:rsidRDefault="00000000">
            <w:pPr>
              <w:jc w:val="center"/>
              <w:rPr>
                <w:rFonts w:ascii="宋体" w:hAnsi="宋体" w:hint="eastAsia"/>
                <w:kern w:val="0"/>
                <w:sz w:val="24"/>
              </w:rPr>
            </w:pPr>
            <w:r>
              <w:rPr>
                <w:rFonts w:ascii="宋体" w:hAnsi="宋体" w:hint="eastAsia"/>
                <w:kern w:val="0"/>
                <w:sz w:val="24"/>
              </w:rPr>
              <w:t>86</w:t>
            </w:r>
          </w:p>
        </w:tc>
        <w:tc>
          <w:tcPr>
            <w:tcW w:w="710" w:type="dxa"/>
            <w:vMerge/>
            <w:tcBorders>
              <w:top w:val="single" w:sz="4" w:space="0" w:color="auto"/>
              <w:left w:val="single" w:sz="4" w:space="0" w:color="auto"/>
              <w:bottom w:val="single" w:sz="4" w:space="0" w:color="auto"/>
              <w:right w:val="single" w:sz="4" w:space="0" w:color="auto"/>
            </w:tcBorders>
            <w:vAlign w:val="center"/>
          </w:tcPr>
          <w:p w14:paraId="07A097F7"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6F2A324" w14:textId="77777777" w:rsidR="00615D14" w:rsidRDefault="00000000">
            <w:pPr>
              <w:jc w:val="center"/>
              <w:rPr>
                <w:rFonts w:ascii="宋体" w:hAnsi="宋体" w:hint="eastAsia"/>
                <w:kern w:val="0"/>
                <w:sz w:val="24"/>
              </w:rPr>
            </w:pPr>
            <w:r>
              <w:rPr>
                <w:rFonts w:ascii="宋体" w:hAnsi="宋体" w:hint="eastAsia"/>
                <w:kern w:val="0"/>
                <w:sz w:val="24"/>
              </w:rPr>
              <w:t>韭菜</w:t>
            </w:r>
          </w:p>
        </w:tc>
        <w:tc>
          <w:tcPr>
            <w:tcW w:w="1211" w:type="dxa"/>
            <w:tcBorders>
              <w:top w:val="single" w:sz="4" w:space="0" w:color="auto"/>
              <w:left w:val="single" w:sz="4" w:space="0" w:color="auto"/>
              <w:bottom w:val="single" w:sz="4" w:space="0" w:color="auto"/>
              <w:right w:val="single" w:sz="4" w:space="0" w:color="auto"/>
            </w:tcBorders>
            <w:vAlign w:val="center"/>
          </w:tcPr>
          <w:p w14:paraId="15696FB3"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08EEF4C8"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52314C76" w14:textId="77777777" w:rsidR="00615D14" w:rsidRDefault="00000000">
            <w:pPr>
              <w:jc w:val="center"/>
              <w:rPr>
                <w:rFonts w:ascii="宋体" w:hAnsi="宋体" w:hint="eastAsia"/>
                <w:kern w:val="0"/>
                <w:sz w:val="24"/>
              </w:rPr>
            </w:pPr>
            <w:r>
              <w:rPr>
                <w:rFonts w:ascii="宋体" w:hAnsi="宋体" w:hint="eastAsia"/>
                <w:kern w:val="0"/>
                <w:sz w:val="24"/>
              </w:rPr>
              <w:t>无黄叶，干净，新鲜</w:t>
            </w:r>
          </w:p>
        </w:tc>
      </w:tr>
      <w:tr w:rsidR="00615D14" w14:paraId="114D7E32"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1E994CEE" w14:textId="77777777" w:rsidR="00615D14" w:rsidRDefault="00000000">
            <w:pPr>
              <w:jc w:val="center"/>
              <w:rPr>
                <w:rFonts w:ascii="宋体" w:hAnsi="宋体" w:hint="eastAsia"/>
                <w:kern w:val="0"/>
                <w:sz w:val="24"/>
              </w:rPr>
            </w:pPr>
            <w:r>
              <w:rPr>
                <w:rFonts w:ascii="宋体" w:hAnsi="宋体" w:hint="eastAsia"/>
                <w:kern w:val="0"/>
                <w:sz w:val="24"/>
              </w:rPr>
              <w:t>87</w:t>
            </w:r>
          </w:p>
        </w:tc>
        <w:tc>
          <w:tcPr>
            <w:tcW w:w="710" w:type="dxa"/>
            <w:vMerge/>
            <w:tcBorders>
              <w:top w:val="single" w:sz="4" w:space="0" w:color="auto"/>
              <w:left w:val="single" w:sz="4" w:space="0" w:color="auto"/>
              <w:bottom w:val="single" w:sz="4" w:space="0" w:color="auto"/>
              <w:right w:val="single" w:sz="4" w:space="0" w:color="auto"/>
            </w:tcBorders>
            <w:vAlign w:val="center"/>
          </w:tcPr>
          <w:p w14:paraId="7A290253"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124B2F61" w14:textId="77777777" w:rsidR="00615D14" w:rsidRDefault="00000000">
            <w:pPr>
              <w:jc w:val="center"/>
              <w:rPr>
                <w:rFonts w:ascii="宋体" w:hAnsi="宋体" w:hint="eastAsia"/>
                <w:kern w:val="0"/>
                <w:sz w:val="24"/>
              </w:rPr>
            </w:pPr>
            <w:r>
              <w:rPr>
                <w:rFonts w:ascii="宋体" w:hAnsi="宋体" w:hint="eastAsia"/>
                <w:kern w:val="0"/>
                <w:sz w:val="24"/>
              </w:rPr>
              <w:t>香芋头</w:t>
            </w:r>
          </w:p>
        </w:tc>
        <w:tc>
          <w:tcPr>
            <w:tcW w:w="1211" w:type="dxa"/>
            <w:tcBorders>
              <w:top w:val="single" w:sz="4" w:space="0" w:color="auto"/>
              <w:left w:val="single" w:sz="4" w:space="0" w:color="auto"/>
              <w:bottom w:val="single" w:sz="4" w:space="0" w:color="auto"/>
              <w:right w:val="single" w:sz="4" w:space="0" w:color="auto"/>
            </w:tcBorders>
            <w:vAlign w:val="center"/>
          </w:tcPr>
          <w:p w14:paraId="69654E37"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6E7673BC"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5142F8BE" w14:textId="77777777" w:rsidR="00615D14" w:rsidRDefault="00000000">
            <w:pPr>
              <w:jc w:val="center"/>
              <w:rPr>
                <w:rFonts w:ascii="宋体" w:hAnsi="宋体" w:hint="eastAsia"/>
                <w:kern w:val="0"/>
                <w:sz w:val="24"/>
              </w:rPr>
            </w:pPr>
            <w:r>
              <w:rPr>
                <w:rFonts w:ascii="宋体" w:hAnsi="宋体" w:hint="eastAsia"/>
                <w:kern w:val="0"/>
                <w:sz w:val="24"/>
              </w:rPr>
              <w:t>少泥，无芋虱、肉质洁白，不硬心</w:t>
            </w:r>
          </w:p>
        </w:tc>
      </w:tr>
      <w:tr w:rsidR="00615D14" w14:paraId="10D6D497"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64EF1097" w14:textId="77777777" w:rsidR="00615D14" w:rsidRDefault="00000000">
            <w:pPr>
              <w:jc w:val="center"/>
              <w:rPr>
                <w:rFonts w:ascii="宋体" w:hAnsi="宋体" w:hint="eastAsia"/>
                <w:kern w:val="0"/>
                <w:sz w:val="24"/>
              </w:rPr>
            </w:pPr>
            <w:r>
              <w:rPr>
                <w:rFonts w:ascii="宋体" w:hAnsi="宋体" w:hint="eastAsia"/>
                <w:kern w:val="0"/>
                <w:sz w:val="24"/>
              </w:rPr>
              <w:t>88</w:t>
            </w:r>
          </w:p>
        </w:tc>
        <w:tc>
          <w:tcPr>
            <w:tcW w:w="710" w:type="dxa"/>
            <w:vMerge/>
            <w:tcBorders>
              <w:top w:val="single" w:sz="4" w:space="0" w:color="auto"/>
              <w:left w:val="single" w:sz="4" w:space="0" w:color="auto"/>
              <w:bottom w:val="single" w:sz="4" w:space="0" w:color="auto"/>
              <w:right w:val="single" w:sz="4" w:space="0" w:color="auto"/>
            </w:tcBorders>
            <w:vAlign w:val="center"/>
          </w:tcPr>
          <w:p w14:paraId="425C552F"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6B3CCE3A" w14:textId="77777777" w:rsidR="00615D14" w:rsidRDefault="00000000">
            <w:pPr>
              <w:jc w:val="center"/>
              <w:rPr>
                <w:rFonts w:ascii="宋体" w:hAnsi="宋体" w:hint="eastAsia"/>
                <w:kern w:val="0"/>
                <w:sz w:val="24"/>
              </w:rPr>
            </w:pPr>
            <w:r>
              <w:rPr>
                <w:rFonts w:ascii="宋体" w:hAnsi="宋体" w:hint="eastAsia"/>
                <w:kern w:val="0"/>
                <w:sz w:val="24"/>
              </w:rPr>
              <w:t>鲜淮山</w:t>
            </w:r>
          </w:p>
        </w:tc>
        <w:tc>
          <w:tcPr>
            <w:tcW w:w="1211" w:type="dxa"/>
            <w:tcBorders>
              <w:top w:val="single" w:sz="4" w:space="0" w:color="auto"/>
              <w:left w:val="single" w:sz="4" w:space="0" w:color="auto"/>
              <w:bottom w:val="single" w:sz="4" w:space="0" w:color="auto"/>
              <w:right w:val="single" w:sz="4" w:space="0" w:color="auto"/>
            </w:tcBorders>
            <w:vAlign w:val="center"/>
          </w:tcPr>
          <w:p w14:paraId="16C08554"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72C79D89"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6EF38F8C" w14:textId="77777777" w:rsidR="00615D14" w:rsidRDefault="00000000">
            <w:pPr>
              <w:jc w:val="center"/>
              <w:rPr>
                <w:rFonts w:ascii="宋体" w:hAnsi="宋体" w:hint="eastAsia"/>
                <w:kern w:val="0"/>
                <w:sz w:val="24"/>
              </w:rPr>
            </w:pPr>
            <w:r>
              <w:rPr>
                <w:rFonts w:ascii="宋体" w:hAnsi="宋体" w:hint="eastAsia"/>
                <w:kern w:val="0"/>
                <w:sz w:val="24"/>
              </w:rPr>
              <w:t>少泥，无芋虱、肉质洁白，不硬心</w:t>
            </w:r>
          </w:p>
        </w:tc>
      </w:tr>
      <w:tr w:rsidR="00615D14" w14:paraId="714BBB04"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1CA65988" w14:textId="77777777" w:rsidR="00615D14" w:rsidRDefault="00000000">
            <w:pPr>
              <w:jc w:val="center"/>
              <w:rPr>
                <w:rFonts w:ascii="宋体" w:hAnsi="宋体" w:hint="eastAsia"/>
                <w:kern w:val="0"/>
                <w:sz w:val="24"/>
              </w:rPr>
            </w:pPr>
            <w:r>
              <w:rPr>
                <w:rFonts w:ascii="宋体" w:hAnsi="宋体" w:hint="eastAsia"/>
                <w:kern w:val="0"/>
                <w:sz w:val="24"/>
              </w:rPr>
              <w:t>89</w:t>
            </w:r>
          </w:p>
        </w:tc>
        <w:tc>
          <w:tcPr>
            <w:tcW w:w="710" w:type="dxa"/>
            <w:vMerge/>
            <w:tcBorders>
              <w:top w:val="single" w:sz="4" w:space="0" w:color="auto"/>
              <w:left w:val="single" w:sz="4" w:space="0" w:color="auto"/>
              <w:bottom w:val="single" w:sz="4" w:space="0" w:color="auto"/>
              <w:right w:val="single" w:sz="4" w:space="0" w:color="auto"/>
            </w:tcBorders>
            <w:vAlign w:val="center"/>
          </w:tcPr>
          <w:p w14:paraId="34C5847C"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187846DE" w14:textId="77777777" w:rsidR="00615D14" w:rsidRDefault="00000000">
            <w:pPr>
              <w:jc w:val="center"/>
              <w:rPr>
                <w:rFonts w:ascii="宋体" w:hAnsi="宋体" w:hint="eastAsia"/>
                <w:kern w:val="0"/>
                <w:sz w:val="24"/>
              </w:rPr>
            </w:pPr>
            <w:r>
              <w:rPr>
                <w:rFonts w:ascii="宋体" w:hAnsi="宋体" w:hint="eastAsia"/>
                <w:kern w:val="0"/>
                <w:sz w:val="24"/>
              </w:rPr>
              <w:t>莴笋</w:t>
            </w:r>
          </w:p>
        </w:tc>
        <w:tc>
          <w:tcPr>
            <w:tcW w:w="1211" w:type="dxa"/>
            <w:tcBorders>
              <w:top w:val="single" w:sz="4" w:space="0" w:color="auto"/>
              <w:left w:val="single" w:sz="4" w:space="0" w:color="auto"/>
              <w:bottom w:val="single" w:sz="4" w:space="0" w:color="auto"/>
              <w:right w:val="single" w:sz="4" w:space="0" w:color="auto"/>
            </w:tcBorders>
            <w:vAlign w:val="center"/>
          </w:tcPr>
          <w:p w14:paraId="59436081"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08DA1500"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31645633" w14:textId="77777777" w:rsidR="00615D14" w:rsidRDefault="00000000">
            <w:pPr>
              <w:jc w:val="center"/>
              <w:rPr>
                <w:rFonts w:ascii="宋体" w:hAnsi="宋体" w:hint="eastAsia"/>
                <w:kern w:val="0"/>
                <w:sz w:val="24"/>
              </w:rPr>
            </w:pPr>
            <w:r>
              <w:rPr>
                <w:rFonts w:ascii="宋体" w:hAnsi="宋体" w:hint="eastAsia"/>
                <w:kern w:val="0"/>
                <w:sz w:val="24"/>
              </w:rPr>
              <w:t>鲜嫩、条直、均匀、笋形较粗</w:t>
            </w:r>
          </w:p>
        </w:tc>
      </w:tr>
      <w:tr w:rsidR="00615D14" w14:paraId="72C96985"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01527627" w14:textId="77777777" w:rsidR="00615D14" w:rsidRDefault="00000000">
            <w:pPr>
              <w:jc w:val="center"/>
              <w:rPr>
                <w:rFonts w:ascii="宋体" w:hAnsi="宋体" w:hint="eastAsia"/>
                <w:kern w:val="0"/>
                <w:sz w:val="24"/>
              </w:rPr>
            </w:pPr>
            <w:r>
              <w:rPr>
                <w:rFonts w:ascii="宋体" w:hAnsi="宋体" w:hint="eastAsia"/>
                <w:kern w:val="0"/>
                <w:sz w:val="24"/>
              </w:rPr>
              <w:t>90</w:t>
            </w:r>
          </w:p>
        </w:tc>
        <w:tc>
          <w:tcPr>
            <w:tcW w:w="710" w:type="dxa"/>
            <w:vMerge/>
            <w:tcBorders>
              <w:top w:val="single" w:sz="4" w:space="0" w:color="auto"/>
              <w:left w:val="single" w:sz="4" w:space="0" w:color="auto"/>
              <w:bottom w:val="single" w:sz="4" w:space="0" w:color="auto"/>
              <w:right w:val="single" w:sz="4" w:space="0" w:color="auto"/>
            </w:tcBorders>
            <w:vAlign w:val="center"/>
          </w:tcPr>
          <w:p w14:paraId="538B66A5"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5EDB5CA" w14:textId="77777777" w:rsidR="00615D14" w:rsidRDefault="00000000">
            <w:pPr>
              <w:jc w:val="center"/>
              <w:rPr>
                <w:rFonts w:ascii="宋体" w:hAnsi="宋体" w:hint="eastAsia"/>
                <w:kern w:val="0"/>
                <w:sz w:val="24"/>
              </w:rPr>
            </w:pPr>
            <w:r>
              <w:rPr>
                <w:rFonts w:ascii="宋体" w:hAnsi="宋体" w:hint="eastAsia"/>
                <w:kern w:val="0"/>
                <w:sz w:val="24"/>
              </w:rPr>
              <w:t>四季豆</w:t>
            </w:r>
          </w:p>
        </w:tc>
        <w:tc>
          <w:tcPr>
            <w:tcW w:w="1211" w:type="dxa"/>
            <w:tcBorders>
              <w:top w:val="single" w:sz="4" w:space="0" w:color="auto"/>
              <w:left w:val="single" w:sz="4" w:space="0" w:color="auto"/>
              <w:bottom w:val="single" w:sz="4" w:space="0" w:color="auto"/>
              <w:right w:val="single" w:sz="4" w:space="0" w:color="auto"/>
            </w:tcBorders>
            <w:vAlign w:val="center"/>
          </w:tcPr>
          <w:p w14:paraId="2B63D044"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2F3977ED"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4ABA93EB" w14:textId="77777777" w:rsidR="00615D14" w:rsidRDefault="00000000">
            <w:pPr>
              <w:jc w:val="center"/>
              <w:rPr>
                <w:rFonts w:ascii="宋体" w:hAnsi="宋体" w:hint="eastAsia"/>
                <w:kern w:val="0"/>
                <w:sz w:val="24"/>
              </w:rPr>
            </w:pPr>
            <w:r>
              <w:rPr>
                <w:rFonts w:ascii="宋体" w:hAnsi="宋体" w:hint="eastAsia"/>
                <w:kern w:val="0"/>
                <w:sz w:val="24"/>
              </w:rPr>
              <w:t>无浸水、无虫、无腐烂、无农药残留</w:t>
            </w:r>
          </w:p>
        </w:tc>
      </w:tr>
      <w:tr w:rsidR="00615D14" w14:paraId="4A5BD4B8"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33E21AA3" w14:textId="77777777" w:rsidR="00615D14" w:rsidRDefault="00000000">
            <w:pPr>
              <w:jc w:val="center"/>
              <w:rPr>
                <w:rFonts w:ascii="宋体" w:hAnsi="宋体" w:hint="eastAsia"/>
                <w:kern w:val="0"/>
                <w:sz w:val="24"/>
              </w:rPr>
            </w:pPr>
            <w:r>
              <w:rPr>
                <w:rFonts w:ascii="宋体" w:hAnsi="宋体" w:hint="eastAsia"/>
                <w:kern w:val="0"/>
                <w:sz w:val="24"/>
              </w:rPr>
              <w:t>91</w:t>
            </w:r>
          </w:p>
        </w:tc>
        <w:tc>
          <w:tcPr>
            <w:tcW w:w="710" w:type="dxa"/>
            <w:vMerge/>
            <w:tcBorders>
              <w:top w:val="single" w:sz="4" w:space="0" w:color="auto"/>
              <w:left w:val="single" w:sz="4" w:space="0" w:color="auto"/>
              <w:bottom w:val="single" w:sz="4" w:space="0" w:color="auto"/>
              <w:right w:val="single" w:sz="4" w:space="0" w:color="auto"/>
            </w:tcBorders>
            <w:vAlign w:val="center"/>
          </w:tcPr>
          <w:p w14:paraId="0424BADB"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10211CA8" w14:textId="77777777" w:rsidR="00615D14" w:rsidRDefault="00000000">
            <w:pPr>
              <w:jc w:val="center"/>
              <w:rPr>
                <w:rFonts w:ascii="宋体" w:hAnsi="宋体" w:hint="eastAsia"/>
                <w:kern w:val="0"/>
                <w:sz w:val="24"/>
              </w:rPr>
            </w:pPr>
            <w:r>
              <w:rPr>
                <w:rFonts w:ascii="宋体" w:hAnsi="宋体" w:hint="eastAsia"/>
                <w:kern w:val="0"/>
                <w:sz w:val="24"/>
              </w:rPr>
              <w:t>长豆角</w:t>
            </w:r>
          </w:p>
        </w:tc>
        <w:tc>
          <w:tcPr>
            <w:tcW w:w="1211" w:type="dxa"/>
            <w:tcBorders>
              <w:top w:val="single" w:sz="4" w:space="0" w:color="auto"/>
              <w:left w:val="single" w:sz="4" w:space="0" w:color="auto"/>
              <w:bottom w:val="single" w:sz="4" w:space="0" w:color="auto"/>
              <w:right w:val="single" w:sz="4" w:space="0" w:color="auto"/>
            </w:tcBorders>
            <w:vAlign w:val="center"/>
          </w:tcPr>
          <w:p w14:paraId="61551C3D"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19294DBE"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609835FB" w14:textId="77777777" w:rsidR="00615D14" w:rsidRDefault="00000000">
            <w:pPr>
              <w:jc w:val="center"/>
              <w:rPr>
                <w:rFonts w:ascii="宋体" w:hAnsi="宋体" w:hint="eastAsia"/>
                <w:kern w:val="0"/>
                <w:sz w:val="24"/>
              </w:rPr>
            </w:pPr>
            <w:r>
              <w:rPr>
                <w:rFonts w:ascii="宋体" w:hAnsi="宋体" w:hint="eastAsia"/>
                <w:kern w:val="0"/>
                <w:sz w:val="24"/>
              </w:rPr>
              <w:t>无浸水、无虫、无腐烂、无农药残留</w:t>
            </w:r>
          </w:p>
        </w:tc>
      </w:tr>
      <w:tr w:rsidR="00615D14" w14:paraId="06B3D573"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3FFC7E52" w14:textId="77777777" w:rsidR="00615D14" w:rsidRDefault="00000000">
            <w:pPr>
              <w:jc w:val="center"/>
              <w:rPr>
                <w:rFonts w:ascii="宋体" w:hAnsi="宋体" w:hint="eastAsia"/>
                <w:kern w:val="0"/>
                <w:sz w:val="24"/>
              </w:rPr>
            </w:pPr>
            <w:r>
              <w:rPr>
                <w:rFonts w:ascii="宋体" w:hAnsi="宋体" w:hint="eastAsia"/>
                <w:kern w:val="0"/>
                <w:sz w:val="24"/>
              </w:rPr>
              <w:t>92</w:t>
            </w:r>
          </w:p>
        </w:tc>
        <w:tc>
          <w:tcPr>
            <w:tcW w:w="710" w:type="dxa"/>
            <w:vMerge/>
            <w:tcBorders>
              <w:top w:val="single" w:sz="4" w:space="0" w:color="auto"/>
              <w:left w:val="single" w:sz="4" w:space="0" w:color="auto"/>
              <w:bottom w:val="single" w:sz="4" w:space="0" w:color="auto"/>
              <w:right w:val="single" w:sz="4" w:space="0" w:color="auto"/>
            </w:tcBorders>
            <w:vAlign w:val="center"/>
          </w:tcPr>
          <w:p w14:paraId="5486E3B5"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55DA8160" w14:textId="77777777" w:rsidR="00615D14" w:rsidRDefault="00000000">
            <w:pPr>
              <w:jc w:val="center"/>
              <w:rPr>
                <w:rFonts w:ascii="宋体" w:hAnsi="宋体" w:hint="eastAsia"/>
                <w:kern w:val="0"/>
                <w:sz w:val="24"/>
              </w:rPr>
            </w:pPr>
            <w:r>
              <w:rPr>
                <w:rFonts w:ascii="宋体" w:hAnsi="宋体" w:hint="eastAsia"/>
                <w:kern w:val="0"/>
                <w:sz w:val="24"/>
              </w:rPr>
              <w:t>西芹</w:t>
            </w:r>
          </w:p>
        </w:tc>
        <w:tc>
          <w:tcPr>
            <w:tcW w:w="1211" w:type="dxa"/>
            <w:tcBorders>
              <w:top w:val="single" w:sz="4" w:space="0" w:color="auto"/>
              <w:left w:val="single" w:sz="4" w:space="0" w:color="auto"/>
              <w:bottom w:val="single" w:sz="4" w:space="0" w:color="auto"/>
              <w:right w:val="single" w:sz="4" w:space="0" w:color="auto"/>
            </w:tcBorders>
            <w:vAlign w:val="center"/>
          </w:tcPr>
          <w:p w14:paraId="3AA22BEC"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7A7BD3B9"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7B765BFC" w14:textId="77777777" w:rsidR="00615D14" w:rsidRDefault="00000000">
            <w:pPr>
              <w:jc w:val="center"/>
              <w:rPr>
                <w:rFonts w:ascii="宋体" w:hAnsi="宋体" w:hint="eastAsia"/>
                <w:kern w:val="0"/>
                <w:sz w:val="24"/>
              </w:rPr>
            </w:pPr>
            <w:r>
              <w:rPr>
                <w:rFonts w:ascii="宋体" w:hAnsi="宋体" w:hint="eastAsia"/>
                <w:kern w:val="0"/>
                <w:sz w:val="24"/>
              </w:rPr>
              <w:t>无浸水、无虫、无腐烂、无农药残留</w:t>
            </w:r>
          </w:p>
        </w:tc>
      </w:tr>
      <w:tr w:rsidR="00615D14" w14:paraId="0E02C88C"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3C105CD7" w14:textId="77777777" w:rsidR="00615D14" w:rsidRDefault="00000000">
            <w:pPr>
              <w:jc w:val="center"/>
              <w:rPr>
                <w:rFonts w:ascii="宋体" w:hAnsi="宋体" w:hint="eastAsia"/>
                <w:kern w:val="0"/>
                <w:sz w:val="24"/>
              </w:rPr>
            </w:pPr>
            <w:r>
              <w:rPr>
                <w:rFonts w:ascii="宋体" w:hAnsi="宋体" w:hint="eastAsia"/>
                <w:kern w:val="0"/>
                <w:sz w:val="24"/>
              </w:rPr>
              <w:t>93</w:t>
            </w:r>
          </w:p>
        </w:tc>
        <w:tc>
          <w:tcPr>
            <w:tcW w:w="710" w:type="dxa"/>
            <w:vMerge/>
            <w:tcBorders>
              <w:top w:val="single" w:sz="4" w:space="0" w:color="auto"/>
              <w:left w:val="single" w:sz="4" w:space="0" w:color="auto"/>
              <w:bottom w:val="single" w:sz="4" w:space="0" w:color="auto"/>
              <w:right w:val="single" w:sz="4" w:space="0" w:color="auto"/>
            </w:tcBorders>
            <w:vAlign w:val="center"/>
          </w:tcPr>
          <w:p w14:paraId="5AC6898F"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0D980A8B" w14:textId="77777777" w:rsidR="00615D14" w:rsidRDefault="00000000">
            <w:pPr>
              <w:jc w:val="center"/>
              <w:rPr>
                <w:rFonts w:ascii="宋体" w:hAnsi="宋体" w:hint="eastAsia"/>
                <w:kern w:val="0"/>
                <w:sz w:val="24"/>
              </w:rPr>
            </w:pPr>
            <w:r>
              <w:rPr>
                <w:rFonts w:ascii="宋体" w:hAnsi="宋体" w:hint="eastAsia"/>
                <w:kern w:val="0"/>
                <w:sz w:val="24"/>
              </w:rPr>
              <w:t>通菜</w:t>
            </w:r>
          </w:p>
        </w:tc>
        <w:tc>
          <w:tcPr>
            <w:tcW w:w="1211" w:type="dxa"/>
            <w:tcBorders>
              <w:top w:val="single" w:sz="4" w:space="0" w:color="auto"/>
              <w:left w:val="single" w:sz="4" w:space="0" w:color="auto"/>
              <w:bottom w:val="single" w:sz="4" w:space="0" w:color="auto"/>
              <w:right w:val="single" w:sz="4" w:space="0" w:color="auto"/>
            </w:tcBorders>
            <w:vAlign w:val="center"/>
          </w:tcPr>
          <w:p w14:paraId="1CD936F0"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541D50C1"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03AFE577" w14:textId="77777777" w:rsidR="00615D14" w:rsidRDefault="00000000">
            <w:pPr>
              <w:jc w:val="center"/>
              <w:rPr>
                <w:rFonts w:ascii="宋体" w:hAnsi="宋体" w:hint="eastAsia"/>
                <w:kern w:val="0"/>
                <w:sz w:val="24"/>
              </w:rPr>
            </w:pPr>
            <w:r>
              <w:rPr>
                <w:rFonts w:ascii="宋体" w:hAnsi="宋体" w:hint="eastAsia"/>
                <w:kern w:val="0"/>
                <w:sz w:val="24"/>
              </w:rPr>
              <w:t>无浸水、无虫、无腐烂、无农药残留</w:t>
            </w:r>
          </w:p>
        </w:tc>
      </w:tr>
      <w:tr w:rsidR="00615D14" w14:paraId="3D180307"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1BD44CD2" w14:textId="77777777" w:rsidR="00615D14" w:rsidRDefault="00000000">
            <w:pPr>
              <w:jc w:val="center"/>
              <w:rPr>
                <w:rFonts w:ascii="宋体" w:hAnsi="宋体" w:hint="eastAsia"/>
                <w:kern w:val="0"/>
                <w:sz w:val="24"/>
              </w:rPr>
            </w:pPr>
            <w:r>
              <w:rPr>
                <w:rFonts w:ascii="宋体" w:hAnsi="宋体" w:hint="eastAsia"/>
                <w:kern w:val="0"/>
                <w:sz w:val="24"/>
              </w:rPr>
              <w:t>94</w:t>
            </w:r>
          </w:p>
        </w:tc>
        <w:tc>
          <w:tcPr>
            <w:tcW w:w="710" w:type="dxa"/>
            <w:vMerge/>
            <w:tcBorders>
              <w:top w:val="single" w:sz="4" w:space="0" w:color="auto"/>
              <w:left w:val="single" w:sz="4" w:space="0" w:color="auto"/>
              <w:bottom w:val="single" w:sz="4" w:space="0" w:color="auto"/>
              <w:right w:val="single" w:sz="4" w:space="0" w:color="auto"/>
            </w:tcBorders>
            <w:vAlign w:val="center"/>
          </w:tcPr>
          <w:p w14:paraId="3A93E357"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56854C48" w14:textId="77777777" w:rsidR="00615D14" w:rsidRDefault="00000000">
            <w:pPr>
              <w:jc w:val="center"/>
              <w:rPr>
                <w:rFonts w:ascii="宋体" w:hAnsi="宋体" w:hint="eastAsia"/>
                <w:kern w:val="0"/>
                <w:sz w:val="24"/>
              </w:rPr>
            </w:pPr>
            <w:r>
              <w:rPr>
                <w:rFonts w:ascii="宋体" w:hAnsi="宋体" w:hint="eastAsia"/>
                <w:kern w:val="0"/>
                <w:sz w:val="24"/>
              </w:rPr>
              <w:t>生菜</w:t>
            </w:r>
          </w:p>
        </w:tc>
        <w:tc>
          <w:tcPr>
            <w:tcW w:w="1211" w:type="dxa"/>
            <w:tcBorders>
              <w:top w:val="single" w:sz="4" w:space="0" w:color="auto"/>
              <w:left w:val="single" w:sz="4" w:space="0" w:color="auto"/>
              <w:bottom w:val="single" w:sz="4" w:space="0" w:color="auto"/>
              <w:right w:val="single" w:sz="4" w:space="0" w:color="auto"/>
            </w:tcBorders>
            <w:vAlign w:val="center"/>
          </w:tcPr>
          <w:p w14:paraId="52CC5187"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03608D0D"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2A0FD981" w14:textId="77777777" w:rsidR="00615D14" w:rsidRDefault="00000000">
            <w:pPr>
              <w:jc w:val="center"/>
              <w:rPr>
                <w:rFonts w:ascii="宋体" w:hAnsi="宋体" w:hint="eastAsia"/>
                <w:kern w:val="0"/>
                <w:sz w:val="24"/>
              </w:rPr>
            </w:pPr>
            <w:r>
              <w:rPr>
                <w:rFonts w:ascii="宋体" w:hAnsi="宋体" w:hint="eastAsia"/>
                <w:kern w:val="0"/>
                <w:sz w:val="24"/>
              </w:rPr>
              <w:t>无浸水、无虫、无腐烂、无农药残留</w:t>
            </w:r>
          </w:p>
        </w:tc>
      </w:tr>
      <w:tr w:rsidR="00615D14" w14:paraId="53CC4311"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5D39033A" w14:textId="77777777" w:rsidR="00615D14" w:rsidRDefault="00000000">
            <w:pPr>
              <w:jc w:val="center"/>
              <w:rPr>
                <w:rFonts w:ascii="宋体" w:hAnsi="宋体" w:hint="eastAsia"/>
                <w:kern w:val="0"/>
                <w:sz w:val="24"/>
              </w:rPr>
            </w:pPr>
            <w:r>
              <w:rPr>
                <w:rFonts w:ascii="宋体" w:hAnsi="宋体" w:hint="eastAsia"/>
                <w:kern w:val="0"/>
                <w:sz w:val="24"/>
              </w:rPr>
              <w:t>95</w:t>
            </w:r>
          </w:p>
        </w:tc>
        <w:tc>
          <w:tcPr>
            <w:tcW w:w="710" w:type="dxa"/>
            <w:vMerge/>
            <w:tcBorders>
              <w:top w:val="single" w:sz="4" w:space="0" w:color="auto"/>
              <w:left w:val="single" w:sz="4" w:space="0" w:color="auto"/>
              <w:bottom w:val="single" w:sz="4" w:space="0" w:color="auto"/>
              <w:right w:val="single" w:sz="4" w:space="0" w:color="auto"/>
            </w:tcBorders>
            <w:vAlign w:val="center"/>
          </w:tcPr>
          <w:p w14:paraId="6F3DA02F"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A371C4B" w14:textId="77777777" w:rsidR="00615D14" w:rsidRDefault="00000000">
            <w:pPr>
              <w:jc w:val="center"/>
              <w:rPr>
                <w:rFonts w:ascii="宋体" w:hAnsi="宋体" w:hint="eastAsia"/>
                <w:kern w:val="0"/>
                <w:sz w:val="24"/>
              </w:rPr>
            </w:pPr>
            <w:r>
              <w:rPr>
                <w:rFonts w:ascii="宋体" w:hAnsi="宋体" w:hint="eastAsia"/>
                <w:kern w:val="0"/>
                <w:sz w:val="24"/>
              </w:rPr>
              <w:t>菜心</w:t>
            </w:r>
          </w:p>
        </w:tc>
        <w:tc>
          <w:tcPr>
            <w:tcW w:w="1211" w:type="dxa"/>
            <w:tcBorders>
              <w:top w:val="single" w:sz="4" w:space="0" w:color="auto"/>
              <w:left w:val="single" w:sz="4" w:space="0" w:color="auto"/>
              <w:bottom w:val="single" w:sz="4" w:space="0" w:color="auto"/>
              <w:right w:val="single" w:sz="4" w:space="0" w:color="auto"/>
            </w:tcBorders>
            <w:vAlign w:val="center"/>
          </w:tcPr>
          <w:p w14:paraId="1F452E68"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3C12185C"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1D3D4D54" w14:textId="77777777" w:rsidR="00615D14" w:rsidRDefault="00000000">
            <w:pPr>
              <w:jc w:val="center"/>
              <w:rPr>
                <w:rFonts w:ascii="宋体" w:hAnsi="宋体" w:hint="eastAsia"/>
                <w:kern w:val="0"/>
                <w:sz w:val="24"/>
              </w:rPr>
            </w:pPr>
            <w:r>
              <w:rPr>
                <w:rFonts w:ascii="宋体" w:hAnsi="宋体" w:hint="eastAsia"/>
                <w:kern w:val="0"/>
                <w:sz w:val="24"/>
              </w:rPr>
              <w:t>无浸水、无虫、无腐烂、无农药残留</w:t>
            </w:r>
          </w:p>
        </w:tc>
      </w:tr>
      <w:tr w:rsidR="00615D14" w14:paraId="3A709B09"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5E35BBD0" w14:textId="77777777" w:rsidR="00615D14" w:rsidRDefault="00000000">
            <w:pPr>
              <w:jc w:val="center"/>
              <w:rPr>
                <w:rFonts w:ascii="宋体" w:hAnsi="宋体" w:hint="eastAsia"/>
                <w:kern w:val="0"/>
                <w:sz w:val="24"/>
              </w:rPr>
            </w:pPr>
            <w:r>
              <w:rPr>
                <w:rFonts w:ascii="宋体" w:hAnsi="宋体" w:hint="eastAsia"/>
                <w:kern w:val="0"/>
                <w:sz w:val="24"/>
              </w:rPr>
              <w:t>96</w:t>
            </w:r>
          </w:p>
        </w:tc>
        <w:tc>
          <w:tcPr>
            <w:tcW w:w="710" w:type="dxa"/>
            <w:vMerge/>
            <w:tcBorders>
              <w:top w:val="single" w:sz="4" w:space="0" w:color="auto"/>
              <w:left w:val="single" w:sz="4" w:space="0" w:color="auto"/>
              <w:bottom w:val="single" w:sz="4" w:space="0" w:color="auto"/>
              <w:right w:val="single" w:sz="4" w:space="0" w:color="auto"/>
            </w:tcBorders>
            <w:vAlign w:val="center"/>
          </w:tcPr>
          <w:p w14:paraId="4E731632"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0274AC4" w14:textId="77777777" w:rsidR="00615D14" w:rsidRDefault="00000000">
            <w:pPr>
              <w:jc w:val="center"/>
              <w:rPr>
                <w:rFonts w:ascii="宋体" w:hAnsi="宋体" w:hint="eastAsia"/>
                <w:kern w:val="0"/>
                <w:sz w:val="24"/>
              </w:rPr>
            </w:pPr>
            <w:r>
              <w:rPr>
                <w:rFonts w:ascii="宋体" w:hAnsi="宋体" w:hint="eastAsia"/>
                <w:kern w:val="0"/>
                <w:sz w:val="24"/>
              </w:rPr>
              <w:t>上海青</w:t>
            </w:r>
          </w:p>
        </w:tc>
        <w:tc>
          <w:tcPr>
            <w:tcW w:w="1211" w:type="dxa"/>
            <w:tcBorders>
              <w:top w:val="single" w:sz="4" w:space="0" w:color="auto"/>
              <w:left w:val="single" w:sz="4" w:space="0" w:color="auto"/>
              <w:bottom w:val="single" w:sz="4" w:space="0" w:color="auto"/>
              <w:right w:val="single" w:sz="4" w:space="0" w:color="auto"/>
            </w:tcBorders>
            <w:vAlign w:val="center"/>
          </w:tcPr>
          <w:p w14:paraId="6E6C096E"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41B2C50F"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023EB349" w14:textId="77777777" w:rsidR="00615D14" w:rsidRDefault="00000000">
            <w:pPr>
              <w:jc w:val="center"/>
              <w:rPr>
                <w:rFonts w:ascii="宋体" w:hAnsi="宋体" w:hint="eastAsia"/>
                <w:kern w:val="0"/>
                <w:sz w:val="24"/>
              </w:rPr>
            </w:pPr>
            <w:r>
              <w:rPr>
                <w:rFonts w:ascii="宋体" w:hAnsi="宋体" w:hint="eastAsia"/>
                <w:kern w:val="0"/>
                <w:sz w:val="24"/>
              </w:rPr>
              <w:t>无浸水、无虫、无腐烂、无农药残留</w:t>
            </w:r>
          </w:p>
        </w:tc>
      </w:tr>
      <w:tr w:rsidR="00615D14" w14:paraId="1F0A40FC"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0CF885DC" w14:textId="77777777" w:rsidR="00615D14" w:rsidRDefault="00000000">
            <w:pPr>
              <w:jc w:val="center"/>
              <w:rPr>
                <w:rFonts w:ascii="宋体" w:hAnsi="宋体" w:hint="eastAsia"/>
                <w:kern w:val="0"/>
                <w:sz w:val="24"/>
              </w:rPr>
            </w:pPr>
            <w:r>
              <w:rPr>
                <w:rFonts w:ascii="宋体" w:hAnsi="宋体" w:hint="eastAsia"/>
                <w:kern w:val="0"/>
                <w:sz w:val="24"/>
              </w:rPr>
              <w:t>97</w:t>
            </w:r>
          </w:p>
        </w:tc>
        <w:tc>
          <w:tcPr>
            <w:tcW w:w="710" w:type="dxa"/>
            <w:vMerge/>
            <w:tcBorders>
              <w:top w:val="single" w:sz="4" w:space="0" w:color="auto"/>
              <w:left w:val="single" w:sz="4" w:space="0" w:color="auto"/>
              <w:bottom w:val="single" w:sz="4" w:space="0" w:color="auto"/>
              <w:right w:val="single" w:sz="4" w:space="0" w:color="auto"/>
            </w:tcBorders>
            <w:vAlign w:val="center"/>
          </w:tcPr>
          <w:p w14:paraId="35340E62"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91887B1" w14:textId="77777777" w:rsidR="00615D14" w:rsidRDefault="00000000">
            <w:pPr>
              <w:jc w:val="center"/>
              <w:rPr>
                <w:rFonts w:ascii="宋体" w:hAnsi="宋体" w:hint="eastAsia"/>
                <w:kern w:val="0"/>
                <w:sz w:val="24"/>
              </w:rPr>
            </w:pPr>
            <w:r>
              <w:rPr>
                <w:rFonts w:ascii="宋体" w:hAnsi="宋体" w:hint="eastAsia"/>
                <w:kern w:val="0"/>
                <w:sz w:val="24"/>
              </w:rPr>
              <w:t>大白菜</w:t>
            </w:r>
          </w:p>
        </w:tc>
        <w:tc>
          <w:tcPr>
            <w:tcW w:w="1211" w:type="dxa"/>
            <w:tcBorders>
              <w:top w:val="single" w:sz="4" w:space="0" w:color="auto"/>
              <w:left w:val="single" w:sz="4" w:space="0" w:color="auto"/>
              <w:bottom w:val="single" w:sz="4" w:space="0" w:color="auto"/>
              <w:right w:val="single" w:sz="4" w:space="0" w:color="auto"/>
            </w:tcBorders>
            <w:vAlign w:val="center"/>
          </w:tcPr>
          <w:p w14:paraId="2D1A4CB8"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64FE0A41"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00DC5089" w14:textId="77777777" w:rsidR="00615D14" w:rsidRDefault="00000000">
            <w:pPr>
              <w:jc w:val="center"/>
              <w:rPr>
                <w:rFonts w:ascii="宋体" w:hAnsi="宋体" w:hint="eastAsia"/>
                <w:kern w:val="0"/>
                <w:sz w:val="24"/>
              </w:rPr>
            </w:pPr>
            <w:r>
              <w:rPr>
                <w:rFonts w:ascii="宋体" w:hAnsi="宋体" w:hint="eastAsia"/>
                <w:kern w:val="0"/>
                <w:sz w:val="24"/>
              </w:rPr>
              <w:t>无浸水、无虫、无腐烂、无农药残留</w:t>
            </w:r>
          </w:p>
        </w:tc>
      </w:tr>
      <w:tr w:rsidR="00615D14" w14:paraId="041DF291"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676BB346" w14:textId="77777777" w:rsidR="00615D14" w:rsidRDefault="00000000">
            <w:pPr>
              <w:jc w:val="center"/>
              <w:rPr>
                <w:rFonts w:ascii="宋体" w:hAnsi="宋体" w:hint="eastAsia"/>
                <w:kern w:val="0"/>
                <w:sz w:val="24"/>
              </w:rPr>
            </w:pPr>
            <w:r>
              <w:rPr>
                <w:rFonts w:ascii="宋体" w:hAnsi="宋体" w:hint="eastAsia"/>
                <w:kern w:val="0"/>
                <w:sz w:val="24"/>
              </w:rPr>
              <w:t>98</w:t>
            </w:r>
          </w:p>
        </w:tc>
        <w:tc>
          <w:tcPr>
            <w:tcW w:w="710" w:type="dxa"/>
            <w:vMerge/>
            <w:tcBorders>
              <w:top w:val="single" w:sz="4" w:space="0" w:color="auto"/>
              <w:left w:val="single" w:sz="4" w:space="0" w:color="auto"/>
              <w:bottom w:val="single" w:sz="4" w:space="0" w:color="auto"/>
              <w:right w:val="single" w:sz="4" w:space="0" w:color="auto"/>
            </w:tcBorders>
            <w:vAlign w:val="center"/>
          </w:tcPr>
          <w:p w14:paraId="29C984D2"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2F93C2A" w14:textId="77777777" w:rsidR="00615D14" w:rsidRDefault="00000000">
            <w:pPr>
              <w:jc w:val="center"/>
              <w:rPr>
                <w:rFonts w:ascii="宋体" w:hAnsi="宋体" w:hint="eastAsia"/>
                <w:kern w:val="0"/>
                <w:sz w:val="24"/>
              </w:rPr>
            </w:pPr>
            <w:r>
              <w:rPr>
                <w:rFonts w:ascii="宋体" w:hAnsi="宋体" w:hint="eastAsia"/>
                <w:kern w:val="0"/>
                <w:sz w:val="24"/>
              </w:rPr>
              <w:t>水东芥菜</w:t>
            </w:r>
          </w:p>
        </w:tc>
        <w:tc>
          <w:tcPr>
            <w:tcW w:w="1211" w:type="dxa"/>
            <w:tcBorders>
              <w:top w:val="single" w:sz="4" w:space="0" w:color="auto"/>
              <w:left w:val="single" w:sz="4" w:space="0" w:color="auto"/>
              <w:bottom w:val="single" w:sz="4" w:space="0" w:color="auto"/>
              <w:right w:val="single" w:sz="4" w:space="0" w:color="auto"/>
            </w:tcBorders>
            <w:vAlign w:val="center"/>
          </w:tcPr>
          <w:p w14:paraId="1E85E2DD"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115CF654"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3662B747" w14:textId="77777777" w:rsidR="00615D14" w:rsidRDefault="00000000">
            <w:pPr>
              <w:jc w:val="center"/>
              <w:rPr>
                <w:rFonts w:ascii="宋体" w:hAnsi="宋体" w:hint="eastAsia"/>
                <w:kern w:val="0"/>
                <w:sz w:val="24"/>
              </w:rPr>
            </w:pPr>
            <w:r>
              <w:rPr>
                <w:rFonts w:ascii="宋体" w:hAnsi="宋体" w:hint="eastAsia"/>
                <w:kern w:val="0"/>
                <w:sz w:val="24"/>
              </w:rPr>
              <w:t>无浸水、无虫、无腐烂、无农药残留</w:t>
            </w:r>
          </w:p>
        </w:tc>
      </w:tr>
      <w:tr w:rsidR="00615D14" w14:paraId="76762A20"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0BEF5B01" w14:textId="77777777" w:rsidR="00615D14" w:rsidRDefault="00000000">
            <w:pPr>
              <w:jc w:val="center"/>
              <w:rPr>
                <w:rFonts w:ascii="宋体" w:hAnsi="宋体" w:hint="eastAsia"/>
                <w:kern w:val="0"/>
                <w:sz w:val="24"/>
              </w:rPr>
            </w:pPr>
            <w:r>
              <w:rPr>
                <w:rFonts w:ascii="宋体" w:hAnsi="宋体" w:hint="eastAsia"/>
                <w:kern w:val="0"/>
                <w:sz w:val="24"/>
              </w:rPr>
              <w:lastRenderedPageBreak/>
              <w:t>99</w:t>
            </w:r>
          </w:p>
        </w:tc>
        <w:tc>
          <w:tcPr>
            <w:tcW w:w="710" w:type="dxa"/>
            <w:vMerge/>
            <w:tcBorders>
              <w:top w:val="single" w:sz="4" w:space="0" w:color="auto"/>
              <w:left w:val="single" w:sz="4" w:space="0" w:color="auto"/>
              <w:bottom w:val="single" w:sz="4" w:space="0" w:color="auto"/>
              <w:right w:val="single" w:sz="4" w:space="0" w:color="auto"/>
            </w:tcBorders>
            <w:vAlign w:val="center"/>
          </w:tcPr>
          <w:p w14:paraId="7882DCEC"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4F624657" w14:textId="77777777" w:rsidR="00615D14" w:rsidRDefault="00000000">
            <w:pPr>
              <w:jc w:val="center"/>
              <w:rPr>
                <w:rFonts w:ascii="宋体" w:hAnsi="宋体" w:hint="eastAsia"/>
                <w:kern w:val="0"/>
                <w:sz w:val="24"/>
              </w:rPr>
            </w:pPr>
            <w:r>
              <w:rPr>
                <w:rFonts w:ascii="宋体" w:hAnsi="宋体" w:hint="eastAsia"/>
                <w:kern w:val="0"/>
                <w:sz w:val="24"/>
              </w:rPr>
              <w:t>西兰花</w:t>
            </w:r>
          </w:p>
        </w:tc>
        <w:tc>
          <w:tcPr>
            <w:tcW w:w="1211" w:type="dxa"/>
            <w:tcBorders>
              <w:top w:val="single" w:sz="4" w:space="0" w:color="auto"/>
              <w:left w:val="single" w:sz="4" w:space="0" w:color="auto"/>
              <w:bottom w:val="single" w:sz="4" w:space="0" w:color="auto"/>
              <w:right w:val="single" w:sz="4" w:space="0" w:color="auto"/>
            </w:tcBorders>
            <w:vAlign w:val="center"/>
          </w:tcPr>
          <w:p w14:paraId="08315425"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6775CF6E"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2DA38D72" w14:textId="77777777" w:rsidR="00615D14" w:rsidRDefault="00000000">
            <w:pPr>
              <w:jc w:val="center"/>
              <w:rPr>
                <w:rFonts w:ascii="宋体" w:hAnsi="宋体" w:hint="eastAsia"/>
                <w:kern w:val="0"/>
                <w:sz w:val="24"/>
              </w:rPr>
            </w:pPr>
            <w:r>
              <w:rPr>
                <w:rFonts w:ascii="宋体" w:hAnsi="宋体" w:hint="eastAsia"/>
                <w:kern w:val="0"/>
                <w:sz w:val="24"/>
              </w:rPr>
              <w:t>菜冠不能太小</w:t>
            </w:r>
          </w:p>
        </w:tc>
      </w:tr>
      <w:tr w:rsidR="00615D14" w14:paraId="31EE2805"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2E3AF40E" w14:textId="77777777" w:rsidR="00615D14" w:rsidRDefault="00000000">
            <w:pPr>
              <w:jc w:val="center"/>
              <w:rPr>
                <w:rFonts w:ascii="宋体" w:hAnsi="宋体" w:hint="eastAsia"/>
                <w:kern w:val="0"/>
                <w:sz w:val="24"/>
              </w:rPr>
            </w:pPr>
            <w:r>
              <w:rPr>
                <w:rFonts w:ascii="宋体" w:hAnsi="宋体" w:hint="eastAsia"/>
                <w:kern w:val="0"/>
                <w:sz w:val="24"/>
              </w:rPr>
              <w:t>100</w:t>
            </w:r>
          </w:p>
        </w:tc>
        <w:tc>
          <w:tcPr>
            <w:tcW w:w="710" w:type="dxa"/>
            <w:vMerge/>
            <w:tcBorders>
              <w:top w:val="single" w:sz="4" w:space="0" w:color="auto"/>
              <w:left w:val="single" w:sz="4" w:space="0" w:color="auto"/>
              <w:bottom w:val="single" w:sz="4" w:space="0" w:color="auto"/>
              <w:right w:val="single" w:sz="4" w:space="0" w:color="auto"/>
            </w:tcBorders>
            <w:vAlign w:val="center"/>
          </w:tcPr>
          <w:p w14:paraId="26B17C41"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01F881D0" w14:textId="77777777" w:rsidR="00615D14" w:rsidRDefault="00000000">
            <w:pPr>
              <w:jc w:val="center"/>
              <w:rPr>
                <w:rFonts w:ascii="宋体" w:hAnsi="宋体" w:hint="eastAsia"/>
                <w:kern w:val="0"/>
                <w:sz w:val="24"/>
              </w:rPr>
            </w:pPr>
            <w:r>
              <w:rPr>
                <w:rFonts w:ascii="宋体" w:hAnsi="宋体" w:hint="eastAsia"/>
                <w:kern w:val="0"/>
                <w:sz w:val="24"/>
              </w:rPr>
              <w:t>黄豆芽</w:t>
            </w:r>
          </w:p>
        </w:tc>
        <w:tc>
          <w:tcPr>
            <w:tcW w:w="1211" w:type="dxa"/>
            <w:tcBorders>
              <w:top w:val="single" w:sz="4" w:space="0" w:color="auto"/>
              <w:left w:val="single" w:sz="4" w:space="0" w:color="auto"/>
              <w:bottom w:val="single" w:sz="4" w:space="0" w:color="auto"/>
              <w:right w:val="single" w:sz="4" w:space="0" w:color="auto"/>
            </w:tcBorders>
            <w:vAlign w:val="center"/>
          </w:tcPr>
          <w:p w14:paraId="3598C4E1"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40C5CE0C"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7F7E78D3" w14:textId="77777777" w:rsidR="00615D14" w:rsidRDefault="00000000">
            <w:pPr>
              <w:jc w:val="center"/>
              <w:rPr>
                <w:rFonts w:ascii="宋体" w:hAnsi="宋体" w:hint="eastAsia"/>
                <w:kern w:val="0"/>
                <w:sz w:val="24"/>
              </w:rPr>
            </w:pPr>
            <w:r>
              <w:rPr>
                <w:rFonts w:ascii="宋体" w:hAnsi="宋体" w:hint="eastAsia"/>
                <w:kern w:val="0"/>
                <w:sz w:val="24"/>
              </w:rPr>
              <w:t>新鲜，无异味，不变绿</w:t>
            </w:r>
          </w:p>
        </w:tc>
      </w:tr>
      <w:tr w:rsidR="00615D14" w14:paraId="62E023B2" w14:textId="77777777">
        <w:trPr>
          <w:trHeight w:val="450"/>
        </w:trPr>
        <w:tc>
          <w:tcPr>
            <w:tcW w:w="710" w:type="dxa"/>
            <w:tcBorders>
              <w:top w:val="single" w:sz="4" w:space="0" w:color="auto"/>
              <w:left w:val="single" w:sz="4" w:space="0" w:color="auto"/>
              <w:bottom w:val="single" w:sz="4" w:space="0" w:color="auto"/>
              <w:right w:val="single" w:sz="4" w:space="0" w:color="auto"/>
            </w:tcBorders>
            <w:vAlign w:val="center"/>
          </w:tcPr>
          <w:p w14:paraId="18821AEA" w14:textId="77777777" w:rsidR="00615D14" w:rsidRDefault="00000000">
            <w:pPr>
              <w:jc w:val="center"/>
              <w:rPr>
                <w:rFonts w:ascii="宋体" w:hAnsi="宋体" w:hint="eastAsia"/>
                <w:kern w:val="0"/>
                <w:sz w:val="24"/>
              </w:rPr>
            </w:pPr>
            <w:r>
              <w:rPr>
                <w:rFonts w:ascii="宋体" w:hAnsi="宋体" w:hint="eastAsia"/>
                <w:kern w:val="0"/>
                <w:sz w:val="24"/>
              </w:rPr>
              <w:t>101</w:t>
            </w:r>
          </w:p>
        </w:tc>
        <w:tc>
          <w:tcPr>
            <w:tcW w:w="710" w:type="dxa"/>
            <w:vMerge/>
            <w:tcBorders>
              <w:top w:val="single" w:sz="4" w:space="0" w:color="auto"/>
              <w:left w:val="single" w:sz="4" w:space="0" w:color="auto"/>
              <w:bottom w:val="single" w:sz="4" w:space="0" w:color="auto"/>
              <w:right w:val="single" w:sz="4" w:space="0" w:color="auto"/>
            </w:tcBorders>
            <w:vAlign w:val="center"/>
          </w:tcPr>
          <w:p w14:paraId="524F4757"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4670C79F" w14:textId="77777777" w:rsidR="00615D14" w:rsidRDefault="00000000">
            <w:pPr>
              <w:jc w:val="center"/>
              <w:rPr>
                <w:rFonts w:ascii="宋体" w:hAnsi="宋体" w:hint="eastAsia"/>
                <w:kern w:val="0"/>
                <w:sz w:val="24"/>
              </w:rPr>
            </w:pPr>
            <w:r>
              <w:rPr>
                <w:rFonts w:ascii="宋体" w:hAnsi="宋体" w:hint="eastAsia"/>
                <w:kern w:val="0"/>
                <w:sz w:val="24"/>
              </w:rPr>
              <w:t>刘二酸菜</w:t>
            </w:r>
          </w:p>
        </w:tc>
        <w:tc>
          <w:tcPr>
            <w:tcW w:w="1211" w:type="dxa"/>
            <w:tcBorders>
              <w:top w:val="single" w:sz="4" w:space="0" w:color="auto"/>
              <w:left w:val="single" w:sz="4" w:space="0" w:color="auto"/>
              <w:bottom w:val="single" w:sz="4" w:space="0" w:color="auto"/>
              <w:right w:val="single" w:sz="4" w:space="0" w:color="auto"/>
            </w:tcBorders>
            <w:vAlign w:val="center"/>
          </w:tcPr>
          <w:p w14:paraId="6FA6F1A1"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7290A9A4"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32C8F808" w14:textId="77777777" w:rsidR="00615D14" w:rsidRDefault="00000000">
            <w:pPr>
              <w:jc w:val="center"/>
              <w:rPr>
                <w:rFonts w:ascii="宋体" w:hAnsi="宋体" w:hint="eastAsia"/>
                <w:kern w:val="0"/>
                <w:sz w:val="24"/>
              </w:rPr>
            </w:pPr>
            <w:r>
              <w:rPr>
                <w:rFonts w:ascii="宋体" w:hAnsi="宋体" w:hint="eastAsia"/>
                <w:kern w:val="0"/>
                <w:sz w:val="24"/>
              </w:rPr>
              <w:t>菜形均匀、无虫、无腐烂、无农药残留、添加剂不超标</w:t>
            </w:r>
          </w:p>
        </w:tc>
      </w:tr>
      <w:tr w:rsidR="00615D14" w14:paraId="6B95170A" w14:textId="77777777">
        <w:trPr>
          <w:trHeight w:val="450"/>
        </w:trPr>
        <w:tc>
          <w:tcPr>
            <w:tcW w:w="710" w:type="dxa"/>
            <w:tcBorders>
              <w:top w:val="single" w:sz="4" w:space="0" w:color="auto"/>
              <w:left w:val="single" w:sz="4" w:space="0" w:color="auto"/>
              <w:bottom w:val="single" w:sz="4" w:space="0" w:color="auto"/>
              <w:right w:val="single" w:sz="4" w:space="0" w:color="auto"/>
            </w:tcBorders>
            <w:vAlign w:val="center"/>
          </w:tcPr>
          <w:p w14:paraId="4BC646DE" w14:textId="77777777" w:rsidR="00615D14" w:rsidRDefault="00000000">
            <w:pPr>
              <w:jc w:val="center"/>
              <w:rPr>
                <w:rFonts w:ascii="宋体" w:hAnsi="宋体" w:hint="eastAsia"/>
                <w:kern w:val="0"/>
                <w:sz w:val="24"/>
              </w:rPr>
            </w:pPr>
            <w:r>
              <w:rPr>
                <w:rFonts w:ascii="宋体" w:hAnsi="宋体" w:hint="eastAsia"/>
                <w:kern w:val="0"/>
                <w:sz w:val="24"/>
              </w:rPr>
              <w:t>102</w:t>
            </w:r>
          </w:p>
        </w:tc>
        <w:tc>
          <w:tcPr>
            <w:tcW w:w="710" w:type="dxa"/>
            <w:vMerge/>
            <w:tcBorders>
              <w:top w:val="single" w:sz="4" w:space="0" w:color="auto"/>
              <w:left w:val="single" w:sz="4" w:space="0" w:color="auto"/>
              <w:bottom w:val="single" w:sz="4" w:space="0" w:color="auto"/>
              <w:right w:val="single" w:sz="4" w:space="0" w:color="auto"/>
            </w:tcBorders>
            <w:vAlign w:val="center"/>
          </w:tcPr>
          <w:p w14:paraId="10999F5F"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7083C87D" w14:textId="77777777" w:rsidR="00615D14" w:rsidRDefault="00000000">
            <w:pPr>
              <w:jc w:val="center"/>
              <w:rPr>
                <w:rFonts w:ascii="宋体" w:hAnsi="宋体" w:hint="eastAsia"/>
                <w:kern w:val="0"/>
                <w:sz w:val="24"/>
              </w:rPr>
            </w:pPr>
            <w:r>
              <w:rPr>
                <w:rFonts w:ascii="宋体" w:hAnsi="宋体" w:hint="eastAsia"/>
                <w:kern w:val="0"/>
                <w:sz w:val="24"/>
              </w:rPr>
              <w:t>潮州水咸菜</w:t>
            </w:r>
          </w:p>
        </w:tc>
        <w:tc>
          <w:tcPr>
            <w:tcW w:w="1211" w:type="dxa"/>
            <w:tcBorders>
              <w:top w:val="single" w:sz="4" w:space="0" w:color="auto"/>
              <w:left w:val="single" w:sz="4" w:space="0" w:color="auto"/>
              <w:bottom w:val="single" w:sz="4" w:space="0" w:color="auto"/>
              <w:right w:val="single" w:sz="4" w:space="0" w:color="auto"/>
            </w:tcBorders>
            <w:vAlign w:val="center"/>
          </w:tcPr>
          <w:p w14:paraId="0AAF6078"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05149538"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01AD2C9C" w14:textId="77777777" w:rsidR="00615D14" w:rsidRDefault="00000000">
            <w:pPr>
              <w:jc w:val="center"/>
              <w:rPr>
                <w:rFonts w:ascii="宋体" w:hAnsi="宋体" w:hint="eastAsia"/>
                <w:kern w:val="0"/>
                <w:sz w:val="24"/>
              </w:rPr>
            </w:pPr>
            <w:r>
              <w:rPr>
                <w:rFonts w:ascii="宋体" w:hAnsi="宋体" w:hint="eastAsia"/>
                <w:kern w:val="0"/>
                <w:sz w:val="24"/>
              </w:rPr>
              <w:t>菜形均匀、无虫、无腐烂、无农药残留、添加剂不超标</w:t>
            </w:r>
          </w:p>
        </w:tc>
      </w:tr>
      <w:tr w:rsidR="00615D14" w14:paraId="6AD0DEA1"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51A1C795" w14:textId="77777777" w:rsidR="00615D14" w:rsidRDefault="00000000">
            <w:pPr>
              <w:jc w:val="center"/>
              <w:rPr>
                <w:rFonts w:ascii="宋体" w:hAnsi="宋体" w:hint="eastAsia"/>
                <w:kern w:val="0"/>
                <w:sz w:val="24"/>
              </w:rPr>
            </w:pPr>
            <w:r>
              <w:rPr>
                <w:rFonts w:ascii="宋体" w:hAnsi="宋体" w:hint="eastAsia"/>
                <w:kern w:val="0"/>
                <w:sz w:val="24"/>
              </w:rPr>
              <w:t>103</w:t>
            </w:r>
          </w:p>
        </w:tc>
        <w:tc>
          <w:tcPr>
            <w:tcW w:w="710" w:type="dxa"/>
            <w:vMerge/>
            <w:tcBorders>
              <w:top w:val="single" w:sz="4" w:space="0" w:color="auto"/>
              <w:left w:val="single" w:sz="4" w:space="0" w:color="auto"/>
              <w:bottom w:val="single" w:sz="4" w:space="0" w:color="auto"/>
              <w:right w:val="single" w:sz="4" w:space="0" w:color="auto"/>
            </w:tcBorders>
            <w:vAlign w:val="center"/>
          </w:tcPr>
          <w:p w14:paraId="46726DBB"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EE8672A" w14:textId="77777777" w:rsidR="00615D14" w:rsidRDefault="00000000">
            <w:pPr>
              <w:jc w:val="center"/>
              <w:rPr>
                <w:rFonts w:ascii="宋体" w:hAnsi="宋体" w:hint="eastAsia"/>
                <w:kern w:val="0"/>
                <w:sz w:val="24"/>
              </w:rPr>
            </w:pPr>
            <w:r>
              <w:rPr>
                <w:rFonts w:ascii="宋体" w:hAnsi="宋体" w:hint="eastAsia"/>
                <w:kern w:val="0"/>
                <w:sz w:val="24"/>
              </w:rPr>
              <w:t>好番薯</w:t>
            </w:r>
          </w:p>
        </w:tc>
        <w:tc>
          <w:tcPr>
            <w:tcW w:w="1211" w:type="dxa"/>
            <w:tcBorders>
              <w:top w:val="single" w:sz="4" w:space="0" w:color="auto"/>
              <w:left w:val="single" w:sz="4" w:space="0" w:color="auto"/>
              <w:bottom w:val="single" w:sz="4" w:space="0" w:color="auto"/>
              <w:right w:val="single" w:sz="4" w:space="0" w:color="auto"/>
            </w:tcBorders>
            <w:vAlign w:val="center"/>
          </w:tcPr>
          <w:p w14:paraId="24CA93FF"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0A9C5A08"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2B36A7D2" w14:textId="77777777" w:rsidR="00615D14" w:rsidRDefault="00000000">
            <w:pPr>
              <w:jc w:val="center"/>
              <w:rPr>
                <w:rFonts w:ascii="宋体" w:hAnsi="宋体" w:hint="eastAsia"/>
                <w:kern w:val="0"/>
                <w:sz w:val="24"/>
              </w:rPr>
            </w:pPr>
            <w:r>
              <w:rPr>
                <w:rFonts w:ascii="宋体" w:hAnsi="宋体" w:hint="eastAsia"/>
                <w:kern w:val="0"/>
                <w:sz w:val="24"/>
              </w:rPr>
              <w:t>表面光滑、无腐烂、无疤痕，个形均匀</w:t>
            </w:r>
          </w:p>
        </w:tc>
      </w:tr>
      <w:tr w:rsidR="00615D14" w14:paraId="672C7750" w14:textId="77777777">
        <w:trPr>
          <w:trHeight w:val="450"/>
        </w:trPr>
        <w:tc>
          <w:tcPr>
            <w:tcW w:w="710" w:type="dxa"/>
            <w:tcBorders>
              <w:top w:val="single" w:sz="4" w:space="0" w:color="auto"/>
              <w:left w:val="single" w:sz="4" w:space="0" w:color="auto"/>
              <w:bottom w:val="single" w:sz="4" w:space="0" w:color="auto"/>
              <w:right w:val="single" w:sz="4" w:space="0" w:color="auto"/>
            </w:tcBorders>
            <w:vAlign w:val="center"/>
          </w:tcPr>
          <w:p w14:paraId="69F9C14B" w14:textId="77777777" w:rsidR="00615D14" w:rsidRDefault="00000000">
            <w:pPr>
              <w:jc w:val="center"/>
              <w:rPr>
                <w:rFonts w:ascii="宋体" w:hAnsi="宋体" w:hint="eastAsia"/>
                <w:kern w:val="0"/>
                <w:sz w:val="24"/>
              </w:rPr>
            </w:pPr>
            <w:r>
              <w:rPr>
                <w:rFonts w:ascii="宋体" w:hAnsi="宋体" w:hint="eastAsia"/>
                <w:kern w:val="0"/>
                <w:sz w:val="24"/>
              </w:rPr>
              <w:t>104</w:t>
            </w:r>
          </w:p>
        </w:tc>
        <w:tc>
          <w:tcPr>
            <w:tcW w:w="710" w:type="dxa"/>
            <w:vMerge/>
            <w:tcBorders>
              <w:top w:val="single" w:sz="4" w:space="0" w:color="auto"/>
              <w:left w:val="single" w:sz="4" w:space="0" w:color="auto"/>
              <w:bottom w:val="single" w:sz="4" w:space="0" w:color="auto"/>
              <w:right w:val="single" w:sz="4" w:space="0" w:color="auto"/>
            </w:tcBorders>
            <w:vAlign w:val="center"/>
          </w:tcPr>
          <w:p w14:paraId="2D794F5C"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1E65297" w14:textId="77777777" w:rsidR="00615D14" w:rsidRDefault="00000000">
            <w:pPr>
              <w:jc w:val="center"/>
              <w:rPr>
                <w:rFonts w:ascii="宋体" w:hAnsi="宋体" w:hint="eastAsia"/>
                <w:kern w:val="0"/>
                <w:sz w:val="24"/>
              </w:rPr>
            </w:pPr>
            <w:r>
              <w:rPr>
                <w:rFonts w:ascii="宋体" w:hAnsi="宋体" w:hint="eastAsia"/>
                <w:kern w:val="0"/>
                <w:sz w:val="24"/>
              </w:rPr>
              <w:t>嫩豆腐</w:t>
            </w:r>
          </w:p>
        </w:tc>
        <w:tc>
          <w:tcPr>
            <w:tcW w:w="1211" w:type="dxa"/>
            <w:tcBorders>
              <w:top w:val="single" w:sz="4" w:space="0" w:color="auto"/>
              <w:left w:val="single" w:sz="4" w:space="0" w:color="auto"/>
              <w:bottom w:val="single" w:sz="4" w:space="0" w:color="auto"/>
              <w:right w:val="single" w:sz="4" w:space="0" w:color="auto"/>
            </w:tcBorders>
            <w:vAlign w:val="center"/>
          </w:tcPr>
          <w:p w14:paraId="1BFB405A" w14:textId="77777777" w:rsidR="00615D14" w:rsidRDefault="00000000">
            <w:pPr>
              <w:jc w:val="center"/>
              <w:rPr>
                <w:rFonts w:ascii="宋体" w:hAnsi="宋体" w:hint="eastAsia"/>
                <w:kern w:val="0"/>
                <w:sz w:val="24"/>
              </w:rPr>
            </w:pPr>
            <w:r>
              <w:rPr>
                <w:rFonts w:ascii="宋体" w:hAnsi="宋体" w:hint="eastAsia"/>
                <w:kern w:val="0"/>
                <w:sz w:val="24"/>
              </w:rPr>
              <w:t>1*10斤</w:t>
            </w:r>
          </w:p>
        </w:tc>
        <w:tc>
          <w:tcPr>
            <w:tcW w:w="813" w:type="dxa"/>
            <w:tcBorders>
              <w:top w:val="single" w:sz="4" w:space="0" w:color="auto"/>
              <w:left w:val="single" w:sz="4" w:space="0" w:color="auto"/>
              <w:bottom w:val="single" w:sz="4" w:space="0" w:color="auto"/>
              <w:right w:val="single" w:sz="4" w:space="0" w:color="auto"/>
            </w:tcBorders>
            <w:vAlign w:val="center"/>
          </w:tcPr>
          <w:p w14:paraId="10E079D7" w14:textId="77777777" w:rsidR="00615D14" w:rsidRDefault="00000000">
            <w:pPr>
              <w:jc w:val="center"/>
              <w:rPr>
                <w:rFonts w:ascii="宋体" w:hAnsi="宋体" w:hint="eastAsia"/>
                <w:kern w:val="0"/>
                <w:sz w:val="24"/>
              </w:rPr>
            </w:pPr>
            <w:r>
              <w:rPr>
                <w:rFonts w:ascii="宋体" w:hAnsi="宋体" w:hint="eastAsia"/>
                <w:kern w:val="0"/>
                <w:sz w:val="24"/>
              </w:rPr>
              <w:t>板</w:t>
            </w:r>
          </w:p>
        </w:tc>
        <w:tc>
          <w:tcPr>
            <w:tcW w:w="3786" w:type="dxa"/>
            <w:tcBorders>
              <w:top w:val="single" w:sz="4" w:space="0" w:color="auto"/>
              <w:left w:val="single" w:sz="4" w:space="0" w:color="auto"/>
              <w:bottom w:val="single" w:sz="4" w:space="0" w:color="auto"/>
              <w:right w:val="single" w:sz="4" w:space="0" w:color="auto"/>
            </w:tcBorders>
            <w:vAlign w:val="center"/>
          </w:tcPr>
          <w:p w14:paraId="0EAEE8FA" w14:textId="77777777" w:rsidR="00615D14" w:rsidRDefault="00000000">
            <w:pPr>
              <w:jc w:val="center"/>
              <w:rPr>
                <w:rFonts w:ascii="宋体" w:hAnsi="宋体" w:hint="eastAsia"/>
                <w:kern w:val="0"/>
                <w:sz w:val="24"/>
              </w:rPr>
            </w:pPr>
            <w:r>
              <w:rPr>
                <w:rFonts w:ascii="宋体" w:hAnsi="宋体" w:hint="eastAsia"/>
                <w:kern w:val="0"/>
                <w:sz w:val="24"/>
              </w:rPr>
              <w:t>新鲜，表面不粘手，无异味，添加剂不超标</w:t>
            </w:r>
          </w:p>
        </w:tc>
      </w:tr>
      <w:tr w:rsidR="00615D14" w14:paraId="7EF5437C"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2FEA369E" w14:textId="77777777" w:rsidR="00615D14" w:rsidRDefault="00000000">
            <w:pPr>
              <w:jc w:val="center"/>
              <w:rPr>
                <w:rFonts w:ascii="宋体" w:hAnsi="宋体" w:hint="eastAsia"/>
                <w:kern w:val="0"/>
                <w:sz w:val="24"/>
              </w:rPr>
            </w:pPr>
            <w:r>
              <w:rPr>
                <w:rFonts w:ascii="宋体" w:hAnsi="宋体" w:hint="eastAsia"/>
                <w:kern w:val="0"/>
                <w:sz w:val="24"/>
              </w:rPr>
              <w:t>105</w:t>
            </w:r>
          </w:p>
        </w:tc>
        <w:tc>
          <w:tcPr>
            <w:tcW w:w="710" w:type="dxa"/>
            <w:vMerge/>
            <w:tcBorders>
              <w:top w:val="single" w:sz="4" w:space="0" w:color="auto"/>
              <w:left w:val="single" w:sz="4" w:space="0" w:color="auto"/>
              <w:bottom w:val="single" w:sz="4" w:space="0" w:color="auto"/>
              <w:right w:val="single" w:sz="4" w:space="0" w:color="auto"/>
            </w:tcBorders>
            <w:vAlign w:val="center"/>
          </w:tcPr>
          <w:p w14:paraId="473E1D38"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4F3D4AC" w14:textId="77777777" w:rsidR="00615D14" w:rsidRDefault="00000000">
            <w:pPr>
              <w:jc w:val="center"/>
              <w:rPr>
                <w:rFonts w:ascii="宋体" w:hAnsi="宋体" w:hint="eastAsia"/>
                <w:kern w:val="0"/>
                <w:sz w:val="24"/>
              </w:rPr>
            </w:pPr>
            <w:r>
              <w:rPr>
                <w:rFonts w:ascii="宋体" w:hAnsi="宋体" w:hint="eastAsia"/>
                <w:kern w:val="0"/>
                <w:sz w:val="24"/>
              </w:rPr>
              <w:t>东北老豆腐</w:t>
            </w:r>
          </w:p>
        </w:tc>
        <w:tc>
          <w:tcPr>
            <w:tcW w:w="1211" w:type="dxa"/>
            <w:tcBorders>
              <w:top w:val="single" w:sz="4" w:space="0" w:color="auto"/>
              <w:left w:val="single" w:sz="4" w:space="0" w:color="auto"/>
              <w:bottom w:val="single" w:sz="4" w:space="0" w:color="auto"/>
              <w:right w:val="single" w:sz="4" w:space="0" w:color="auto"/>
            </w:tcBorders>
            <w:vAlign w:val="center"/>
          </w:tcPr>
          <w:p w14:paraId="09329079"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73DD1818"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03F23C05" w14:textId="77777777" w:rsidR="00615D14" w:rsidRDefault="00000000">
            <w:pPr>
              <w:jc w:val="center"/>
              <w:rPr>
                <w:rFonts w:ascii="宋体" w:hAnsi="宋体" w:hint="eastAsia"/>
                <w:kern w:val="0"/>
                <w:sz w:val="24"/>
              </w:rPr>
            </w:pPr>
            <w:r>
              <w:rPr>
                <w:rFonts w:ascii="宋体" w:hAnsi="宋体" w:hint="eastAsia"/>
                <w:kern w:val="0"/>
                <w:sz w:val="24"/>
              </w:rPr>
              <w:t>菜形均匀、无农药残留、添加剂不超标</w:t>
            </w:r>
          </w:p>
        </w:tc>
      </w:tr>
      <w:tr w:rsidR="00615D14" w14:paraId="1750DD25"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222AEAAE" w14:textId="77777777" w:rsidR="00615D14" w:rsidRDefault="00000000">
            <w:pPr>
              <w:jc w:val="center"/>
              <w:rPr>
                <w:rFonts w:ascii="宋体" w:hAnsi="宋体" w:hint="eastAsia"/>
                <w:kern w:val="0"/>
                <w:sz w:val="24"/>
              </w:rPr>
            </w:pPr>
            <w:r>
              <w:rPr>
                <w:rFonts w:ascii="宋体" w:hAnsi="宋体" w:hint="eastAsia"/>
                <w:kern w:val="0"/>
                <w:sz w:val="24"/>
              </w:rPr>
              <w:t>106</w:t>
            </w:r>
          </w:p>
        </w:tc>
        <w:tc>
          <w:tcPr>
            <w:tcW w:w="710" w:type="dxa"/>
            <w:vMerge/>
            <w:tcBorders>
              <w:top w:val="single" w:sz="4" w:space="0" w:color="auto"/>
              <w:left w:val="single" w:sz="4" w:space="0" w:color="auto"/>
              <w:bottom w:val="single" w:sz="4" w:space="0" w:color="auto"/>
              <w:right w:val="single" w:sz="4" w:space="0" w:color="auto"/>
            </w:tcBorders>
            <w:vAlign w:val="center"/>
          </w:tcPr>
          <w:p w14:paraId="6379C7C9"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51F25B29" w14:textId="77777777" w:rsidR="00615D14" w:rsidRDefault="00000000">
            <w:pPr>
              <w:jc w:val="center"/>
              <w:rPr>
                <w:rFonts w:ascii="宋体" w:hAnsi="宋体" w:hint="eastAsia"/>
                <w:kern w:val="0"/>
                <w:sz w:val="24"/>
              </w:rPr>
            </w:pPr>
            <w:r>
              <w:rPr>
                <w:rFonts w:ascii="宋体" w:hAnsi="宋体" w:hint="eastAsia"/>
                <w:kern w:val="0"/>
                <w:sz w:val="24"/>
              </w:rPr>
              <w:t>红富士苹果</w:t>
            </w:r>
          </w:p>
        </w:tc>
        <w:tc>
          <w:tcPr>
            <w:tcW w:w="1211" w:type="dxa"/>
            <w:tcBorders>
              <w:top w:val="single" w:sz="4" w:space="0" w:color="auto"/>
              <w:left w:val="single" w:sz="4" w:space="0" w:color="auto"/>
              <w:bottom w:val="single" w:sz="4" w:space="0" w:color="auto"/>
              <w:right w:val="single" w:sz="4" w:space="0" w:color="auto"/>
            </w:tcBorders>
            <w:vAlign w:val="center"/>
          </w:tcPr>
          <w:p w14:paraId="59A0185F"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6DD3E49A"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74F5DDF4" w14:textId="77777777" w:rsidR="00615D14" w:rsidRDefault="00000000">
            <w:pPr>
              <w:jc w:val="center"/>
              <w:rPr>
                <w:rFonts w:ascii="宋体" w:hAnsi="宋体" w:hint="eastAsia"/>
                <w:kern w:val="0"/>
                <w:sz w:val="24"/>
              </w:rPr>
            </w:pPr>
            <w:r>
              <w:rPr>
                <w:rFonts w:ascii="宋体" w:hAnsi="宋体" w:hint="eastAsia"/>
                <w:kern w:val="0"/>
                <w:sz w:val="24"/>
              </w:rPr>
              <w:t>新鲜、大小均匀、无变质</w:t>
            </w:r>
          </w:p>
        </w:tc>
      </w:tr>
      <w:tr w:rsidR="00615D14" w14:paraId="1C922CE6"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14407F87" w14:textId="77777777" w:rsidR="00615D14" w:rsidRDefault="00000000">
            <w:pPr>
              <w:jc w:val="center"/>
              <w:rPr>
                <w:rFonts w:ascii="宋体" w:hAnsi="宋体" w:hint="eastAsia"/>
                <w:kern w:val="0"/>
                <w:sz w:val="24"/>
              </w:rPr>
            </w:pPr>
            <w:r>
              <w:rPr>
                <w:rFonts w:ascii="宋体" w:hAnsi="宋体" w:hint="eastAsia"/>
                <w:kern w:val="0"/>
                <w:sz w:val="24"/>
              </w:rPr>
              <w:t>107</w:t>
            </w:r>
          </w:p>
        </w:tc>
        <w:tc>
          <w:tcPr>
            <w:tcW w:w="710" w:type="dxa"/>
            <w:vMerge/>
            <w:tcBorders>
              <w:top w:val="single" w:sz="4" w:space="0" w:color="auto"/>
              <w:left w:val="single" w:sz="4" w:space="0" w:color="auto"/>
              <w:bottom w:val="single" w:sz="4" w:space="0" w:color="auto"/>
              <w:right w:val="single" w:sz="4" w:space="0" w:color="auto"/>
            </w:tcBorders>
            <w:vAlign w:val="center"/>
          </w:tcPr>
          <w:p w14:paraId="09692288"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15E6FA2" w14:textId="77777777" w:rsidR="00615D14" w:rsidRDefault="00000000">
            <w:pPr>
              <w:jc w:val="center"/>
              <w:rPr>
                <w:rFonts w:ascii="宋体" w:hAnsi="宋体" w:hint="eastAsia"/>
                <w:kern w:val="0"/>
                <w:sz w:val="24"/>
              </w:rPr>
            </w:pPr>
            <w:r>
              <w:rPr>
                <w:rFonts w:ascii="宋体" w:hAnsi="宋体" w:hint="eastAsia"/>
                <w:kern w:val="0"/>
                <w:sz w:val="24"/>
              </w:rPr>
              <w:t>海南香蕉</w:t>
            </w:r>
          </w:p>
        </w:tc>
        <w:tc>
          <w:tcPr>
            <w:tcW w:w="1211" w:type="dxa"/>
            <w:tcBorders>
              <w:top w:val="single" w:sz="4" w:space="0" w:color="auto"/>
              <w:left w:val="single" w:sz="4" w:space="0" w:color="auto"/>
              <w:bottom w:val="single" w:sz="4" w:space="0" w:color="auto"/>
              <w:right w:val="single" w:sz="4" w:space="0" w:color="auto"/>
            </w:tcBorders>
            <w:vAlign w:val="center"/>
          </w:tcPr>
          <w:p w14:paraId="3EED647B"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3434993A"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60E7180A" w14:textId="77777777" w:rsidR="00615D14" w:rsidRDefault="00000000">
            <w:pPr>
              <w:jc w:val="center"/>
              <w:rPr>
                <w:rFonts w:ascii="宋体" w:hAnsi="宋体" w:hint="eastAsia"/>
                <w:kern w:val="0"/>
                <w:sz w:val="24"/>
              </w:rPr>
            </w:pPr>
            <w:r>
              <w:rPr>
                <w:rFonts w:ascii="宋体" w:hAnsi="宋体" w:hint="eastAsia"/>
                <w:kern w:val="0"/>
                <w:sz w:val="24"/>
              </w:rPr>
              <w:t>新鲜、大小均匀、无变质</w:t>
            </w:r>
          </w:p>
        </w:tc>
      </w:tr>
      <w:tr w:rsidR="00615D14" w14:paraId="33392D30"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2ED1314C" w14:textId="77777777" w:rsidR="00615D14" w:rsidRDefault="00000000">
            <w:pPr>
              <w:jc w:val="center"/>
              <w:rPr>
                <w:rFonts w:ascii="宋体" w:hAnsi="宋体" w:hint="eastAsia"/>
                <w:kern w:val="0"/>
                <w:sz w:val="24"/>
              </w:rPr>
            </w:pPr>
            <w:r>
              <w:rPr>
                <w:rFonts w:ascii="宋体" w:hAnsi="宋体" w:hint="eastAsia"/>
                <w:kern w:val="0"/>
                <w:sz w:val="24"/>
              </w:rPr>
              <w:t>108</w:t>
            </w:r>
          </w:p>
        </w:tc>
        <w:tc>
          <w:tcPr>
            <w:tcW w:w="710" w:type="dxa"/>
            <w:vMerge/>
            <w:tcBorders>
              <w:top w:val="single" w:sz="4" w:space="0" w:color="auto"/>
              <w:left w:val="single" w:sz="4" w:space="0" w:color="auto"/>
              <w:bottom w:val="single" w:sz="4" w:space="0" w:color="auto"/>
              <w:right w:val="single" w:sz="4" w:space="0" w:color="auto"/>
            </w:tcBorders>
            <w:vAlign w:val="center"/>
          </w:tcPr>
          <w:p w14:paraId="2A5CFDDD"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4C83C52D" w14:textId="77777777" w:rsidR="00615D14" w:rsidRDefault="00000000">
            <w:pPr>
              <w:jc w:val="center"/>
              <w:rPr>
                <w:rFonts w:ascii="宋体" w:hAnsi="宋体" w:hint="eastAsia"/>
                <w:kern w:val="0"/>
                <w:sz w:val="24"/>
              </w:rPr>
            </w:pPr>
            <w:r>
              <w:rPr>
                <w:rFonts w:ascii="宋体" w:hAnsi="宋体" w:hint="eastAsia"/>
                <w:kern w:val="0"/>
                <w:sz w:val="24"/>
              </w:rPr>
              <w:t>火龙果</w:t>
            </w:r>
          </w:p>
        </w:tc>
        <w:tc>
          <w:tcPr>
            <w:tcW w:w="1211" w:type="dxa"/>
            <w:tcBorders>
              <w:top w:val="single" w:sz="4" w:space="0" w:color="auto"/>
              <w:left w:val="single" w:sz="4" w:space="0" w:color="auto"/>
              <w:bottom w:val="single" w:sz="4" w:space="0" w:color="auto"/>
              <w:right w:val="single" w:sz="4" w:space="0" w:color="auto"/>
            </w:tcBorders>
            <w:vAlign w:val="center"/>
          </w:tcPr>
          <w:p w14:paraId="76302A88"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30DCA5C8"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1BD0C599" w14:textId="77777777" w:rsidR="00615D14" w:rsidRDefault="00000000">
            <w:pPr>
              <w:jc w:val="center"/>
              <w:rPr>
                <w:rFonts w:ascii="宋体" w:hAnsi="宋体" w:hint="eastAsia"/>
                <w:kern w:val="0"/>
                <w:sz w:val="24"/>
              </w:rPr>
            </w:pPr>
            <w:r>
              <w:rPr>
                <w:rFonts w:ascii="宋体" w:hAnsi="宋体" w:hint="eastAsia"/>
                <w:kern w:val="0"/>
                <w:sz w:val="24"/>
              </w:rPr>
              <w:t>新鲜、大小均匀、无变质</w:t>
            </w:r>
          </w:p>
        </w:tc>
      </w:tr>
      <w:tr w:rsidR="00615D14" w14:paraId="16EB1195"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33876387" w14:textId="77777777" w:rsidR="00615D14" w:rsidRDefault="00000000">
            <w:pPr>
              <w:jc w:val="center"/>
              <w:rPr>
                <w:rFonts w:ascii="宋体" w:hAnsi="宋体" w:hint="eastAsia"/>
                <w:kern w:val="0"/>
                <w:sz w:val="24"/>
              </w:rPr>
            </w:pPr>
            <w:r>
              <w:rPr>
                <w:rFonts w:ascii="宋体" w:hAnsi="宋体" w:hint="eastAsia"/>
                <w:kern w:val="0"/>
                <w:sz w:val="24"/>
              </w:rPr>
              <w:t>109</w:t>
            </w:r>
          </w:p>
        </w:tc>
        <w:tc>
          <w:tcPr>
            <w:tcW w:w="710" w:type="dxa"/>
            <w:vMerge/>
            <w:tcBorders>
              <w:top w:val="single" w:sz="4" w:space="0" w:color="auto"/>
              <w:left w:val="single" w:sz="4" w:space="0" w:color="auto"/>
              <w:bottom w:val="single" w:sz="4" w:space="0" w:color="auto"/>
              <w:right w:val="single" w:sz="4" w:space="0" w:color="auto"/>
            </w:tcBorders>
            <w:vAlign w:val="center"/>
          </w:tcPr>
          <w:p w14:paraId="6C020AC1" w14:textId="77777777" w:rsidR="00615D14" w:rsidRDefault="00615D14">
            <w:pP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56390B7" w14:textId="77777777" w:rsidR="00615D14" w:rsidRDefault="00000000">
            <w:pPr>
              <w:jc w:val="center"/>
              <w:rPr>
                <w:rFonts w:ascii="宋体" w:hAnsi="宋体" w:hint="eastAsia"/>
                <w:kern w:val="0"/>
                <w:sz w:val="24"/>
              </w:rPr>
            </w:pPr>
            <w:r>
              <w:rPr>
                <w:rFonts w:ascii="宋体" w:hAnsi="宋体" w:hint="eastAsia"/>
                <w:kern w:val="0"/>
                <w:sz w:val="24"/>
              </w:rPr>
              <w:t>雪梨</w:t>
            </w:r>
          </w:p>
        </w:tc>
        <w:tc>
          <w:tcPr>
            <w:tcW w:w="1211" w:type="dxa"/>
            <w:tcBorders>
              <w:top w:val="single" w:sz="4" w:space="0" w:color="auto"/>
              <w:left w:val="single" w:sz="4" w:space="0" w:color="auto"/>
              <w:bottom w:val="single" w:sz="4" w:space="0" w:color="auto"/>
              <w:right w:val="single" w:sz="4" w:space="0" w:color="auto"/>
            </w:tcBorders>
            <w:vAlign w:val="center"/>
          </w:tcPr>
          <w:p w14:paraId="77B38708"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3D5033D8" w14:textId="77777777" w:rsidR="00615D14" w:rsidRDefault="00000000">
            <w:pPr>
              <w:jc w:val="center"/>
              <w:rPr>
                <w:rFonts w:ascii="宋体" w:hAnsi="宋体" w:hint="eastAsia"/>
                <w:kern w:val="0"/>
                <w:sz w:val="24"/>
              </w:rPr>
            </w:pPr>
            <w:r>
              <w:rPr>
                <w:rFonts w:ascii="宋体" w:hAnsi="宋体" w:hint="eastAsia"/>
                <w:kern w:val="0"/>
                <w:sz w:val="24"/>
              </w:rPr>
              <w:t>斤</w:t>
            </w:r>
          </w:p>
        </w:tc>
        <w:tc>
          <w:tcPr>
            <w:tcW w:w="3786" w:type="dxa"/>
            <w:tcBorders>
              <w:top w:val="single" w:sz="4" w:space="0" w:color="auto"/>
              <w:left w:val="single" w:sz="4" w:space="0" w:color="auto"/>
              <w:bottom w:val="single" w:sz="4" w:space="0" w:color="auto"/>
              <w:right w:val="single" w:sz="4" w:space="0" w:color="auto"/>
            </w:tcBorders>
            <w:vAlign w:val="center"/>
          </w:tcPr>
          <w:p w14:paraId="48E1BBB6" w14:textId="77777777" w:rsidR="00615D14" w:rsidRDefault="00000000">
            <w:pPr>
              <w:jc w:val="center"/>
              <w:rPr>
                <w:rFonts w:ascii="宋体" w:hAnsi="宋体" w:hint="eastAsia"/>
                <w:kern w:val="0"/>
                <w:sz w:val="24"/>
              </w:rPr>
            </w:pPr>
            <w:r>
              <w:rPr>
                <w:rFonts w:ascii="宋体" w:hAnsi="宋体" w:hint="eastAsia"/>
                <w:kern w:val="0"/>
                <w:sz w:val="24"/>
              </w:rPr>
              <w:t>新鲜、大小均匀、无变质</w:t>
            </w:r>
          </w:p>
        </w:tc>
      </w:tr>
      <w:tr w:rsidR="00615D14" w14:paraId="3F7AA6D0" w14:textId="77777777">
        <w:trPr>
          <w:trHeight w:val="270"/>
        </w:trPr>
        <w:tc>
          <w:tcPr>
            <w:tcW w:w="710" w:type="dxa"/>
            <w:tcBorders>
              <w:top w:val="single" w:sz="4" w:space="0" w:color="auto"/>
              <w:left w:val="single" w:sz="4" w:space="0" w:color="auto"/>
              <w:bottom w:val="single" w:sz="4" w:space="0" w:color="auto"/>
              <w:right w:val="single" w:sz="4" w:space="0" w:color="auto"/>
            </w:tcBorders>
            <w:vAlign w:val="center"/>
          </w:tcPr>
          <w:p w14:paraId="530E3A26" w14:textId="77777777" w:rsidR="00615D14" w:rsidRDefault="00615D14">
            <w:pPr>
              <w:jc w:val="center"/>
              <w:rPr>
                <w:rFonts w:ascii="宋体" w:hAnsi="宋体" w:hint="eastAsia"/>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63D9A669" w14:textId="77777777" w:rsidR="00615D14" w:rsidRDefault="00615D14">
            <w:pPr>
              <w:jc w:val="center"/>
              <w:rPr>
                <w:rFonts w:ascii="宋体" w:hAnsi="宋体" w:hint="eastAsia"/>
                <w:kern w:val="0"/>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FD1E57C" w14:textId="77777777" w:rsidR="00615D14" w:rsidRDefault="00000000">
            <w:pPr>
              <w:jc w:val="center"/>
              <w:rPr>
                <w:rFonts w:ascii="宋体" w:hAnsi="宋体" w:hint="eastAsia"/>
                <w:kern w:val="0"/>
                <w:sz w:val="24"/>
              </w:rPr>
            </w:pPr>
            <w:r>
              <w:rPr>
                <w:rFonts w:ascii="宋体" w:hAnsi="宋体" w:hint="eastAsia"/>
                <w:kern w:val="0"/>
                <w:sz w:val="24"/>
              </w:rPr>
              <w:t>合计</w:t>
            </w:r>
          </w:p>
        </w:tc>
        <w:tc>
          <w:tcPr>
            <w:tcW w:w="1211" w:type="dxa"/>
            <w:tcBorders>
              <w:top w:val="single" w:sz="4" w:space="0" w:color="auto"/>
              <w:left w:val="single" w:sz="4" w:space="0" w:color="auto"/>
              <w:bottom w:val="single" w:sz="4" w:space="0" w:color="auto"/>
              <w:right w:val="single" w:sz="4" w:space="0" w:color="auto"/>
            </w:tcBorders>
            <w:vAlign w:val="center"/>
          </w:tcPr>
          <w:p w14:paraId="225D89A2" w14:textId="77777777" w:rsidR="00615D14" w:rsidRDefault="00615D14">
            <w:pPr>
              <w:jc w:val="center"/>
              <w:rPr>
                <w:rFonts w:ascii="宋体" w:hAnsi="宋体" w:hint="eastAsia"/>
                <w:kern w:val="0"/>
                <w:sz w:val="24"/>
              </w:rPr>
            </w:pPr>
          </w:p>
        </w:tc>
        <w:tc>
          <w:tcPr>
            <w:tcW w:w="813" w:type="dxa"/>
            <w:tcBorders>
              <w:top w:val="single" w:sz="4" w:space="0" w:color="auto"/>
              <w:left w:val="single" w:sz="4" w:space="0" w:color="auto"/>
              <w:bottom w:val="single" w:sz="4" w:space="0" w:color="auto"/>
              <w:right w:val="single" w:sz="4" w:space="0" w:color="auto"/>
            </w:tcBorders>
            <w:vAlign w:val="center"/>
          </w:tcPr>
          <w:p w14:paraId="7975DF8B" w14:textId="77777777" w:rsidR="00615D14" w:rsidRDefault="00615D14">
            <w:pPr>
              <w:jc w:val="center"/>
              <w:rPr>
                <w:rFonts w:ascii="宋体" w:hAnsi="宋体" w:hint="eastAsia"/>
                <w:kern w:val="0"/>
                <w:sz w:val="24"/>
              </w:rPr>
            </w:pPr>
          </w:p>
        </w:tc>
        <w:tc>
          <w:tcPr>
            <w:tcW w:w="3786" w:type="dxa"/>
            <w:tcBorders>
              <w:top w:val="single" w:sz="4" w:space="0" w:color="auto"/>
              <w:left w:val="single" w:sz="4" w:space="0" w:color="auto"/>
              <w:bottom w:val="single" w:sz="4" w:space="0" w:color="auto"/>
              <w:right w:val="single" w:sz="4" w:space="0" w:color="auto"/>
            </w:tcBorders>
            <w:vAlign w:val="center"/>
          </w:tcPr>
          <w:p w14:paraId="3A0DD394" w14:textId="77777777" w:rsidR="00615D14" w:rsidRDefault="00615D14">
            <w:pPr>
              <w:jc w:val="center"/>
              <w:rPr>
                <w:rFonts w:ascii="宋体" w:hAnsi="宋体" w:hint="eastAsia"/>
                <w:kern w:val="0"/>
                <w:sz w:val="24"/>
              </w:rPr>
            </w:pPr>
          </w:p>
        </w:tc>
      </w:tr>
    </w:tbl>
    <w:p w14:paraId="5F5E4F6E" w14:textId="77777777" w:rsidR="00615D14" w:rsidRDefault="00000000">
      <w:pPr>
        <w:rPr>
          <w:rFonts w:ascii="宋体" w:hAnsi="宋体" w:hint="eastAsia"/>
          <w:b/>
          <w:sz w:val="24"/>
        </w:rPr>
      </w:pPr>
      <w:r>
        <w:rPr>
          <w:rFonts w:ascii="黑体" w:eastAsia="黑体" w:hAnsi="黑体" w:hint="eastAsia"/>
          <w:b/>
          <w:sz w:val="24"/>
        </w:rPr>
        <w:t>注：甲方实际采购的食材清单包含但不限于上述食材目录清单。</w:t>
      </w:r>
    </w:p>
    <w:p w14:paraId="401A0EF2" w14:textId="77777777" w:rsidR="00615D14" w:rsidRDefault="00615D14">
      <w:pPr>
        <w:pStyle w:val="a1"/>
        <w:ind w:firstLine="210"/>
        <w:rPr>
          <w:rFonts w:ascii="Times New Roman" w:hAnsi="Times New Roman"/>
        </w:rPr>
      </w:pPr>
    </w:p>
    <w:p w14:paraId="42BC278A" w14:textId="77777777" w:rsidR="00615D14" w:rsidRDefault="00000000">
      <w:pPr>
        <w:spacing w:line="360" w:lineRule="auto"/>
        <w:rPr>
          <w:rFonts w:ascii="宋体" w:hAnsi="宋体" w:hint="eastAsia"/>
          <w:b/>
          <w:sz w:val="24"/>
        </w:rPr>
      </w:pPr>
      <w:r>
        <w:rPr>
          <w:rFonts w:ascii="宋体" w:hAnsi="宋体" w:hint="eastAsia"/>
          <w:b/>
          <w:sz w:val="24"/>
        </w:rPr>
        <w:t xml:space="preserve"> 2、 合同期限</w:t>
      </w:r>
    </w:p>
    <w:p w14:paraId="4745B9DD" w14:textId="77777777" w:rsidR="00615D14" w:rsidRDefault="00000000">
      <w:pPr>
        <w:adjustRightInd w:val="0"/>
        <w:snapToGrid w:val="0"/>
        <w:spacing w:line="360" w:lineRule="auto"/>
        <w:outlineLvl w:val="1"/>
        <w:rPr>
          <w:rFonts w:ascii="宋体" w:hAnsi="宋体" w:hint="eastAsia"/>
          <w:b/>
          <w:kern w:val="0"/>
          <w:sz w:val="28"/>
          <w:szCs w:val="28"/>
        </w:rPr>
      </w:pPr>
      <w:r>
        <w:rPr>
          <w:rFonts w:ascii="宋体" w:hAnsi="宋体" w:hint="eastAsia"/>
          <w:sz w:val="24"/>
        </w:rPr>
        <w:t xml:space="preserve">    </w:t>
      </w:r>
      <w:r>
        <w:rPr>
          <w:rFonts w:ascii="宋体" w:hAnsi="宋体" w:hint="eastAsia"/>
          <w:b/>
          <w:bCs/>
          <w:sz w:val="24"/>
        </w:rPr>
        <w:t>本项目的服务期限为：</w:t>
      </w:r>
      <w:r>
        <w:rPr>
          <w:rFonts w:ascii="宋体" w:hAnsi="宋体" w:hint="eastAsia"/>
          <w:b/>
          <w:bCs/>
          <w:sz w:val="24"/>
          <w:u w:val="single"/>
        </w:rPr>
        <w:t xml:space="preserve">两年（即自20   </w:t>
      </w:r>
      <w:r>
        <w:rPr>
          <w:rFonts w:ascii="宋体" w:hAnsi="宋体" w:cs="新宋体" w:hint="eastAsia"/>
          <w:b/>
          <w:bCs/>
          <w:sz w:val="24"/>
          <w:u w:val="single"/>
        </w:rPr>
        <w:t>年  月   日起至20  年   月   日止）</w:t>
      </w:r>
      <w:r>
        <w:rPr>
          <w:rFonts w:ascii="宋体" w:hAnsi="宋体" w:cs="新宋体" w:hint="eastAsia"/>
          <w:b/>
          <w:bCs/>
          <w:sz w:val="24"/>
        </w:rPr>
        <w:t>。</w:t>
      </w:r>
      <w:bookmarkStart w:id="125" w:name="_Toc43717306"/>
      <w:bookmarkStart w:id="126" w:name="_Toc217589175"/>
      <w:r>
        <w:rPr>
          <w:rFonts w:ascii="宋体" w:hAnsi="宋体" w:hint="eastAsia"/>
          <w:b/>
          <w:kern w:val="0"/>
          <w:sz w:val="28"/>
          <w:szCs w:val="28"/>
        </w:rPr>
        <w:t>二、报价、费用及结算</w:t>
      </w:r>
      <w:bookmarkEnd w:id="125"/>
      <w:r>
        <w:rPr>
          <w:rFonts w:ascii="宋体" w:hAnsi="宋体" w:hint="eastAsia"/>
          <w:b/>
          <w:kern w:val="0"/>
          <w:sz w:val="28"/>
          <w:szCs w:val="28"/>
        </w:rPr>
        <w:t>：</w:t>
      </w:r>
      <w:bookmarkEnd w:id="126"/>
    </w:p>
    <w:p w14:paraId="58F8403B" w14:textId="77777777" w:rsidR="00615D14" w:rsidRDefault="00000000">
      <w:pPr>
        <w:pStyle w:val="a1"/>
        <w:ind w:firstLine="241"/>
        <w:rPr>
          <w:rFonts w:ascii="Times New Roman" w:hAnsi="Times New Roman"/>
          <w:color w:val="auto"/>
        </w:rPr>
      </w:pPr>
      <w:r>
        <w:rPr>
          <w:rFonts w:ascii="宋体" w:hAnsi="宋体" w:hint="eastAsia"/>
          <w:b/>
          <w:color w:val="auto"/>
          <w:kern w:val="0"/>
          <w:sz w:val="24"/>
        </w:rPr>
        <w:t xml:space="preserve">    1、报价：</w:t>
      </w:r>
    </w:p>
    <w:tbl>
      <w:tblPr>
        <w:tblW w:w="9465" w:type="dxa"/>
        <w:jc w:val="center"/>
        <w:tblLayout w:type="fixed"/>
        <w:tblLook w:val="04A0" w:firstRow="1" w:lastRow="0" w:firstColumn="1" w:lastColumn="0" w:noHBand="0" w:noVBand="1"/>
      </w:tblPr>
      <w:tblGrid>
        <w:gridCol w:w="1368"/>
        <w:gridCol w:w="2997"/>
        <w:gridCol w:w="2848"/>
        <w:gridCol w:w="2252"/>
      </w:tblGrid>
      <w:tr w:rsidR="00615D14" w14:paraId="65DDE0EB" w14:textId="77777777">
        <w:trPr>
          <w:trHeight w:val="451"/>
          <w:jc w:val="center"/>
        </w:trPr>
        <w:tc>
          <w:tcPr>
            <w:tcW w:w="1367" w:type="dxa"/>
            <w:tcBorders>
              <w:top w:val="single" w:sz="4" w:space="0" w:color="auto"/>
              <w:left w:val="single" w:sz="4" w:space="0" w:color="auto"/>
              <w:bottom w:val="single" w:sz="4" w:space="0" w:color="auto"/>
              <w:right w:val="single" w:sz="4" w:space="0" w:color="auto"/>
            </w:tcBorders>
            <w:vAlign w:val="center"/>
          </w:tcPr>
          <w:p w14:paraId="46C4F552" w14:textId="77777777" w:rsidR="00615D14" w:rsidRDefault="00000000">
            <w:pPr>
              <w:jc w:val="center"/>
              <w:rPr>
                <w:rFonts w:ascii="宋体" w:hAnsi="宋体" w:hint="eastAsia"/>
                <w:sz w:val="24"/>
              </w:rPr>
            </w:pPr>
            <w:r>
              <w:rPr>
                <w:rFonts w:ascii="宋体" w:hAnsi="宋体" w:hint="eastAsia"/>
                <w:sz w:val="24"/>
              </w:rPr>
              <w:t>项目</w:t>
            </w:r>
          </w:p>
        </w:tc>
        <w:tc>
          <w:tcPr>
            <w:tcW w:w="2995" w:type="dxa"/>
            <w:tcBorders>
              <w:top w:val="single" w:sz="4" w:space="0" w:color="auto"/>
              <w:left w:val="nil"/>
              <w:bottom w:val="single" w:sz="4" w:space="0" w:color="auto"/>
              <w:right w:val="single" w:sz="4" w:space="0" w:color="auto"/>
            </w:tcBorders>
            <w:vAlign w:val="center"/>
          </w:tcPr>
          <w:p w14:paraId="0D04151F" w14:textId="77777777" w:rsidR="00615D14" w:rsidRDefault="00000000">
            <w:pPr>
              <w:jc w:val="center"/>
              <w:rPr>
                <w:rFonts w:ascii="宋体" w:hAnsi="宋体" w:hint="eastAsia"/>
                <w:sz w:val="24"/>
              </w:rPr>
            </w:pPr>
            <w:r>
              <w:rPr>
                <w:rFonts w:ascii="宋体" w:hAnsi="宋体" w:hint="eastAsia"/>
                <w:sz w:val="24"/>
              </w:rPr>
              <w:t>投标下浮率（%）</w:t>
            </w:r>
          </w:p>
        </w:tc>
        <w:tc>
          <w:tcPr>
            <w:tcW w:w="2846" w:type="dxa"/>
            <w:tcBorders>
              <w:top w:val="single" w:sz="4" w:space="0" w:color="auto"/>
              <w:left w:val="single" w:sz="4" w:space="0" w:color="auto"/>
              <w:bottom w:val="single" w:sz="4" w:space="0" w:color="auto"/>
              <w:right w:val="single" w:sz="4" w:space="0" w:color="auto"/>
            </w:tcBorders>
            <w:vAlign w:val="center"/>
          </w:tcPr>
          <w:p w14:paraId="70AB00EE" w14:textId="77777777" w:rsidR="00615D14" w:rsidRDefault="00000000">
            <w:pPr>
              <w:jc w:val="center"/>
              <w:rPr>
                <w:rFonts w:ascii="宋体" w:hAnsi="宋体" w:hint="eastAsia"/>
                <w:sz w:val="24"/>
              </w:rPr>
            </w:pPr>
            <w:r>
              <w:rPr>
                <w:rFonts w:ascii="宋体" w:hAnsi="宋体" w:hint="eastAsia"/>
                <w:sz w:val="24"/>
              </w:rPr>
              <w:t>增值税税率</w:t>
            </w:r>
          </w:p>
        </w:tc>
        <w:tc>
          <w:tcPr>
            <w:tcW w:w="2251" w:type="dxa"/>
            <w:tcBorders>
              <w:top w:val="single" w:sz="4" w:space="0" w:color="auto"/>
              <w:left w:val="nil"/>
              <w:bottom w:val="single" w:sz="4" w:space="0" w:color="auto"/>
              <w:right w:val="single" w:sz="4" w:space="0" w:color="auto"/>
            </w:tcBorders>
            <w:vAlign w:val="center"/>
          </w:tcPr>
          <w:p w14:paraId="6B4F8CEA" w14:textId="77777777" w:rsidR="00615D14" w:rsidRDefault="00000000">
            <w:pPr>
              <w:rPr>
                <w:rFonts w:ascii="宋体" w:hAnsi="宋体" w:hint="eastAsia"/>
                <w:sz w:val="24"/>
              </w:rPr>
            </w:pPr>
            <w:r>
              <w:rPr>
                <w:rFonts w:ascii="宋体" w:hAnsi="宋体" w:hint="eastAsia"/>
                <w:sz w:val="24"/>
              </w:rPr>
              <w:t>备注</w:t>
            </w:r>
          </w:p>
        </w:tc>
      </w:tr>
      <w:tr w:rsidR="00615D14" w14:paraId="3BD632B6" w14:textId="77777777">
        <w:trPr>
          <w:trHeight w:val="451"/>
          <w:jc w:val="center"/>
        </w:trPr>
        <w:tc>
          <w:tcPr>
            <w:tcW w:w="1367" w:type="dxa"/>
            <w:tcBorders>
              <w:top w:val="single" w:sz="4" w:space="0" w:color="auto"/>
              <w:left w:val="single" w:sz="4" w:space="0" w:color="auto"/>
              <w:bottom w:val="single" w:sz="4" w:space="0" w:color="auto"/>
              <w:right w:val="single" w:sz="4" w:space="0" w:color="auto"/>
            </w:tcBorders>
            <w:vAlign w:val="center"/>
          </w:tcPr>
          <w:p w14:paraId="0C0A9794" w14:textId="77777777" w:rsidR="00615D14" w:rsidRDefault="00000000">
            <w:pPr>
              <w:jc w:val="center"/>
              <w:rPr>
                <w:rFonts w:ascii="宋体" w:hAnsi="宋体" w:hint="eastAsia"/>
                <w:sz w:val="24"/>
              </w:rPr>
            </w:pPr>
            <w:r>
              <w:rPr>
                <w:rFonts w:ascii="宋体" w:hAnsi="宋体" w:hint="eastAsia"/>
                <w:sz w:val="24"/>
              </w:rPr>
              <w:t>食材</w:t>
            </w:r>
          </w:p>
        </w:tc>
        <w:tc>
          <w:tcPr>
            <w:tcW w:w="2995" w:type="dxa"/>
            <w:tcBorders>
              <w:top w:val="single" w:sz="4" w:space="0" w:color="auto"/>
              <w:left w:val="nil"/>
              <w:bottom w:val="single" w:sz="4" w:space="0" w:color="auto"/>
              <w:right w:val="single" w:sz="4" w:space="0" w:color="auto"/>
            </w:tcBorders>
            <w:vAlign w:val="center"/>
          </w:tcPr>
          <w:p w14:paraId="0D65B414" w14:textId="77777777" w:rsidR="00615D14" w:rsidRDefault="00000000">
            <w:pPr>
              <w:jc w:val="center"/>
              <w:rPr>
                <w:rFonts w:ascii="宋体" w:hAnsi="宋体" w:hint="eastAsia"/>
                <w:sz w:val="24"/>
              </w:rPr>
            </w:pPr>
            <w:r>
              <w:rPr>
                <w:rFonts w:ascii="宋体" w:hAnsi="宋体" w:hint="eastAsia"/>
                <w:sz w:val="24"/>
              </w:rPr>
              <w:t xml:space="preserve"> </w:t>
            </w:r>
          </w:p>
        </w:tc>
        <w:tc>
          <w:tcPr>
            <w:tcW w:w="2846" w:type="dxa"/>
            <w:tcBorders>
              <w:top w:val="single" w:sz="4" w:space="0" w:color="auto"/>
              <w:left w:val="single" w:sz="4" w:space="0" w:color="auto"/>
              <w:bottom w:val="single" w:sz="4" w:space="0" w:color="auto"/>
              <w:right w:val="single" w:sz="4" w:space="0" w:color="auto"/>
            </w:tcBorders>
            <w:vAlign w:val="center"/>
          </w:tcPr>
          <w:p w14:paraId="11BA164C" w14:textId="77777777" w:rsidR="00615D14" w:rsidRDefault="00000000">
            <w:pPr>
              <w:jc w:val="center"/>
              <w:rPr>
                <w:rFonts w:ascii="宋体" w:hAnsi="宋体" w:hint="eastAsia"/>
                <w:sz w:val="24"/>
              </w:rPr>
            </w:pPr>
            <w:r>
              <w:rPr>
                <w:rFonts w:ascii="宋体" w:hAnsi="宋体" w:hint="eastAsia"/>
                <w:sz w:val="24"/>
              </w:rPr>
              <w:t xml:space="preserve"> </w:t>
            </w:r>
          </w:p>
        </w:tc>
        <w:tc>
          <w:tcPr>
            <w:tcW w:w="2251" w:type="dxa"/>
            <w:tcBorders>
              <w:top w:val="single" w:sz="4" w:space="0" w:color="auto"/>
              <w:left w:val="nil"/>
              <w:bottom w:val="single" w:sz="4" w:space="0" w:color="auto"/>
              <w:right w:val="single" w:sz="4" w:space="0" w:color="auto"/>
            </w:tcBorders>
            <w:vAlign w:val="center"/>
          </w:tcPr>
          <w:p w14:paraId="2AF60979" w14:textId="77777777" w:rsidR="00615D14" w:rsidRDefault="00615D14">
            <w:pPr>
              <w:rPr>
                <w:rFonts w:ascii="宋体" w:hAnsi="宋体" w:hint="eastAsia"/>
                <w:b/>
                <w:sz w:val="24"/>
              </w:rPr>
            </w:pPr>
          </w:p>
        </w:tc>
      </w:tr>
    </w:tbl>
    <w:p w14:paraId="23643C19" w14:textId="77777777" w:rsidR="00615D14" w:rsidRDefault="00615D14">
      <w:pPr>
        <w:pStyle w:val="a1"/>
        <w:ind w:firstLine="210"/>
        <w:rPr>
          <w:rFonts w:ascii="Times New Roman" w:hAnsi="Times New Roman"/>
          <w:color w:val="auto"/>
        </w:rPr>
      </w:pPr>
    </w:p>
    <w:p w14:paraId="5762459A" w14:textId="77777777" w:rsidR="00615D14" w:rsidRDefault="00000000">
      <w:pPr>
        <w:spacing w:line="360" w:lineRule="auto"/>
        <w:ind w:leftChars="100" w:left="210" w:firstLineChars="100" w:firstLine="241"/>
        <w:rPr>
          <w:rFonts w:ascii="宋体" w:hAnsi="宋体" w:hint="eastAsia"/>
          <w:b/>
          <w:bCs/>
          <w:sz w:val="24"/>
        </w:rPr>
      </w:pPr>
      <w:r>
        <w:rPr>
          <w:rFonts w:ascii="宋体" w:hAnsi="宋体" w:hint="eastAsia"/>
          <w:b/>
          <w:bCs/>
          <w:sz w:val="24"/>
        </w:rPr>
        <w:t>2、结算：（选择</w:t>
      </w:r>
      <w:r>
        <w:rPr>
          <w:rFonts w:ascii="宋体" w:hAnsi="宋体" w:hint="eastAsia"/>
          <w:b/>
          <w:bCs/>
          <w:sz w:val="24"/>
          <w:u w:val="single"/>
        </w:rPr>
        <w:t xml:space="preserve">   </w:t>
      </w:r>
      <w:r>
        <w:rPr>
          <w:rFonts w:ascii="宋体" w:hAnsi="宋体" w:hint="eastAsia"/>
          <w:u w:val="single"/>
        </w:rPr>
        <w:t xml:space="preserve"> </w:t>
      </w:r>
      <w:r>
        <w:rPr>
          <w:rFonts w:ascii="宋体" w:hAnsi="宋体" w:hint="eastAsia"/>
          <w:sz w:val="24"/>
          <w:u w:val="single"/>
        </w:rPr>
        <w:t xml:space="preserve">    </w:t>
      </w:r>
      <w:r>
        <w:rPr>
          <w:rFonts w:ascii="宋体" w:hAnsi="宋体" w:hint="eastAsia"/>
          <w:b/>
          <w:bCs/>
          <w:sz w:val="24"/>
          <w:u w:val="single"/>
        </w:rPr>
        <w:t xml:space="preserve"> </w:t>
      </w:r>
      <w:r>
        <w:rPr>
          <w:rFonts w:ascii="宋体" w:hAnsi="宋体" w:hint="eastAsia"/>
          <w:b/>
          <w:bCs/>
          <w:sz w:val="24"/>
        </w:rPr>
        <w:t>方式结算 。）</w:t>
      </w:r>
    </w:p>
    <w:p w14:paraId="7014F976" w14:textId="77777777" w:rsidR="00615D14" w:rsidRDefault="00000000">
      <w:pPr>
        <w:spacing w:line="360" w:lineRule="auto"/>
        <w:ind w:left="308" w:hangingChars="128" w:hanging="308"/>
        <w:rPr>
          <w:rFonts w:ascii="宋体" w:hAnsi="宋体" w:hint="eastAsia"/>
          <w:sz w:val="24"/>
        </w:rPr>
      </w:pPr>
      <w:r>
        <w:rPr>
          <w:rFonts w:ascii="宋体" w:hAnsi="宋体" w:hint="eastAsia"/>
          <w:b/>
          <w:bCs/>
          <w:sz w:val="24"/>
        </w:rPr>
        <w:t xml:space="preserve">    </w:t>
      </w:r>
      <w:r>
        <w:rPr>
          <w:rFonts w:ascii="宋体" w:hAnsi="宋体" w:hint="eastAsia"/>
          <w:sz w:val="24"/>
        </w:rPr>
        <w:t xml:space="preserve">  </w:t>
      </w:r>
      <w:r>
        <w:rPr>
          <w:rFonts w:ascii="宋体" w:hAnsi="宋体" w:hint="eastAsia"/>
          <w:sz w:val="24"/>
        </w:rPr>
        <w:sym w:font="Wingdings 2" w:char="F0A3"/>
      </w:r>
      <w:r>
        <w:rPr>
          <w:rFonts w:ascii="宋体" w:hAnsi="宋体" w:hint="eastAsia"/>
        </w:rPr>
        <w:t xml:space="preserve">  </w:t>
      </w:r>
      <w:r>
        <w:rPr>
          <w:rFonts w:ascii="宋体" w:hAnsi="宋体" w:hint="eastAsia"/>
          <w:sz w:val="24"/>
        </w:rPr>
        <w:t>1.1结算方式一：以中标单位当天门市零售价（参考调查样本：茂名市菜篮子价格）计算当日结算单价，当日各采购品种结算单价=当日各采购品种的门市零售价×（1-报价下浮率），当日各采购品种结算价=当日各采购品种结算单价×当日各品种实际发生的数量。当月各采购品种结算总价为当月每日各采购品种结算价累计数。（适用于有门店销售的供应商）</w:t>
      </w:r>
    </w:p>
    <w:p w14:paraId="6FB31FDF" w14:textId="77777777" w:rsidR="00615D14" w:rsidRDefault="00615D14">
      <w:pPr>
        <w:spacing w:line="360" w:lineRule="auto"/>
        <w:ind w:left="307" w:hangingChars="128" w:hanging="307"/>
        <w:rPr>
          <w:rFonts w:ascii="宋体" w:hAnsi="宋体" w:hint="eastAsia"/>
          <w:sz w:val="24"/>
        </w:rPr>
      </w:pPr>
    </w:p>
    <w:p w14:paraId="45DA9F87" w14:textId="77777777" w:rsidR="00615D14" w:rsidRDefault="00000000">
      <w:pPr>
        <w:spacing w:line="360" w:lineRule="auto"/>
        <w:ind w:left="307" w:hangingChars="128" w:hanging="307"/>
        <w:rPr>
          <w:rFonts w:ascii="宋体" w:hAnsi="宋体" w:hint="eastAsia"/>
          <w:sz w:val="24"/>
        </w:rPr>
      </w:pPr>
      <w:r>
        <w:rPr>
          <w:rFonts w:ascii="宋体" w:hAnsi="宋体" w:hint="eastAsia"/>
          <w:sz w:val="24"/>
        </w:rPr>
        <w:t xml:space="preserve">      □ 1.2结算方式二：每月28日前，由采购单位及中标单位共同确认下月食材单价，原则上以市场零售价进行抽样调查，核定相同品种的市场平均价格（则基准价=市场平均价=2个市场抽样价格之和÷2，以茂名市河东市场和茂名市河西市场为调查样本），</w:t>
      </w:r>
      <w:r>
        <w:rPr>
          <w:rFonts w:ascii="宋体" w:hAnsi="宋体" w:hint="eastAsia"/>
          <w:sz w:val="24"/>
        </w:rPr>
        <w:lastRenderedPageBreak/>
        <w:t>经双方确认的基准价为结算周期内固定价格（确认后价格变化风险由中标单位承担），以一个自然月为一个计算周期。当月各采购品种结算单价=各采购品种的当月基准价×（1-报价下浮率），数量按当月实际发生的数量进行结算。</w:t>
      </w:r>
    </w:p>
    <w:p w14:paraId="6F26DF13" w14:textId="77777777" w:rsidR="00615D14" w:rsidRDefault="00000000">
      <w:pPr>
        <w:spacing w:line="360" w:lineRule="auto"/>
        <w:ind w:left="324" w:hangingChars="135" w:hanging="324"/>
        <w:rPr>
          <w:rFonts w:ascii="宋体" w:hAnsi="宋体" w:hint="eastAsia"/>
          <w:sz w:val="24"/>
        </w:rPr>
      </w:pPr>
      <w:r>
        <w:rPr>
          <w:rFonts w:ascii="宋体" w:hAnsi="宋体" w:hint="eastAsia"/>
          <w:sz w:val="24"/>
        </w:rPr>
        <w:t xml:space="preserve">     1.3每月10日前乙方向甲方提供的上月食材采购结算单，经甲方核对无误确认签字后，乙方向甲方提供确认金额的有效发票，甲方在收到发票后10个工作日内向中标单位支付相关款项。</w:t>
      </w:r>
    </w:p>
    <w:p w14:paraId="4148BE5C" w14:textId="77777777" w:rsidR="00615D14" w:rsidRDefault="00615D14">
      <w:pPr>
        <w:pStyle w:val="a1"/>
        <w:ind w:firstLine="210"/>
        <w:rPr>
          <w:rFonts w:ascii="Times New Roman" w:hAnsi="Times New Roman"/>
          <w:color w:val="auto"/>
        </w:rPr>
      </w:pPr>
    </w:p>
    <w:p w14:paraId="1EBB9CFA" w14:textId="77777777" w:rsidR="00615D14" w:rsidRDefault="00000000">
      <w:pPr>
        <w:spacing w:line="360" w:lineRule="auto"/>
        <w:ind w:leftChars="100" w:left="210" w:firstLineChars="100" w:firstLine="241"/>
        <w:rPr>
          <w:rFonts w:ascii="宋体" w:hAnsi="宋体" w:hint="eastAsia"/>
          <w:b/>
          <w:bCs/>
          <w:sz w:val="24"/>
        </w:rPr>
      </w:pPr>
      <w:r>
        <w:rPr>
          <w:rFonts w:ascii="宋体" w:hAnsi="宋体" w:hint="eastAsia"/>
          <w:b/>
          <w:bCs/>
          <w:sz w:val="24"/>
        </w:rPr>
        <w:t xml:space="preserve"> 3、付款方式说明</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2056"/>
        <w:gridCol w:w="3641"/>
      </w:tblGrid>
      <w:tr w:rsidR="00615D14" w14:paraId="0B797AE3" w14:textId="77777777">
        <w:trPr>
          <w:jc w:val="center"/>
        </w:trPr>
        <w:tc>
          <w:tcPr>
            <w:tcW w:w="2208" w:type="dxa"/>
            <w:tcBorders>
              <w:top w:val="single" w:sz="4" w:space="0" w:color="auto"/>
              <w:left w:val="single" w:sz="4" w:space="0" w:color="auto"/>
              <w:bottom w:val="single" w:sz="4" w:space="0" w:color="auto"/>
              <w:right w:val="single" w:sz="4" w:space="0" w:color="auto"/>
            </w:tcBorders>
            <w:vAlign w:val="center"/>
          </w:tcPr>
          <w:p w14:paraId="1E81D639" w14:textId="77777777" w:rsidR="00615D14" w:rsidRDefault="00000000">
            <w:pPr>
              <w:spacing w:line="360" w:lineRule="auto"/>
              <w:jc w:val="center"/>
              <w:rPr>
                <w:rFonts w:ascii="宋体" w:hAnsi="宋体" w:hint="eastAsia"/>
                <w:b/>
                <w:sz w:val="24"/>
              </w:rPr>
            </w:pPr>
            <w:r>
              <w:rPr>
                <w:rFonts w:ascii="宋体" w:hAnsi="宋体" w:hint="eastAsia"/>
                <w:b/>
                <w:sz w:val="24"/>
              </w:rPr>
              <w:t>支付时点</w:t>
            </w:r>
          </w:p>
        </w:tc>
        <w:tc>
          <w:tcPr>
            <w:tcW w:w="2056" w:type="dxa"/>
            <w:tcBorders>
              <w:top w:val="single" w:sz="4" w:space="0" w:color="auto"/>
              <w:left w:val="single" w:sz="4" w:space="0" w:color="auto"/>
              <w:bottom w:val="single" w:sz="4" w:space="0" w:color="auto"/>
              <w:right w:val="single" w:sz="4" w:space="0" w:color="auto"/>
            </w:tcBorders>
            <w:vAlign w:val="center"/>
          </w:tcPr>
          <w:p w14:paraId="76041368" w14:textId="77777777" w:rsidR="00615D14" w:rsidRDefault="00000000">
            <w:pPr>
              <w:spacing w:line="360" w:lineRule="auto"/>
              <w:jc w:val="center"/>
              <w:rPr>
                <w:rFonts w:ascii="宋体" w:hAnsi="宋体" w:hint="eastAsia"/>
                <w:b/>
                <w:sz w:val="24"/>
              </w:rPr>
            </w:pPr>
            <w:r>
              <w:rPr>
                <w:rFonts w:ascii="宋体" w:hAnsi="宋体" w:hint="eastAsia"/>
                <w:b/>
                <w:sz w:val="24"/>
              </w:rPr>
              <w:t>付款条件</w:t>
            </w:r>
          </w:p>
        </w:tc>
        <w:tc>
          <w:tcPr>
            <w:tcW w:w="3641" w:type="dxa"/>
            <w:tcBorders>
              <w:top w:val="single" w:sz="4" w:space="0" w:color="auto"/>
              <w:left w:val="single" w:sz="4" w:space="0" w:color="auto"/>
              <w:bottom w:val="single" w:sz="4" w:space="0" w:color="auto"/>
              <w:right w:val="single" w:sz="4" w:space="0" w:color="auto"/>
            </w:tcBorders>
            <w:vAlign w:val="center"/>
          </w:tcPr>
          <w:p w14:paraId="156980A8" w14:textId="77777777" w:rsidR="00615D14" w:rsidRDefault="00000000">
            <w:pPr>
              <w:spacing w:line="360" w:lineRule="auto"/>
              <w:jc w:val="center"/>
              <w:rPr>
                <w:rFonts w:ascii="宋体" w:hAnsi="宋体" w:hint="eastAsia"/>
                <w:b/>
                <w:sz w:val="24"/>
              </w:rPr>
            </w:pPr>
            <w:r>
              <w:rPr>
                <w:rFonts w:ascii="宋体" w:hAnsi="宋体" w:hint="eastAsia"/>
                <w:b/>
                <w:sz w:val="24"/>
              </w:rPr>
              <w:t>支付款项</w:t>
            </w:r>
          </w:p>
        </w:tc>
      </w:tr>
      <w:tr w:rsidR="00615D14" w14:paraId="72A888B7" w14:textId="77777777">
        <w:trPr>
          <w:jc w:val="center"/>
        </w:trPr>
        <w:tc>
          <w:tcPr>
            <w:tcW w:w="2208" w:type="dxa"/>
            <w:tcBorders>
              <w:top w:val="single" w:sz="4" w:space="0" w:color="auto"/>
              <w:left w:val="single" w:sz="4" w:space="0" w:color="auto"/>
              <w:bottom w:val="single" w:sz="4" w:space="0" w:color="auto"/>
              <w:right w:val="single" w:sz="4" w:space="0" w:color="auto"/>
            </w:tcBorders>
            <w:vAlign w:val="center"/>
          </w:tcPr>
          <w:p w14:paraId="4E6BFF60" w14:textId="77777777" w:rsidR="00615D14" w:rsidRDefault="00000000">
            <w:pPr>
              <w:spacing w:line="360" w:lineRule="auto"/>
              <w:jc w:val="center"/>
              <w:rPr>
                <w:rFonts w:ascii="宋体" w:hAnsi="宋体" w:hint="eastAsia"/>
                <w:sz w:val="24"/>
              </w:rPr>
            </w:pPr>
            <w:r>
              <w:rPr>
                <w:rFonts w:ascii="宋体" w:hAnsi="宋体" w:hint="eastAsia"/>
                <w:sz w:val="24"/>
              </w:rPr>
              <w:t>收到票10日内</w:t>
            </w:r>
          </w:p>
        </w:tc>
        <w:tc>
          <w:tcPr>
            <w:tcW w:w="2056" w:type="dxa"/>
            <w:tcBorders>
              <w:top w:val="single" w:sz="4" w:space="0" w:color="auto"/>
              <w:left w:val="single" w:sz="4" w:space="0" w:color="auto"/>
              <w:bottom w:val="single" w:sz="4" w:space="0" w:color="auto"/>
              <w:right w:val="single" w:sz="4" w:space="0" w:color="auto"/>
            </w:tcBorders>
            <w:vAlign w:val="center"/>
          </w:tcPr>
          <w:p w14:paraId="2030E676" w14:textId="77777777" w:rsidR="00615D14" w:rsidRDefault="00000000">
            <w:pPr>
              <w:spacing w:line="360" w:lineRule="auto"/>
              <w:jc w:val="center"/>
              <w:rPr>
                <w:rFonts w:ascii="宋体" w:hAnsi="宋体" w:hint="eastAsia"/>
                <w:sz w:val="24"/>
              </w:rPr>
            </w:pPr>
            <w:r>
              <w:rPr>
                <w:rFonts w:ascii="宋体" w:hAnsi="宋体" w:hint="eastAsia"/>
                <w:sz w:val="24"/>
              </w:rPr>
              <w:t>每满一个月</w:t>
            </w:r>
          </w:p>
        </w:tc>
        <w:tc>
          <w:tcPr>
            <w:tcW w:w="3641" w:type="dxa"/>
            <w:tcBorders>
              <w:top w:val="single" w:sz="4" w:space="0" w:color="auto"/>
              <w:left w:val="single" w:sz="4" w:space="0" w:color="auto"/>
              <w:bottom w:val="single" w:sz="4" w:space="0" w:color="auto"/>
              <w:right w:val="single" w:sz="4" w:space="0" w:color="auto"/>
            </w:tcBorders>
            <w:vAlign w:val="center"/>
          </w:tcPr>
          <w:p w14:paraId="0F05F584" w14:textId="77777777" w:rsidR="00615D14" w:rsidRDefault="00000000">
            <w:pPr>
              <w:spacing w:line="360" w:lineRule="auto"/>
              <w:jc w:val="center"/>
              <w:rPr>
                <w:rFonts w:ascii="宋体" w:hAnsi="宋体" w:hint="eastAsia"/>
                <w:sz w:val="24"/>
              </w:rPr>
            </w:pPr>
            <w:r>
              <w:rPr>
                <w:rFonts w:ascii="宋体" w:hAnsi="宋体" w:hint="eastAsia"/>
                <w:sz w:val="24"/>
              </w:rPr>
              <w:t>上月应付的食材费</w:t>
            </w:r>
          </w:p>
        </w:tc>
      </w:tr>
    </w:tbl>
    <w:p w14:paraId="4691C46C" w14:textId="77777777" w:rsidR="00615D14" w:rsidRDefault="00615D14">
      <w:pPr>
        <w:spacing w:line="360" w:lineRule="auto"/>
        <w:ind w:leftChars="100" w:left="210" w:firstLineChars="200" w:firstLine="482"/>
        <w:rPr>
          <w:rFonts w:ascii="宋体" w:hAnsi="宋体" w:hint="eastAsia"/>
          <w:b/>
          <w:bCs/>
          <w:sz w:val="24"/>
        </w:rPr>
      </w:pPr>
    </w:p>
    <w:p w14:paraId="61294B75" w14:textId="77777777" w:rsidR="00615D14" w:rsidRDefault="00000000">
      <w:pPr>
        <w:spacing w:line="360" w:lineRule="auto"/>
        <w:ind w:leftChars="100" w:left="210" w:firstLineChars="200" w:firstLine="482"/>
        <w:rPr>
          <w:rFonts w:ascii="宋体" w:hAnsi="宋体" w:cs="宋体" w:hint="eastAsia"/>
          <w:sz w:val="24"/>
        </w:rPr>
      </w:pPr>
      <w:r>
        <w:rPr>
          <w:rFonts w:ascii="宋体" w:hAnsi="宋体" w:hint="eastAsia"/>
          <w:b/>
          <w:bCs/>
          <w:sz w:val="24"/>
        </w:rPr>
        <w:t>4、乙方银行账户信息：</w:t>
      </w:r>
      <w:r>
        <w:rPr>
          <w:rFonts w:ascii="宋体" w:hAnsi="宋体" w:cs="宋体" w:hint="eastAsia"/>
          <w:sz w:val="24"/>
        </w:rPr>
        <w:t xml:space="preserve"> </w:t>
      </w:r>
    </w:p>
    <w:p w14:paraId="0840BABF" w14:textId="77777777" w:rsidR="00615D14" w:rsidRDefault="00000000">
      <w:pPr>
        <w:spacing w:line="360" w:lineRule="auto"/>
        <w:ind w:firstLineChars="300" w:firstLine="720"/>
        <w:rPr>
          <w:rFonts w:ascii="宋体" w:hAnsi="宋体" w:cs="宋体" w:hint="eastAsia"/>
          <w:sz w:val="24"/>
        </w:rPr>
      </w:pPr>
      <w:r>
        <w:rPr>
          <w:rFonts w:ascii="宋体" w:hAnsi="宋体" w:cs="宋体" w:hint="eastAsia"/>
          <w:sz w:val="24"/>
        </w:rPr>
        <w:t>开户名称：</w:t>
      </w:r>
      <w:r>
        <w:rPr>
          <w:rFonts w:ascii="宋体" w:hAnsi="宋体" w:cs="宋体" w:hint="eastAsia"/>
          <w:sz w:val="24"/>
          <w:u w:val="single"/>
        </w:rPr>
        <w:t xml:space="preserve"> </w:t>
      </w:r>
      <w:r>
        <w:rPr>
          <w:rFonts w:ascii="宋体" w:hAnsi="宋体" w:hint="eastAsia"/>
          <w:b/>
          <w:sz w:val="24"/>
          <w:u w:val="single"/>
        </w:rPr>
        <w:t xml:space="preserve"> </w:t>
      </w:r>
      <w:r>
        <w:rPr>
          <w:rFonts w:ascii="宋体" w:hAnsi="宋体" w:cs="宋体" w:hint="eastAsia"/>
          <w:sz w:val="24"/>
          <w:u w:val="single"/>
        </w:rPr>
        <w:t xml:space="preserve">    </w:t>
      </w:r>
    </w:p>
    <w:p w14:paraId="3648F2CD" w14:textId="77777777" w:rsidR="00615D14" w:rsidRDefault="00000000">
      <w:pPr>
        <w:spacing w:line="360" w:lineRule="auto"/>
        <w:ind w:firstLineChars="300" w:firstLine="720"/>
        <w:rPr>
          <w:rFonts w:ascii="宋体" w:hAnsi="宋体" w:cs="宋体" w:hint="eastAsia"/>
          <w:sz w:val="24"/>
        </w:rPr>
      </w:pPr>
      <w:r>
        <w:rPr>
          <w:rFonts w:ascii="宋体" w:hAnsi="宋体" w:cs="宋体" w:hint="eastAsia"/>
          <w:sz w:val="24"/>
        </w:rPr>
        <w:t>银行帐号：</w:t>
      </w:r>
      <w:r>
        <w:rPr>
          <w:rFonts w:ascii="宋体" w:hAnsi="宋体" w:cs="宋体" w:hint="eastAsia"/>
          <w:sz w:val="24"/>
          <w:u w:val="single"/>
        </w:rPr>
        <w:t xml:space="preserve">    </w:t>
      </w:r>
      <w:r>
        <w:rPr>
          <w:rFonts w:ascii="宋体" w:hAnsi="宋体" w:cs="宋体" w:hint="eastAsia"/>
          <w:sz w:val="24"/>
        </w:rPr>
        <w:t xml:space="preserve"> </w:t>
      </w:r>
    </w:p>
    <w:p w14:paraId="27976BE7" w14:textId="77777777" w:rsidR="00615D14" w:rsidRDefault="00000000">
      <w:pPr>
        <w:spacing w:line="360" w:lineRule="auto"/>
        <w:ind w:firstLineChars="300" w:firstLine="720"/>
        <w:rPr>
          <w:rFonts w:ascii="宋体" w:hAnsi="宋体" w:cs="宋体" w:hint="eastAsia"/>
          <w:b/>
          <w:bCs/>
          <w:sz w:val="24"/>
          <w:u w:val="single"/>
        </w:rPr>
      </w:pPr>
      <w:r>
        <w:rPr>
          <w:rFonts w:ascii="宋体" w:hAnsi="宋体" w:cs="宋体" w:hint="eastAsia"/>
          <w:sz w:val="24"/>
        </w:rPr>
        <w:t>开 户 行：</w:t>
      </w:r>
      <w:r>
        <w:rPr>
          <w:rFonts w:ascii="宋体" w:hAnsi="宋体" w:cs="宋体" w:hint="eastAsia"/>
          <w:sz w:val="24"/>
          <w:u w:val="single"/>
        </w:rPr>
        <w:t xml:space="preserve"> </w:t>
      </w:r>
    </w:p>
    <w:p w14:paraId="7713570E" w14:textId="77777777" w:rsidR="00615D14" w:rsidRDefault="00000000">
      <w:pPr>
        <w:spacing w:line="360" w:lineRule="auto"/>
        <w:ind w:firstLineChars="300" w:firstLine="843"/>
        <w:rPr>
          <w:rFonts w:ascii="宋体" w:hAnsi="宋体" w:cs="宋体" w:hint="eastAsia"/>
          <w:b/>
          <w:bCs/>
          <w:sz w:val="28"/>
          <w:szCs w:val="28"/>
          <w:lang w:val="zh-CN" w:bidi="zh-CN"/>
        </w:rPr>
      </w:pPr>
      <w:r>
        <w:rPr>
          <w:rFonts w:ascii="宋体" w:hAnsi="宋体" w:cs="宋体" w:hint="eastAsia"/>
          <w:b/>
          <w:bCs/>
          <w:sz w:val="28"/>
          <w:szCs w:val="28"/>
          <w:u w:val="single"/>
        </w:rPr>
        <w:t xml:space="preserve">      </w:t>
      </w:r>
    </w:p>
    <w:p w14:paraId="3BFFA1A2" w14:textId="77777777" w:rsidR="00615D14" w:rsidRDefault="00000000">
      <w:pPr>
        <w:adjustRightInd w:val="0"/>
        <w:snapToGrid w:val="0"/>
        <w:spacing w:line="360" w:lineRule="auto"/>
        <w:ind w:firstLineChars="200" w:firstLine="562"/>
        <w:outlineLvl w:val="1"/>
        <w:rPr>
          <w:rFonts w:ascii="宋体" w:hAnsi="宋体" w:hint="eastAsia"/>
          <w:b/>
          <w:bCs/>
          <w:sz w:val="28"/>
          <w:szCs w:val="28"/>
        </w:rPr>
      </w:pPr>
      <w:bookmarkStart w:id="127" w:name="_Toc217589176"/>
      <w:bookmarkStart w:id="128" w:name="_Toc43717307"/>
      <w:r>
        <w:rPr>
          <w:rFonts w:ascii="宋体" w:hAnsi="宋体" w:hint="eastAsia"/>
          <w:b/>
          <w:bCs/>
          <w:sz w:val="28"/>
          <w:szCs w:val="28"/>
        </w:rPr>
        <w:t>三、配送食材质量及相关要求</w:t>
      </w:r>
      <w:bookmarkEnd w:id="127"/>
      <w:bookmarkEnd w:id="128"/>
    </w:p>
    <w:p w14:paraId="58E88CE8" w14:textId="77777777" w:rsidR="00615D14" w:rsidRDefault="00000000">
      <w:pPr>
        <w:spacing w:line="360" w:lineRule="auto"/>
        <w:ind w:firstLineChars="50" w:firstLine="120"/>
        <w:rPr>
          <w:rFonts w:ascii="宋体" w:hAnsi="宋体" w:hint="eastAsia"/>
          <w:b/>
          <w:sz w:val="24"/>
        </w:rPr>
      </w:pPr>
      <w:r>
        <w:rPr>
          <w:rFonts w:ascii="宋体" w:hAnsi="宋体" w:hint="eastAsia"/>
          <w:b/>
          <w:sz w:val="24"/>
        </w:rPr>
        <w:t>1、项目相关要求</w:t>
      </w:r>
    </w:p>
    <w:p w14:paraId="6C727DF0" w14:textId="77777777" w:rsidR="00615D14" w:rsidRDefault="00000000">
      <w:pPr>
        <w:widowControl/>
        <w:spacing w:beforeLines="50" w:before="120" w:line="276" w:lineRule="auto"/>
        <w:ind w:firstLineChars="150" w:firstLine="361"/>
        <w:rPr>
          <w:rFonts w:ascii="宋体" w:hAnsi="宋体" w:hint="eastAsia"/>
          <w:sz w:val="24"/>
        </w:rPr>
      </w:pPr>
      <w:r>
        <w:rPr>
          <w:rFonts w:ascii="宋体" w:hAnsi="宋体" w:hint="eastAsia"/>
          <w:b/>
          <w:sz w:val="24"/>
        </w:rPr>
        <w:t xml:space="preserve"> </w:t>
      </w:r>
      <w:r>
        <w:rPr>
          <w:rFonts w:ascii="宋体" w:hAnsi="宋体" w:hint="eastAsia"/>
          <w:bCs/>
          <w:sz w:val="24"/>
        </w:rPr>
        <w:t xml:space="preserve">  1.1乙方须于签订正式合同之日起5个工作日内向</w:t>
      </w:r>
      <w:r>
        <w:rPr>
          <w:rFonts w:ascii="宋体" w:hAnsi="宋体" w:hint="eastAsia"/>
          <w:sz w:val="24"/>
        </w:rPr>
        <w:t>甲方</w:t>
      </w:r>
      <w:r>
        <w:rPr>
          <w:rFonts w:ascii="宋体" w:hAnsi="宋体" w:hint="eastAsia"/>
          <w:bCs/>
          <w:sz w:val="24"/>
        </w:rPr>
        <w:t>提供符合本项目需求的专业配送员、食品检验员、食品管理员的名单、职务、身份证复印件、技术等级、有效健康证等资料复印件交甲方备案，未经甲方同意，乙方不能擅自更换上述工作人员。</w:t>
      </w:r>
      <w:r>
        <w:rPr>
          <w:rFonts w:ascii="宋体" w:hAnsi="宋体" w:hint="eastAsia"/>
          <w:sz w:val="24"/>
        </w:rPr>
        <w:t>未按照约定时间配备满足项目需求的人员并将相关资料交</w:t>
      </w:r>
      <w:r>
        <w:rPr>
          <w:rFonts w:ascii="宋体" w:hAnsi="宋体" w:hint="eastAsia"/>
          <w:bCs/>
          <w:sz w:val="24"/>
        </w:rPr>
        <w:t>甲方</w:t>
      </w:r>
      <w:r>
        <w:rPr>
          <w:rFonts w:ascii="宋体" w:hAnsi="宋体" w:hint="eastAsia"/>
          <w:sz w:val="24"/>
        </w:rPr>
        <w:t>备案的，</w:t>
      </w:r>
      <w:r>
        <w:rPr>
          <w:rFonts w:ascii="宋体" w:hAnsi="宋体" w:hint="eastAsia"/>
          <w:bCs/>
          <w:sz w:val="24"/>
        </w:rPr>
        <w:t>甲方</w:t>
      </w:r>
      <w:r>
        <w:rPr>
          <w:rFonts w:ascii="宋体" w:hAnsi="宋体" w:hint="eastAsia"/>
          <w:sz w:val="24"/>
        </w:rPr>
        <w:t>有权取消其中标资格。</w:t>
      </w:r>
    </w:p>
    <w:p w14:paraId="7F566256" w14:textId="77777777" w:rsidR="00615D14" w:rsidRDefault="00000000">
      <w:pPr>
        <w:widowControl/>
        <w:spacing w:beforeLines="50" w:before="120" w:line="276" w:lineRule="auto"/>
        <w:ind w:firstLineChars="150" w:firstLine="360"/>
        <w:rPr>
          <w:rFonts w:ascii="宋体" w:hAnsi="宋体" w:hint="eastAsia"/>
          <w:sz w:val="24"/>
        </w:rPr>
      </w:pPr>
      <w:r>
        <w:rPr>
          <w:rFonts w:ascii="宋体" w:hAnsi="宋体" w:hint="eastAsia"/>
          <w:sz w:val="24"/>
        </w:rPr>
        <w:t xml:space="preserve">  1.2</w:t>
      </w:r>
      <w:r>
        <w:rPr>
          <w:rFonts w:ascii="宋体" w:hAnsi="宋体" w:hint="eastAsia"/>
          <w:bCs/>
          <w:sz w:val="24"/>
        </w:rPr>
        <w:t>乙方</w:t>
      </w:r>
      <w:r>
        <w:rPr>
          <w:rFonts w:ascii="宋体" w:hAnsi="宋体" w:hint="eastAsia"/>
          <w:sz w:val="24"/>
        </w:rPr>
        <w:t>严格按政府有关卫生管理规定采购符合国家卫生标准的各类食品、食材，具有政府有关部门的合格证明，各类肉菜、食品，确保无变质变味食物，确保无过夜的熟食。</w:t>
      </w:r>
    </w:p>
    <w:p w14:paraId="30076AB7" w14:textId="77777777" w:rsidR="00615D14" w:rsidRDefault="00000000">
      <w:pPr>
        <w:spacing w:line="360" w:lineRule="auto"/>
        <w:rPr>
          <w:rFonts w:ascii="宋体" w:hAnsi="宋体" w:hint="eastAsia"/>
          <w:b/>
          <w:bCs/>
          <w:sz w:val="24"/>
        </w:rPr>
      </w:pPr>
      <w:r>
        <w:rPr>
          <w:rFonts w:ascii="宋体" w:hAnsi="宋体" w:hint="eastAsia"/>
          <w:b/>
          <w:bCs/>
          <w:sz w:val="24"/>
        </w:rPr>
        <w:t>2 采购服务要求</w:t>
      </w:r>
    </w:p>
    <w:p w14:paraId="2795B07E" w14:textId="77777777" w:rsidR="00615D14" w:rsidRDefault="00000000">
      <w:pPr>
        <w:adjustRightInd w:val="0"/>
        <w:snapToGrid w:val="0"/>
        <w:spacing w:line="360" w:lineRule="auto"/>
        <w:ind w:left="283" w:hangingChars="118" w:hanging="283"/>
        <w:jc w:val="left"/>
        <w:rPr>
          <w:rFonts w:ascii="宋体" w:hAnsi="宋体" w:hint="eastAsia"/>
          <w:sz w:val="24"/>
        </w:rPr>
      </w:pPr>
      <w:r>
        <w:rPr>
          <w:rFonts w:ascii="宋体" w:hAnsi="宋体" w:hint="eastAsia"/>
          <w:sz w:val="24"/>
        </w:rPr>
        <w:t xml:space="preserve">     2.1乙方按照采购单位提出的物品订货清单，不论数量多少（例如：500克以下），必须保证在规定的时间（采购单位应提前一天通知中标单位，临时送货除外）送到甲方指定的地址：</w:t>
      </w:r>
    </w:p>
    <w:p w14:paraId="34A0AC96" w14:textId="77777777" w:rsidR="00615D14" w:rsidRDefault="00000000">
      <w:pPr>
        <w:adjustRightInd w:val="0"/>
        <w:snapToGrid w:val="0"/>
        <w:spacing w:line="360" w:lineRule="auto"/>
        <w:ind w:left="283" w:hangingChars="118" w:hanging="283"/>
        <w:jc w:val="left"/>
        <w:rPr>
          <w:rFonts w:ascii="宋体" w:hAnsi="宋体" w:hint="eastAsia"/>
          <w:sz w:val="24"/>
        </w:rPr>
      </w:pPr>
      <w:r>
        <w:rPr>
          <w:rFonts w:ascii="宋体" w:hAnsi="宋体" w:hint="eastAsia"/>
          <w:sz w:val="24"/>
        </w:rPr>
        <w:t xml:space="preserve">          分行本部食堂：茂名市迎宾三路159号三楼。</w:t>
      </w:r>
      <w:r>
        <w:rPr>
          <w:rFonts w:ascii="宋体" w:hAnsi="宋体" w:cs="宋体" w:hint="eastAsia"/>
          <w:szCs w:val="21"/>
        </w:rPr>
        <w:t xml:space="preserve">      </w:t>
      </w:r>
    </w:p>
    <w:p w14:paraId="1309D607" w14:textId="77777777" w:rsidR="00615D14" w:rsidRDefault="00615D14">
      <w:pPr>
        <w:pStyle w:val="a1"/>
        <w:ind w:firstLine="240"/>
        <w:rPr>
          <w:rFonts w:ascii="宋体" w:hAnsi="宋体" w:hint="eastAsia"/>
          <w:color w:val="auto"/>
          <w:sz w:val="24"/>
        </w:rPr>
      </w:pPr>
    </w:p>
    <w:p w14:paraId="7B6494B8" w14:textId="77777777" w:rsidR="00615D14" w:rsidRDefault="00000000">
      <w:pPr>
        <w:adjustRightInd w:val="0"/>
        <w:snapToGrid w:val="0"/>
        <w:spacing w:line="360" w:lineRule="auto"/>
        <w:ind w:left="283" w:hangingChars="118" w:hanging="283"/>
        <w:jc w:val="left"/>
        <w:rPr>
          <w:rFonts w:ascii="宋体" w:hAnsi="宋体" w:hint="eastAsia"/>
          <w:sz w:val="24"/>
        </w:rPr>
      </w:pPr>
      <w:r>
        <w:rPr>
          <w:rFonts w:ascii="宋体" w:hAnsi="宋体" w:hint="eastAsia"/>
          <w:sz w:val="24"/>
        </w:rPr>
        <w:t xml:space="preserve">     2.2粮油干货类货品正常情况每周送货二次，肉类及蔬果类货品正常情况每天均需</w:t>
      </w:r>
      <w:r>
        <w:rPr>
          <w:rFonts w:ascii="宋体" w:hAnsi="宋体" w:hint="eastAsia"/>
          <w:sz w:val="24"/>
        </w:rPr>
        <w:lastRenderedPageBreak/>
        <w:t>送货一次，送货验收时间段为7：00-8：00，具体以双方协商为准。临时采购食材的，要求乙方在收到甲方订单后2个小时内将食材送到采购单位指定地点。</w:t>
      </w:r>
    </w:p>
    <w:p w14:paraId="5CAA504D" w14:textId="77777777" w:rsidR="00615D14" w:rsidRDefault="00000000">
      <w:pPr>
        <w:adjustRightInd w:val="0"/>
        <w:snapToGrid w:val="0"/>
        <w:spacing w:line="360" w:lineRule="auto"/>
        <w:ind w:left="283" w:hangingChars="118" w:hanging="283"/>
        <w:jc w:val="left"/>
        <w:rPr>
          <w:rFonts w:ascii="宋体" w:hAnsi="宋体" w:hint="eastAsia"/>
          <w:sz w:val="24"/>
        </w:rPr>
      </w:pPr>
      <w:r>
        <w:rPr>
          <w:rFonts w:ascii="宋体" w:hAnsi="宋体" w:hint="eastAsia"/>
          <w:sz w:val="24"/>
        </w:rPr>
        <w:t xml:space="preserve">     2.3乙方对甲方提出的临时性服务要求应按甲方要求按时、按质、按量将货品送到指定地点。</w:t>
      </w:r>
    </w:p>
    <w:p w14:paraId="0CD784C0" w14:textId="77777777" w:rsidR="00615D14" w:rsidRDefault="00000000">
      <w:pPr>
        <w:adjustRightInd w:val="0"/>
        <w:snapToGrid w:val="0"/>
        <w:spacing w:line="360" w:lineRule="auto"/>
        <w:ind w:left="283" w:hangingChars="118" w:hanging="283"/>
        <w:jc w:val="left"/>
        <w:rPr>
          <w:rFonts w:ascii="宋体" w:hAnsi="宋体" w:hint="eastAsia"/>
          <w:sz w:val="24"/>
        </w:rPr>
      </w:pPr>
      <w:r>
        <w:rPr>
          <w:rFonts w:ascii="宋体" w:hAnsi="宋体" w:hint="eastAsia"/>
          <w:sz w:val="24"/>
        </w:rPr>
        <w:t xml:space="preserve">     2.4乙方提供的货品必须符合国家食品卫生法规相关标准，保质、保量，不合格的货品，乙方必须包退包换。</w:t>
      </w:r>
    </w:p>
    <w:p w14:paraId="430C6702" w14:textId="77777777" w:rsidR="00615D14" w:rsidRDefault="00000000">
      <w:pPr>
        <w:adjustRightInd w:val="0"/>
        <w:snapToGrid w:val="0"/>
        <w:spacing w:line="360" w:lineRule="auto"/>
        <w:ind w:left="283" w:hangingChars="118" w:hanging="283"/>
        <w:jc w:val="left"/>
        <w:rPr>
          <w:rFonts w:ascii="宋体" w:hAnsi="宋体" w:hint="eastAsia"/>
          <w:sz w:val="24"/>
        </w:rPr>
      </w:pPr>
      <w:r>
        <w:rPr>
          <w:rFonts w:ascii="宋体" w:hAnsi="宋体" w:hint="eastAsia"/>
          <w:sz w:val="24"/>
        </w:rPr>
        <w:t xml:space="preserve">     2.5乙方提供的货品必须出示真实有效的检验合格报告（粮油、干货、副食品、粉、面类等餐料按采购单位要求定期提供有效检验合格报告），（凡国家有明文规定的必须提供产品检验报告交食堂存档，符合国家朔源制度规定）。</w:t>
      </w:r>
    </w:p>
    <w:p w14:paraId="4DD8867A" w14:textId="77777777" w:rsidR="00615D14" w:rsidRDefault="00000000">
      <w:pPr>
        <w:adjustRightInd w:val="0"/>
        <w:snapToGrid w:val="0"/>
        <w:spacing w:line="360" w:lineRule="auto"/>
        <w:ind w:left="283" w:hangingChars="118" w:hanging="283"/>
        <w:jc w:val="left"/>
        <w:rPr>
          <w:rFonts w:ascii="宋体" w:hAnsi="宋体" w:hint="eastAsia"/>
          <w:sz w:val="24"/>
        </w:rPr>
      </w:pPr>
      <w:r>
        <w:rPr>
          <w:rFonts w:ascii="宋体" w:hAnsi="宋体" w:hint="eastAsia"/>
          <w:sz w:val="24"/>
        </w:rPr>
        <w:t xml:space="preserve">     2.6乙方每次送货应有相应的送货清单（盖有中标人的有效公章），且必须提供合法的进货单据。</w:t>
      </w:r>
    </w:p>
    <w:p w14:paraId="06ABCC7E" w14:textId="77777777" w:rsidR="00615D14" w:rsidRDefault="00000000">
      <w:pPr>
        <w:adjustRightInd w:val="0"/>
        <w:snapToGrid w:val="0"/>
        <w:spacing w:line="360" w:lineRule="auto"/>
        <w:ind w:left="283" w:hangingChars="118" w:hanging="283"/>
        <w:jc w:val="left"/>
        <w:rPr>
          <w:rFonts w:ascii="宋体" w:hAnsi="宋体" w:hint="eastAsia"/>
          <w:sz w:val="24"/>
        </w:rPr>
      </w:pPr>
      <w:r>
        <w:rPr>
          <w:rFonts w:ascii="宋体" w:hAnsi="宋体" w:hint="eastAsia"/>
          <w:sz w:val="24"/>
        </w:rPr>
        <w:t xml:space="preserve">     2.7乙方提供的货品导致甲方有任何食物安全事件出现，由乙方承担全部责任及赔偿甲方一切损失，甲方保留法律追究权利。</w:t>
      </w:r>
    </w:p>
    <w:p w14:paraId="07D0ACE8" w14:textId="77777777" w:rsidR="00615D14" w:rsidRDefault="00000000">
      <w:pPr>
        <w:adjustRightInd w:val="0"/>
        <w:snapToGrid w:val="0"/>
        <w:spacing w:line="360" w:lineRule="auto"/>
        <w:ind w:left="283" w:hangingChars="118" w:hanging="283"/>
        <w:jc w:val="left"/>
        <w:rPr>
          <w:rFonts w:ascii="宋体" w:hAnsi="宋体" w:hint="eastAsia"/>
          <w:sz w:val="24"/>
        </w:rPr>
      </w:pPr>
      <w:r>
        <w:rPr>
          <w:rFonts w:ascii="宋体" w:hAnsi="宋体" w:hint="eastAsia"/>
          <w:sz w:val="24"/>
        </w:rPr>
        <w:t xml:space="preserve">     2.8乙方应配合甲方对供货价格进行的相关调查。     </w:t>
      </w:r>
    </w:p>
    <w:p w14:paraId="6B85FD6C" w14:textId="77777777" w:rsidR="00615D14" w:rsidRDefault="00000000">
      <w:pPr>
        <w:adjustRightInd w:val="0"/>
        <w:snapToGrid w:val="0"/>
        <w:spacing w:line="360" w:lineRule="auto"/>
        <w:ind w:left="283" w:hangingChars="118" w:hanging="283"/>
        <w:jc w:val="left"/>
        <w:rPr>
          <w:rFonts w:ascii="宋体" w:hAnsi="宋体" w:hint="eastAsia"/>
          <w:sz w:val="24"/>
        </w:rPr>
      </w:pPr>
      <w:r>
        <w:rPr>
          <w:rFonts w:ascii="宋体" w:hAnsi="宋体" w:hint="eastAsia"/>
          <w:sz w:val="24"/>
        </w:rPr>
        <w:t xml:space="preserve">     2.9乙方的供货价应包含货品交给甲方之前的一切费用，包括运输费、储存费等，并承担送货途中的一切风险。</w:t>
      </w:r>
    </w:p>
    <w:p w14:paraId="0E57FA78" w14:textId="77777777" w:rsidR="00615D14" w:rsidRDefault="00000000">
      <w:pPr>
        <w:adjustRightInd w:val="0"/>
        <w:snapToGrid w:val="0"/>
        <w:spacing w:line="360" w:lineRule="auto"/>
        <w:ind w:left="283" w:hangingChars="118" w:hanging="283"/>
        <w:jc w:val="left"/>
        <w:rPr>
          <w:rFonts w:ascii="宋体" w:hAnsi="宋体" w:hint="eastAsia"/>
          <w:sz w:val="24"/>
        </w:rPr>
      </w:pPr>
      <w:r>
        <w:rPr>
          <w:rFonts w:ascii="宋体" w:hAnsi="宋体" w:hint="eastAsia"/>
          <w:sz w:val="24"/>
        </w:rPr>
        <w:t xml:space="preserve">     2.10未列入物资明细表内又需要购买的货品，其单价由双方以本用户需求书规定的定价原则确定供货价格。</w:t>
      </w:r>
    </w:p>
    <w:p w14:paraId="6030862A" w14:textId="77777777" w:rsidR="00615D14" w:rsidRDefault="00000000">
      <w:pPr>
        <w:adjustRightInd w:val="0"/>
        <w:snapToGrid w:val="0"/>
        <w:spacing w:line="360" w:lineRule="auto"/>
        <w:ind w:left="283" w:hangingChars="118" w:hanging="283"/>
        <w:jc w:val="left"/>
        <w:rPr>
          <w:rFonts w:ascii="宋体" w:hAnsi="宋体" w:hint="eastAsia"/>
          <w:sz w:val="24"/>
        </w:rPr>
      </w:pPr>
      <w:r>
        <w:rPr>
          <w:rFonts w:ascii="宋体" w:hAnsi="宋体" w:hint="eastAsia"/>
          <w:sz w:val="24"/>
        </w:rPr>
        <w:t xml:space="preserve">     2.11乙方进入采购人范围内必须遵守采购人有关规定，不得影响甲方的正常工作，由于乙方的过失造成甲方直接经济损失则要负全部责任及赔偿甲方一切损失。</w:t>
      </w:r>
    </w:p>
    <w:p w14:paraId="4097D86B" w14:textId="77777777" w:rsidR="00615D14" w:rsidRDefault="00000000">
      <w:pPr>
        <w:adjustRightInd w:val="0"/>
        <w:snapToGrid w:val="0"/>
        <w:spacing w:line="360" w:lineRule="auto"/>
        <w:ind w:left="283" w:hangingChars="118" w:hanging="283"/>
        <w:jc w:val="left"/>
        <w:rPr>
          <w:rFonts w:ascii="宋体" w:hAnsi="宋体" w:hint="eastAsia"/>
          <w:sz w:val="24"/>
        </w:rPr>
      </w:pPr>
      <w:r>
        <w:rPr>
          <w:rFonts w:ascii="宋体" w:hAnsi="宋体" w:hint="eastAsia"/>
          <w:sz w:val="24"/>
        </w:rPr>
        <w:t xml:space="preserve">     2.12如有审计需要，乙方有义务协助甲方提供以往交易记录。</w:t>
      </w:r>
    </w:p>
    <w:p w14:paraId="1C564E93" w14:textId="77777777" w:rsidR="00615D14" w:rsidRDefault="00000000">
      <w:pPr>
        <w:adjustRightInd w:val="0"/>
        <w:snapToGrid w:val="0"/>
        <w:spacing w:line="360" w:lineRule="auto"/>
        <w:ind w:left="283" w:hangingChars="118" w:hanging="283"/>
        <w:jc w:val="left"/>
        <w:rPr>
          <w:rFonts w:ascii="宋体" w:hAnsi="宋体" w:hint="eastAsia"/>
          <w:sz w:val="24"/>
        </w:rPr>
      </w:pPr>
      <w:r>
        <w:rPr>
          <w:rFonts w:ascii="宋体" w:hAnsi="宋体" w:hint="eastAsia"/>
          <w:sz w:val="24"/>
        </w:rPr>
        <w:t xml:space="preserve">     2.13乙方须有固定分割肉加工场所，具备空调作业环境，其他配套设备设施齐全，有相应加工作业流程及相关管理制度。</w:t>
      </w:r>
    </w:p>
    <w:p w14:paraId="36111EBE" w14:textId="77777777" w:rsidR="00615D14" w:rsidRDefault="00000000">
      <w:pPr>
        <w:adjustRightInd w:val="0"/>
        <w:snapToGrid w:val="0"/>
        <w:spacing w:line="360" w:lineRule="auto"/>
        <w:ind w:left="240" w:hangingChars="100" w:hanging="240"/>
        <w:jc w:val="left"/>
        <w:rPr>
          <w:rFonts w:ascii="宋体" w:hAnsi="宋体" w:hint="eastAsia"/>
          <w:sz w:val="24"/>
        </w:rPr>
      </w:pPr>
      <w:r>
        <w:rPr>
          <w:rFonts w:ascii="宋体" w:hAnsi="宋体" w:hint="eastAsia"/>
          <w:sz w:val="24"/>
        </w:rPr>
        <w:t xml:space="preserve">    2.14乙方须为甲方提供一份甲方为受益人、额度为人民币500万元的保险（食品安全责任险），该食品责任险的保险期间（起止日期）与本采购合同期间（起止日期）一致。</w:t>
      </w:r>
    </w:p>
    <w:p w14:paraId="49D5217C" w14:textId="77777777" w:rsidR="00615D14" w:rsidRDefault="00000000">
      <w:pPr>
        <w:adjustRightInd w:val="0"/>
        <w:snapToGrid w:val="0"/>
        <w:spacing w:line="360" w:lineRule="auto"/>
        <w:jc w:val="left"/>
        <w:rPr>
          <w:rFonts w:ascii="宋体" w:hAnsi="宋体" w:hint="eastAsia"/>
          <w:sz w:val="24"/>
        </w:rPr>
      </w:pPr>
      <w:r>
        <w:rPr>
          <w:rFonts w:ascii="宋体" w:hAnsi="宋体" w:hint="eastAsia"/>
          <w:b/>
          <w:bCs/>
          <w:sz w:val="24"/>
        </w:rPr>
        <w:t>3采购和库房管理</w:t>
      </w:r>
    </w:p>
    <w:p w14:paraId="1072704F" w14:textId="77777777" w:rsidR="00615D14" w:rsidRDefault="00000000">
      <w:pPr>
        <w:adjustRightInd w:val="0"/>
        <w:snapToGrid w:val="0"/>
        <w:spacing w:line="360" w:lineRule="auto"/>
        <w:ind w:leftChars="100" w:left="210" w:firstLineChars="150" w:firstLine="360"/>
        <w:jc w:val="left"/>
        <w:rPr>
          <w:rFonts w:ascii="宋体" w:hAnsi="宋体" w:hint="eastAsia"/>
          <w:sz w:val="24"/>
        </w:rPr>
      </w:pPr>
      <w:r>
        <w:rPr>
          <w:rFonts w:ascii="宋体" w:hAnsi="宋体" w:hint="eastAsia"/>
          <w:sz w:val="24"/>
        </w:rPr>
        <w:t>乙方协助甲方食品原材料采购、制定验货标准、货品质量检查、验收；协助甲方接收食堂所有购进食材，分类入库，妥善保管，出入有帐，账物相符；对食品原材料进货查验，索证验票，建立档案，以及管理票据。</w:t>
      </w:r>
    </w:p>
    <w:p w14:paraId="114B4D82" w14:textId="77777777" w:rsidR="00615D14" w:rsidRDefault="00000000">
      <w:pPr>
        <w:adjustRightInd w:val="0"/>
        <w:snapToGrid w:val="0"/>
        <w:spacing w:line="360" w:lineRule="auto"/>
        <w:ind w:left="284" w:hangingChars="118" w:hanging="284"/>
        <w:jc w:val="left"/>
        <w:rPr>
          <w:rFonts w:ascii="宋体" w:hAnsi="宋体" w:hint="eastAsia"/>
          <w:b/>
          <w:bCs/>
          <w:sz w:val="24"/>
        </w:rPr>
      </w:pPr>
      <w:r>
        <w:rPr>
          <w:rFonts w:ascii="宋体" w:hAnsi="宋体" w:hint="eastAsia"/>
          <w:b/>
          <w:bCs/>
          <w:sz w:val="24"/>
        </w:rPr>
        <w:lastRenderedPageBreak/>
        <w:t>4 乙方承诺项目实施指标</w:t>
      </w:r>
    </w:p>
    <w:p w14:paraId="10E940A8"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4.1食品安全事故发生率 0 。</w:t>
      </w:r>
    </w:p>
    <w:p w14:paraId="5F622AFF" w14:textId="77777777" w:rsidR="00615D14" w:rsidRDefault="00000000">
      <w:pPr>
        <w:adjustRightInd w:val="0"/>
        <w:snapToGrid w:val="0"/>
        <w:spacing w:line="360" w:lineRule="auto"/>
        <w:ind w:leftChars="100" w:left="210" w:firstLineChars="150" w:firstLine="360"/>
        <w:jc w:val="left"/>
        <w:rPr>
          <w:rFonts w:ascii="宋体" w:hAnsi="宋体" w:hint="eastAsia"/>
          <w:sz w:val="24"/>
        </w:rPr>
      </w:pPr>
      <w:r>
        <w:rPr>
          <w:rFonts w:ascii="宋体" w:hAnsi="宋体" w:hint="eastAsia"/>
          <w:sz w:val="24"/>
        </w:rPr>
        <w:t>4.2人员持证（健康证）上岗率 100% 。</w:t>
      </w:r>
    </w:p>
    <w:p w14:paraId="54185ACB" w14:textId="77777777" w:rsidR="00615D14" w:rsidRDefault="00000000">
      <w:pPr>
        <w:adjustRightInd w:val="0"/>
        <w:snapToGrid w:val="0"/>
        <w:spacing w:line="360" w:lineRule="auto"/>
        <w:ind w:leftChars="100" w:left="210" w:firstLineChars="150" w:firstLine="360"/>
        <w:jc w:val="left"/>
        <w:rPr>
          <w:rFonts w:ascii="宋体" w:hAnsi="宋体" w:hint="eastAsia"/>
          <w:sz w:val="24"/>
        </w:rPr>
      </w:pPr>
      <w:r>
        <w:rPr>
          <w:rFonts w:ascii="宋体" w:hAnsi="宋体" w:hint="eastAsia"/>
          <w:sz w:val="24"/>
        </w:rPr>
        <w:t>4 .3人员上岗培训率 100% 。</w:t>
      </w:r>
    </w:p>
    <w:p w14:paraId="455FF5A3" w14:textId="77777777" w:rsidR="00615D14" w:rsidRDefault="00615D14">
      <w:pPr>
        <w:pStyle w:val="a1"/>
        <w:ind w:firstLine="281"/>
        <w:rPr>
          <w:rFonts w:ascii="Times New Roman" w:hAnsi="Times New Roman"/>
          <w:b/>
          <w:bCs/>
          <w:color w:val="auto"/>
          <w:sz w:val="28"/>
          <w:szCs w:val="28"/>
        </w:rPr>
      </w:pPr>
    </w:p>
    <w:p w14:paraId="0D5F4A88" w14:textId="77777777" w:rsidR="00615D14" w:rsidRDefault="00000000">
      <w:pPr>
        <w:adjustRightInd w:val="0"/>
        <w:snapToGrid w:val="0"/>
        <w:spacing w:line="360" w:lineRule="auto"/>
        <w:ind w:firstLineChars="200" w:firstLine="562"/>
        <w:outlineLvl w:val="1"/>
        <w:rPr>
          <w:rFonts w:ascii="宋体" w:hAnsi="宋体" w:hint="eastAsia"/>
          <w:b/>
          <w:bCs/>
          <w:sz w:val="28"/>
          <w:szCs w:val="28"/>
        </w:rPr>
      </w:pPr>
      <w:bookmarkStart w:id="129" w:name="_Toc43717308"/>
      <w:bookmarkStart w:id="130" w:name="_Toc217589177"/>
      <w:r>
        <w:rPr>
          <w:rFonts w:ascii="宋体" w:hAnsi="宋体" w:hint="eastAsia"/>
          <w:b/>
          <w:bCs/>
          <w:sz w:val="28"/>
          <w:szCs w:val="28"/>
        </w:rPr>
        <w:t>四、服务承诺及其他说明</w:t>
      </w:r>
      <w:bookmarkEnd w:id="129"/>
      <w:bookmarkEnd w:id="130"/>
    </w:p>
    <w:p w14:paraId="1BBAEE7E" w14:textId="77777777" w:rsidR="00615D14" w:rsidRDefault="00000000">
      <w:pPr>
        <w:adjustRightInd w:val="0"/>
        <w:snapToGrid w:val="0"/>
        <w:spacing w:line="360" w:lineRule="auto"/>
        <w:jc w:val="left"/>
        <w:rPr>
          <w:rFonts w:ascii="宋体" w:hAnsi="宋体" w:hint="eastAsia"/>
          <w:b/>
          <w:sz w:val="24"/>
        </w:rPr>
      </w:pPr>
      <w:r>
        <w:rPr>
          <w:rFonts w:ascii="宋体" w:hAnsi="宋体" w:hint="eastAsia"/>
          <w:b/>
          <w:sz w:val="24"/>
        </w:rPr>
        <w:t>1 服务承诺</w:t>
      </w:r>
    </w:p>
    <w:p w14:paraId="6D5C1C41"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1.1乙方对本项目供餐安全负全部安全责任，并建立完善的应急措施。</w:t>
      </w:r>
    </w:p>
    <w:p w14:paraId="01B4EA92"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1.2乙方应合理配置配送食材人员。</w:t>
      </w:r>
    </w:p>
    <w:p w14:paraId="14978762"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1.3乙方配送食材团队，所选派的工作人员必须持有效健康证。在入场前中标单位应将派驻本项目服务的所有员工名单、职务、身份证复印件、技术等级、有效健康证等资料复印件交采购人备案。</w:t>
      </w:r>
    </w:p>
    <w:p w14:paraId="143171C1"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1.4乙方在提供食材配送服务合同期限内，不得以任何形式将供餐服务进行分包或转包。</w:t>
      </w:r>
    </w:p>
    <w:p w14:paraId="47E5B79A"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1.5所有派到本项目现场的人员均须遵守甲方的规章制度。</w:t>
      </w:r>
    </w:p>
    <w:p w14:paraId="52C17B84"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1.6乙方必须安排固定的工作人员于本项目，并在投标文件中提供上述人员的名单和简历，如需要在合同执行过程中，对以上岗位人员进行调换和解聘的，必须提前一个月书面向甲方申请，经甲方同意后方可执行。</w:t>
      </w:r>
    </w:p>
    <w:p w14:paraId="63AC585C"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1.7甲方可向乙方提出更换服务不佳员工的要求，如要求属实且合理的，乙方应在 1 个月内予以更换。</w:t>
      </w:r>
    </w:p>
    <w:p w14:paraId="65C6A05B"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1.8乙方负责对自有项目人员保证上岗时必须按规定穿着制式服装、佩戴标志和上岗证。</w:t>
      </w:r>
    </w:p>
    <w:p w14:paraId="1002A239" w14:textId="77777777" w:rsidR="00615D14" w:rsidRDefault="00615D14">
      <w:pPr>
        <w:pStyle w:val="a1"/>
        <w:ind w:firstLine="210"/>
        <w:rPr>
          <w:rFonts w:ascii="Times New Roman" w:hAnsi="Times New Roman"/>
        </w:rPr>
      </w:pPr>
    </w:p>
    <w:p w14:paraId="50160C0B" w14:textId="77777777" w:rsidR="00615D14" w:rsidRDefault="00000000">
      <w:pPr>
        <w:adjustRightInd w:val="0"/>
        <w:snapToGrid w:val="0"/>
        <w:spacing w:line="360" w:lineRule="auto"/>
        <w:ind w:firstLineChars="200" w:firstLine="643"/>
        <w:outlineLvl w:val="1"/>
        <w:rPr>
          <w:rFonts w:ascii="宋体" w:hAnsi="宋体" w:hint="eastAsia"/>
          <w:b/>
          <w:kern w:val="0"/>
          <w:sz w:val="32"/>
          <w:szCs w:val="32"/>
        </w:rPr>
      </w:pPr>
      <w:bookmarkStart w:id="131" w:name="_Toc217589178"/>
      <w:bookmarkStart w:id="132" w:name="_Toc43717309"/>
      <w:r>
        <w:rPr>
          <w:rFonts w:ascii="宋体" w:hAnsi="宋体" w:hint="eastAsia"/>
          <w:b/>
          <w:sz w:val="32"/>
          <w:szCs w:val="32"/>
        </w:rPr>
        <w:t>五、验收标准</w:t>
      </w:r>
      <w:bookmarkEnd w:id="131"/>
      <w:bookmarkEnd w:id="132"/>
    </w:p>
    <w:p w14:paraId="78D8E9B2" w14:textId="77777777" w:rsidR="00615D14" w:rsidRDefault="00000000">
      <w:pPr>
        <w:adjustRightInd w:val="0"/>
        <w:snapToGrid w:val="0"/>
        <w:spacing w:line="360" w:lineRule="auto"/>
        <w:ind w:leftChars="100" w:left="210" w:firstLineChars="100" w:firstLine="241"/>
        <w:jc w:val="left"/>
        <w:rPr>
          <w:rFonts w:ascii="宋体" w:hAnsi="宋体" w:hint="eastAsia"/>
          <w:b/>
          <w:sz w:val="24"/>
        </w:rPr>
      </w:pPr>
      <w:r>
        <w:rPr>
          <w:rFonts w:ascii="宋体" w:hAnsi="宋体" w:hint="eastAsia"/>
          <w:b/>
          <w:sz w:val="24"/>
        </w:rPr>
        <w:t>1 粮油干货类</w:t>
      </w:r>
    </w:p>
    <w:p w14:paraId="348A3A7D"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1.1粮食大米类由正规厂家出厂、颜色品质纯正，米粒形均匀、整齐、重量大没有碎米和爆腰，有清香味和光泽，无米糠和其它杂质、无虫害、无异味、无霉味，用手摸时滑爽、干燥。符合食品卫生标准，无毒、无污染。</w:t>
      </w:r>
    </w:p>
    <w:p w14:paraId="35F2ABBF"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1.2食用油类由知名正规厂家生产的植物油，非转基因，色泽纯正，透明度好。</w:t>
      </w:r>
    </w:p>
    <w:p w14:paraId="39B38C2A"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1.3调味品类由正规厂家生产、颜色品质纯正。</w:t>
      </w:r>
    </w:p>
    <w:p w14:paraId="3814EF90"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lastRenderedPageBreak/>
        <w:t xml:space="preserve"> 1.4干货、杂货、副食品类必须选用符合国家食品卫生法规相关标准的商品，选用无毒、无害、无污染、可朔源的食品。掺假、掺杂食品坚决不能使用。</w:t>
      </w:r>
    </w:p>
    <w:p w14:paraId="16374C05"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1.5副食品等级标准要相符，其包装盒或标签上须注明食品名称、生产厂家、厂址、生产日期、食品的主要原料成份和食品保质期等信息，注明不详或没有注明的商品不予验收。</w:t>
      </w:r>
    </w:p>
    <w:p w14:paraId="626C1416"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1.6副食品表面外观新鲜、完整，无霉变异味，无砂粒杂质，无虫尸鼠粪等不洁卫生问题。</w:t>
      </w:r>
    </w:p>
    <w:p w14:paraId="674B79A4" w14:textId="77777777" w:rsidR="00615D14" w:rsidRDefault="00000000">
      <w:pPr>
        <w:adjustRightInd w:val="0"/>
        <w:snapToGrid w:val="0"/>
        <w:spacing w:line="360" w:lineRule="auto"/>
        <w:ind w:leftChars="100" w:left="210" w:firstLineChars="100" w:firstLine="241"/>
        <w:jc w:val="left"/>
        <w:rPr>
          <w:rFonts w:ascii="宋体" w:hAnsi="宋体" w:hint="eastAsia"/>
          <w:b/>
          <w:sz w:val="24"/>
        </w:rPr>
      </w:pPr>
      <w:r>
        <w:rPr>
          <w:rFonts w:ascii="宋体" w:hAnsi="宋体" w:hint="eastAsia"/>
          <w:b/>
          <w:sz w:val="24"/>
        </w:rPr>
        <w:t>2 米粉面粉类</w:t>
      </w:r>
    </w:p>
    <w:p w14:paraId="558666C3"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2.1米粉面粉类及其制品颜色品质要纯正，不掺假、掺杂。</w:t>
      </w:r>
    </w:p>
    <w:p w14:paraId="20212D0B"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2.2符合食品卫生标准，粉质细腻干爽无异物、无毒、无污染。</w:t>
      </w:r>
    </w:p>
    <w:p w14:paraId="33C9CF8C"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2.3制成品不能出现异味、霉变结块、虫尸鼠粪等不洁的卫生问题。</w:t>
      </w:r>
    </w:p>
    <w:p w14:paraId="602BEB73"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上述货品必须符合国家食品卫生法规相关标准，符合采购单位使用要求，货品必须保证有三分之二以上保质期（如货品有保质期）。</w:t>
      </w:r>
    </w:p>
    <w:p w14:paraId="0FF48075" w14:textId="77777777" w:rsidR="00615D14" w:rsidRDefault="00000000">
      <w:pPr>
        <w:adjustRightInd w:val="0"/>
        <w:snapToGrid w:val="0"/>
        <w:spacing w:line="360" w:lineRule="auto"/>
        <w:jc w:val="left"/>
        <w:rPr>
          <w:rFonts w:ascii="宋体" w:hAnsi="宋体" w:hint="eastAsia"/>
          <w:b/>
          <w:sz w:val="24"/>
        </w:rPr>
      </w:pPr>
      <w:r>
        <w:rPr>
          <w:rFonts w:ascii="宋体" w:hAnsi="宋体" w:hint="eastAsia"/>
          <w:b/>
          <w:sz w:val="24"/>
        </w:rPr>
        <w:t xml:space="preserve">  3 肉类</w:t>
      </w:r>
    </w:p>
    <w:p w14:paraId="31F0CEA3"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3.1 猪肉类</w:t>
      </w:r>
    </w:p>
    <w:p w14:paraId="7E341DA6"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（1）具有当天卫生监督部门发放的“动物检疫合格证明”，肉体印有检疫章。</w:t>
      </w:r>
    </w:p>
    <w:p w14:paraId="306272B9"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（2） 表皮干爽、肌体结实、肉质紧密、肉色淡红新鲜，肥肉洁白而细腻。</w:t>
      </w:r>
    </w:p>
    <w:p w14:paraId="4BD80224"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（3）外观检测无异味、无寄生虫、无粘液、无渗出液体、指压反弹迅速、具有猪肉自然气味。</w:t>
      </w:r>
    </w:p>
    <w:p w14:paraId="38D6FE3D" w14:textId="77777777" w:rsidR="00615D14" w:rsidRDefault="00000000">
      <w:pPr>
        <w:adjustRightInd w:val="0"/>
        <w:snapToGrid w:val="0"/>
        <w:spacing w:line="360" w:lineRule="auto"/>
        <w:ind w:leftChars="100" w:left="210" w:firstLineChars="200" w:firstLine="480"/>
        <w:jc w:val="left"/>
        <w:rPr>
          <w:rFonts w:ascii="宋体" w:hAnsi="宋体" w:hint="eastAsia"/>
          <w:sz w:val="24"/>
        </w:rPr>
      </w:pPr>
      <w:r>
        <w:rPr>
          <w:rFonts w:ascii="宋体" w:hAnsi="宋体" w:hint="eastAsia"/>
          <w:sz w:val="24"/>
        </w:rPr>
        <w:t>（4）运输设备具备恒温保鲜（5度），存放容器保持清洁卫生，包装合理且材料无污染。</w:t>
      </w:r>
    </w:p>
    <w:p w14:paraId="2AE437DD"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3.2 牛肉类</w:t>
      </w:r>
    </w:p>
    <w:p w14:paraId="103FDAA0"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（1）具有当天卫生监督部门发放的“动物检疫合格证明”，外观检测新鲜肉质柔软有光泽、无腐臭变质异味、无寄生虫、无粘液、无渗出液体。</w:t>
      </w:r>
    </w:p>
    <w:p w14:paraId="7CB2EE95"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（2）牛肉色泽棕红，脂肪呈淡黄色或深黄色，肉质坚硬，弹性足。</w:t>
      </w:r>
    </w:p>
    <w:p w14:paraId="7777CEC0" w14:textId="77777777" w:rsidR="00615D14" w:rsidRDefault="00000000">
      <w:pPr>
        <w:adjustRightInd w:val="0"/>
        <w:snapToGrid w:val="0"/>
        <w:spacing w:line="360" w:lineRule="auto"/>
        <w:ind w:leftChars="100" w:left="210" w:firstLineChars="200" w:firstLine="480"/>
        <w:jc w:val="left"/>
        <w:rPr>
          <w:rFonts w:ascii="宋体" w:hAnsi="宋体" w:hint="eastAsia"/>
          <w:sz w:val="24"/>
        </w:rPr>
      </w:pPr>
      <w:r>
        <w:rPr>
          <w:rFonts w:ascii="宋体" w:hAnsi="宋体" w:hint="eastAsia"/>
          <w:sz w:val="24"/>
        </w:rPr>
        <w:t>（3）运输设备具备恒温保鲜（5度），存放容器保持清洁卫生，包装合理且材料无污染。</w:t>
      </w:r>
    </w:p>
    <w:p w14:paraId="4A438912"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3.3 羊肉类</w:t>
      </w:r>
    </w:p>
    <w:p w14:paraId="1BEE51FB"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（1）具有当天卫生监督部门发放的“动物检疫合格证明”。</w:t>
      </w:r>
    </w:p>
    <w:p w14:paraId="20CBC6E1"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（2）羊肉色泽暗红，纤维细而软，肌间少脂肪。</w:t>
      </w:r>
    </w:p>
    <w:p w14:paraId="44995E29"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lastRenderedPageBreak/>
        <w:t xml:space="preserve">  （3）运输设备具备恒温保鲜（5度），存放容器保持清洁卫生，包装合理且材料无污染。</w:t>
      </w:r>
    </w:p>
    <w:p w14:paraId="4ABE1C1E" w14:textId="77777777" w:rsidR="00615D14" w:rsidRDefault="00000000">
      <w:pPr>
        <w:adjustRightInd w:val="0"/>
        <w:snapToGrid w:val="0"/>
        <w:spacing w:line="360" w:lineRule="auto"/>
        <w:jc w:val="left"/>
        <w:rPr>
          <w:rFonts w:ascii="宋体" w:hAnsi="宋体" w:hint="eastAsia"/>
          <w:b/>
          <w:sz w:val="24"/>
        </w:rPr>
      </w:pPr>
      <w:r>
        <w:rPr>
          <w:rFonts w:ascii="宋体" w:hAnsi="宋体" w:hint="eastAsia"/>
          <w:b/>
          <w:sz w:val="24"/>
        </w:rPr>
        <w:t xml:space="preserve">  4 水产品类</w:t>
      </w:r>
    </w:p>
    <w:p w14:paraId="7A4980D7"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4.1 必须鲜活。</w:t>
      </w:r>
    </w:p>
    <w:p w14:paraId="70E09F0E"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4.2 鲜鱼鳞片完整，有光泽无脱落，鳃口紧闭，眼球光亮透明，鱼鳃鲜红，鳍尾完整，确保新鲜。</w:t>
      </w:r>
    </w:p>
    <w:p w14:paraId="7442CC1A"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4.3 身体饱满结实，无腐烂异味，肉质紧密有弹性，无离骨脱刺现象。</w:t>
      </w:r>
    </w:p>
    <w:p w14:paraId="419CF090"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4.4 来源可靠放心，无毒、无害、无污染。</w:t>
      </w:r>
    </w:p>
    <w:p w14:paraId="3CC5AC8A" w14:textId="77777777" w:rsidR="00615D14" w:rsidRDefault="00000000">
      <w:pPr>
        <w:adjustRightInd w:val="0"/>
        <w:snapToGrid w:val="0"/>
        <w:spacing w:line="360" w:lineRule="auto"/>
        <w:jc w:val="left"/>
        <w:rPr>
          <w:rFonts w:ascii="宋体" w:hAnsi="宋体" w:hint="eastAsia"/>
          <w:b/>
          <w:sz w:val="24"/>
        </w:rPr>
      </w:pPr>
      <w:r>
        <w:rPr>
          <w:rFonts w:ascii="宋体" w:hAnsi="宋体" w:hint="eastAsia"/>
          <w:b/>
          <w:sz w:val="24"/>
        </w:rPr>
        <w:t xml:space="preserve">  5 三鸟类（采购单位以实际需求确定中标单位是否需要屠杀好供货）</w:t>
      </w:r>
    </w:p>
    <w:p w14:paraId="0678F703"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 活禽类：</w:t>
      </w:r>
    </w:p>
    <w:p w14:paraId="69A8EF80"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1.1具有当天卫生监督部门发放的“动物检疫合格证明”。</w:t>
      </w:r>
    </w:p>
    <w:p w14:paraId="10F8F14C"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1.2必须鲜活；羽毛完整、有光泽无不正常脱落。</w:t>
      </w:r>
    </w:p>
    <w:p w14:paraId="394DA463"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1.3身体饱满结实，来源可靠放心，无毒、无害、无污染。</w:t>
      </w:r>
    </w:p>
    <w:p w14:paraId="72A83125"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2 屠杀好的：</w:t>
      </w:r>
    </w:p>
    <w:p w14:paraId="397247B6"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2.1具有当天卫生监督部门发放的“动物检疫合格证明”。</w:t>
      </w:r>
    </w:p>
    <w:p w14:paraId="7035E0EA"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2.2肉质新鲜柔软有光泽，质地紧密，脂肪呈白色或淡黄色，肉质细腻、无腐烂异味，肉体结实，内脏清掏干净，肉质弹性足无明显渗出液体，总体无粘液。</w:t>
      </w:r>
    </w:p>
    <w:p w14:paraId="5E025C01"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2.3运输设备具备恒温保鲜（5度），存放容器保持清洁卫生，包装合理，来源可靠放心，无毒、无害、无污染。</w:t>
      </w:r>
    </w:p>
    <w:p w14:paraId="1B907AE4" w14:textId="77777777" w:rsidR="00615D14" w:rsidRDefault="00000000">
      <w:pPr>
        <w:adjustRightInd w:val="0"/>
        <w:snapToGrid w:val="0"/>
        <w:spacing w:line="360" w:lineRule="auto"/>
        <w:jc w:val="left"/>
        <w:rPr>
          <w:rFonts w:ascii="宋体" w:hAnsi="宋体" w:hint="eastAsia"/>
          <w:b/>
          <w:sz w:val="24"/>
        </w:rPr>
      </w:pPr>
      <w:r>
        <w:rPr>
          <w:rFonts w:ascii="宋体" w:hAnsi="宋体" w:hint="eastAsia"/>
          <w:b/>
          <w:sz w:val="24"/>
        </w:rPr>
        <w:t xml:space="preserve">   6、 零星冻品副食品类</w:t>
      </w:r>
    </w:p>
    <w:p w14:paraId="10C73F38"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 必须选用符合国家食品卫生法规相关标准的商品，选用无毒、无害、无污染、可朔源的副食品。掺假、掺杂副食品坚决不能使用。</w:t>
      </w:r>
    </w:p>
    <w:p w14:paraId="46D0F846"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2 食品等级标准要相符，其包装盒或标签上须注明食品名称，生产厂家、厂址、生产日期、食品的主要原料成份和食品保质期等信息，注明不详或没有注明的商品不予验收。</w:t>
      </w:r>
    </w:p>
    <w:p w14:paraId="59D1605B"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3 冻肉类产品中间不能有过多冰块，重量必须和包装箱上标明的重量一致。</w:t>
      </w:r>
    </w:p>
    <w:p w14:paraId="506A7579"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4 奶制品色泽乳白，口味鲜香，包装完整，无破损，验收每批在保质期二分之一以上，符合国家规定的质量卫生标准。</w:t>
      </w:r>
    </w:p>
    <w:p w14:paraId="1F298ACF" w14:textId="77777777" w:rsidR="00615D14" w:rsidRDefault="00000000">
      <w:pPr>
        <w:adjustRightInd w:val="0"/>
        <w:snapToGrid w:val="0"/>
        <w:spacing w:line="360" w:lineRule="auto"/>
        <w:jc w:val="left"/>
        <w:rPr>
          <w:rFonts w:ascii="宋体" w:hAnsi="宋体" w:hint="eastAsia"/>
          <w:b/>
          <w:sz w:val="24"/>
        </w:rPr>
      </w:pPr>
      <w:r>
        <w:rPr>
          <w:rFonts w:ascii="宋体" w:hAnsi="宋体" w:hint="eastAsia"/>
          <w:b/>
          <w:sz w:val="24"/>
        </w:rPr>
        <w:t xml:space="preserve">  7、 蔬果类</w:t>
      </w:r>
    </w:p>
    <w:p w14:paraId="17BEF79A"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1 应保持较好的色泽和新鲜度。</w:t>
      </w:r>
    </w:p>
    <w:p w14:paraId="142D7E9A"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lastRenderedPageBreak/>
        <w:t xml:space="preserve">     2 符合国家食品卫生标准，蔬菜不得有黄叶；不得腐烂和泥沙等现象。  </w:t>
      </w:r>
    </w:p>
    <w:p w14:paraId="305EA181" w14:textId="77777777" w:rsidR="00615D14" w:rsidRDefault="00000000">
      <w:pPr>
        <w:adjustRightInd w:val="0"/>
        <w:snapToGrid w:val="0"/>
        <w:spacing w:line="360" w:lineRule="auto"/>
        <w:ind w:leftChars="100" w:left="210" w:firstLineChars="100" w:firstLine="240"/>
        <w:jc w:val="left"/>
        <w:rPr>
          <w:rFonts w:ascii="宋体" w:hAnsi="宋体" w:hint="eastAsia"/>
          <w:sz w:val="24"/>
        </w:rPr>
      </w:pPr>
      <w:r>
        <w:rPr>
          <w:rFonts w:ascii="宋体" w:hAnsi="宋体" w:hint="eastAsia"/>
          <w:sz w:val="24"/>
        </w:rPr>
        <w:t xml:space="preserve">     3 无公害、农药残留不得超标，提供农药残留检测证明。</w:t>
      </w:r>
    </w:p>
    <w:p w14:paraId="3966973F" w14:textId="77777777" w:rsidR="00615D14" w:rsidRDefault="00000000">
      <w:pPr>
        <w:adjustRightInd w:val="0"/>
        <w:snapToGrid w:val="0"/>
        <w:spacing w:line="360" w:lineRule="auto"/>
        <w:ind w:firstLineChars="200" w:firstLine="562"/>
        <w:outlineLvl w:val="1"/>
        <w:rPr>
          <w:rFonts w:ascii="宋体" w:hAnsi="宋体" w:hint="eastAsia"/>
          <w:b/>
          <w:sz w:val="28"/>
          <w:szCs w:val="28"/>
        </w:rPr>
      </w:pPr>
      <w:bookmarkStart w:id="133" w:name="_Toc217589179"/>
      <w:bookmarkStart w:id="134" w:name="_Toc43717310"/>
      <w:r>
        <w:rPr>
          <w:rFonts w:ascii="宋体" w:hAnsi="宋体" w:hint="eastAsia"/>
          <w:b/>
          <w:sz w:val="28"/>
          <w:szCs w:val="28"/>
        </w:rPr>
        <w:t>六、服务考核</w:t>
      </w:r>
      <w:bookmarkEnd w:id="133"/>
      <w:bookmarkEnd w:id="134"/>
    </w:p>
    <w:p w14:paraId="2FC52D5F" w14:textId="77777777" w:rsidR="00615D14" w:rsidRDefault="00000000">
      <w:pPr>
        <w:adjustRightInd w:val="0"/>
        <w:snapToGrid w:val="0"/>
        <w:spacing w:line="360" w:lineRule="auto"/>
        <w:ind w:leftChars="100" w:left="210" w:firstLineChars="200" w:firstLine="482"/>
        <w:jc w:val="left"/>
        <w:rPr>
          <w:rFonts w:ascii="宋体" w:hAnsi="宋体" w:hint="eastAsia"/>
          <w:b/>
          <w:sz w:val="24"/>
        </w:rPr>
      </w:pPr>
      <w:r>
        <w:rPr>
          <w:rFonts w:ascii="宋体" w:hAnsi="宋体" w:hint="eastAsia"/>
          <w:b/>
          <w:sz w:val="24"/>
        </w:rPr>
        <w:t>1 食材采购服务考核</w:t>
      </w:r>
    </w:p>
    <w:p w14:paraId="3A6A550D" w14:textId="77777777" w:rsidR="00615D14" w:rsidRDefault="00000000">
      <w:pPr>
        <w:adjustRightInd w:val="0"/>
        <w:snapToGrid w:val="0"/>
        <w:spacing w:line="360" w:lineRule="auto"/>
        <w:ind w:leftChars="100" w:left="210" w:firstLineChars="200" w:firstLine="480"/>
        <w:jc w:val="left"/>
        <w:rPr>
          <w:rFonts w:ascii="宋体" w:hAnsi="宋体" w:hint="eastAsia"/>
          <w:sz w:val="24"/>
        </w:rPr>
      </w:pPr>
      <w:r>
        <w:rPr>
          <w:rFonts w:ascii="宋体" w:hAnsi="宋体" w:hint="eastAsia"/>
          <w:sz w:val="24"/>
        </w:rPr>
        <w:t>自合同签订后，自配送服务开始起，采购单位以月为周期对配送食材、服务质量进行满意度调查，并根据调查结果对中标单位进行考核评分，每出现一次考核评分为不合格（少于60分）的，在中标单位当月应付费用中扣除3000元作为违约金；连续出现3次考核评分为不合格或累计出现5次考核评分为不合格的，采购单位有权终止合约。</w:t>
      </w:r>
    </w:p>
    <w:p w14:paraId="1C4DAEC3" w14:textId="77777777" w:rsidR="00615D14" w:rsidRDefault="00615D14">
      <w:pPr>
        <w:pStyle w:val="a1"/>
        <w:ind w:firstLine="210"/>
        <w:rPr>
          <w:rFonts w:ascii="Times New Roman" w:hAnsi="Times New Roman"/>
        </w:rPr>
      </w:pPr>
    </w:p>
    <w:p w14:paraId="6B363CEA" w14:textId="77777777" w:rsidR="00615D14" w:rsidRDefault="00000000">
      <w:pPr>
        <w:widowControl/>
        <w:spacing w:line="360" w:lineRule="exact"/>
        <w:jc w:val="left"/>
        <w:rPr>
          <w:rFonts w:ascii="宋体" w:hAnsi="宋体" w:hint="eastAsia"/>
          <w:b/>
          <w:sz w:val="24"/>
        </w:rPr>
      </w:pPr>
      <w:r>
        <w:rPr>
          <w:rStyle w:val="afff0"/>
          <w:rFonts w:ascii="宋体" w:hAnsi="宋体" w:hint="eastAsia"/>
          <w:sz w:val="24"/>
        </w:rPr>
        <w:t xml:space="preserve">   </w:t>
      </w:r>
      <w:r>
        <w:rPr>
          <w:rFonts w:ascii="宋体" w:hAnsi="宋体" w:hint="eastAsia"/>
          <w:sz w:val="24"/>
        </w:rPr>
        <w:t>供应商服务满意度调查表</w:t>
      </w:r>
    </w:p>
    <w:p w14:paraId="1ACBC131" w14:textId="77777777" w:rsidR="00615D14" w:rsidRDefault="00000000">
      <w:pPr>
        <w:spacing w:line="440" w:lineRule="exact"/>
        <w:rPr>
          <w:rFonts w:ascii="宋体" w:hAnsi="宋体" w:hint="eastAsia"/>
          <w:b/>
          <w:sz w:val="24"/>
        </w:rPr>
      </w:pPr>
      <w:r>
        <w:rPr>
          <w:rFonts w:ascii="宋体" w:hAnsi="宋体" w:hint="eastAsia"/>
          <w:b/>
          <w:sz w:val="24"/>
        </w:rPr>
        <w:t xml:space="preserve">                                                   202  年  月  日</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4"/>
        <w:gridCol w:w="5357"/>
        <w:gridCol w:w="656"/>
        <w:gridCol w:w="679"/>
        <w:gridCol w:w="679"/>
      </w:tblGrid>
      <w:tr w:rsidR="00615D14" w14:paraId="5A9B0BA8" w14:textId="77777777">
        <w:trPr>
          <w:jc w:val="center"/>
        </w:trPr>
        <w:tc>
          <w:tcPr>
            <w:tcW w:w="1822" w:type="dxa"/>
            <w:tcBorders>
              <w:top w:val="single" w:sz="4" w:space="0" w:color="auto"/>
              <w:left w:val="single" w:sz="4" w:space="0" w:color="auto"/>
              <w:bottom w:val="single" w:sz="4" w:space="0" w:color="auto"/>
              <w:right w:val="single" w:sz="4" w:space="0" w:color="auto"/>
            </w:tcBorders>
            <w:vAlign w:val="center"/>
          </w:tcPr>
          <w:p w14:paraId="15BF22BC" w14:textId="77777777" w:rsidR="00615D14"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项  目</w:t>
            </w:r>
          </w:p>
        </w:tc>
        <w:tc>
          <w:tcPr>
            <w:tcW w:w="5353" w:type="dxa"/>
            <w:tcBorders>
              <w:top w:val="single" w:sz="4" w:space="0" w:color="auto"/>
              <w:left w:val="single" w:sz="4" w:space="0" w:color="auto"/>
              <w:bottom w:val="single" w:sz="4" w:space="0" w:color="auto"/>
              <w:right w:val="single" w:sz="4" w:space="0" w:color="auto"/>
            </w:tcBorders>
            <w:vAlign w:val="center"/>
          </w:tcPr>
          <w:p w14:paraId="60A44709" w14:textId="77777777" w:rsidR="00615D14"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要　求</w:t>
            </w:r>
          </w:p>
        </w:tc>
        <w:tc>
          <w:tcPr>
            <w:tcW w:w="656" w:type="dxa"/>
            <w:tcBorders>
              <w:top w:val="single" w:sz="4" w:space="0" w:color="auto"/>
              <w:left w:val="single" w:sz="4" w:space="0" w:color="auto"/>
              <w:bottom w:val="single" w:sz="4" w:space="0" w:color="auto"/>
              <w:right w:val="single" w:sz="4" w:space="0" w:color="auto"/>
            </w:tcBorders>
            <w:vAlign w:val="center"/>
          </w:tcPr>
          <w:p w14:paraId="1945FBB7" w14:textId="77777777" w:rsidR="00615D14"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分值</w:t>
            </w:r>
          </w:p>
        </w:tc>
        <w:tc>
          <w:tcPr>
            <w:tcW w:w="679" w:type="dxa"/>
            <w:tcBorders>
              <w:top w:val="single" w:sz="4" w:space="0" w:color="auto"/>
              <w:left w:val="single" w:sz="4" w:space="0" w:color="auto"/>
              <w:bottom w:val="single" w:sz="4" w:space="0" w:color="auto"/>
              <w:right w:val="single" w:sz="4" w:space="0" w:color="auto"/>
            </w:tcBorders>
            <w:vAlign w:val="center"/>
          </w:tcPr>
          <w:p w14:paraId="2CD64DFC" w14:textId="77777777" w:rsidR="00615D14"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得分</w:t>
            </w:r>
          </w:p>
        </w:tc>
        <w:tc>
          <w:tcPr>
            <w:tcW w:w="679" w:type="dxa"/>
            <w:tcBorders>
              <w:top w:val="single" w:sz="4" w:space="0" w:color="auto"/>
              <w:left w:val="single" w:sz="4" w:space="0" w:color="auto"/>
              <w:bottom w:val="single" w:sz="4" w:space="0" w:color="auto"/>
              <w:right w:val="single" w:sz="4" w:space="0" w:color="auto"/>
            </w:tcBorders>
            <w:vAlign w:val="center"/>
          </w:tcPr>
          <w:p w14:paraId="347A805C" w14:textId="77777777" w:rsidR="00615D14"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备注</w:t>
            </w:r>
          </w:p>
        </w:tc>
      </w:tr>
      <w:tr w:rsidR="00615D14" w14:paraId="432FC2E5" w14:textId="77777777">
        <w:trPr>
          <w:trHeight w:val="508"/>
          <w:jc w:val="center"/>
        </w:trPr>
        <w:tc>
          <w:tcPr>
            <w:tcW w:w="1822" w:type="dxa"/>
            <w:tcBorders>
              <w:top w:val="single" w:sz="4" w:space="0" w:color="auto"/>
              <w:left w:val="single" w:sz="4" w:space="0" w:color="auto"/>
              <w:bottom w:val="single" w:sz="4" w:space="0" w:color="auto"/>
              <w:right w:val="single" w:sz="4" w:space="0" w:color="auto"/>
            </w:tcBorders>
            <w:vAlign w:val="center"/>
          </w:tcPr>
          <w:p w14:paraId="091B1BC1" w14:textId="77777777" w:rsidR="00615D14"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工作态度</w:t>
            </w:r>
          </w:p>
        </w:tc>
        <w:tc>
          <w:tcPr>
            <w:tcW w:w="5353" w:type="dxa"/>
            <w:tcBorders>
              <w:top w:val="single" w:sz="4" w:space="0" w:color="auto"/>
              <w:left w:val="single" w:sz="4" w:space="0" w:color="auto"/>
              <w:bottom w:val="single" w:sz="4" w:space="0" w:color="auto"/>
              <w:right w:val="single" w:sz="4" w:space="0" w:color="auto"/>
            </w:tcBorders>
            <w:vAlign w:val="center"/>
          </w:tcPr>
          <w:p w14:paraId="700467EB" w14:textId="77777777" w:rsidR="00615D14" w:rsidRDefault="00000000">
            <w:pPr>
              <w:widowControl/>
              <w:spacing w:line="276" w:lineRule="auto"/>
              <w:rPr>
                <w:rFonts w:ascii="宋体" w:hAnsi="宋体" w:cs="宋体" w:hint="eastAsia"/>
                <w:kern w:val="0"/>
                <w:sz w:val="24"/>
              </w:rPr>
            </w:pPr>
            <w:r>
              <w:rPr>
                <w:rFonts w:ascii="宋体" w:hAnsi="宋体" w:cs="宋体" w:hint="eastAsia"/>
                <w:kern w:val="0"/>
                <w:sz w:val="24"/>
              </w:rPr>
              <w:t>微笑服务，耐心解答，与采购单位人员建立良好的关系。</w:t>
            </w:r>
          </w:p>
        </w:tc>
        <w:tc>
          <w:tcPr>
            <w:tcW w:w="656" w:type="dxa"/>
            <w:tcBorders>
              <w:top w:val="single" w:sz="4" w:space="0" w:color="auto"/>
              <w:left w:val="single" w:sz="4" w:space="0" w:color="auto"/>
              <w:bottom w:val="single" w:sz="4" w:space="0" w:color="auto"/>
              <w:right w:val="single" w:sz="4" w:space="0" w:color="auto"/>
            </w:tcBorders>
            <w:vAlign w:val="center"/>
          </w:tcPr>
          <w:p w14:paraId="74139409" w14:textId="77777777" w:rsidR="00615D14" w:rsidRDefault="00000000">
            <w:pPr>
              <w:widowControl/>
              <w:spacing w:line="276" w:lineRule="auto"/>
              <w:jc w:val="left"/>
              <w:rPr>
                <w:rFonts w:ascii="宋体" w:hAnsi="宋体" w:cs="宋体" w:hint="eastAsia"/>
                <w:kern w:val="0"/>
                <w:sz w:val="24"/>
              </w:rPr>
            </w:pPr>
            <w:r>
              <w:rPr>
                <w:rFonts w:ascii="宋体" w:hAnsi="宋体" w:cs="宋体" w:hint="eastAsia"/>
                <w:kern w:val="0"/>
                <w:sz w:val="24"/>
              </w:rPr>
              <w:t xml:space="preserve">　15</w:t>
            </w:r>
          </w:p>
        </w:tc>
        <w:tc>
          <w:tcPr>
            <w:tcW w:w="679" w:type="dxa"/>
            <w:tcBorders>
              <w:top w:val="single" w:sz="4" w:space="0" w:color="auto"/>
              <w:left w:val="single" w:sz="4" w:space="0" w:color="auto"/>
              <w:bottom w:val="single" w:sz="4" w:space="0" w:color="auto"/>
              <w:right w:val="single" w:sz="4" w:space="0" w:color="auto"/>
            </w:tcBorders>
            <w:vAlign w:val="center"/>
          </w:tcPr>
          <w:p w14:paraId="2E230C3D" w14:textId="77777777" w:rsidR="00615D14" w:rsidRDefault="00615D14">
            <w:pPr>
              <w:widowControl/>
              <w:spacing w:line="276" w:lineRule="auto"/>
              <w:jc w:val="left"/>
              <w:rPr>
                <w:rFonts w:ascii="宋体" w:hAnsi="宋体" w:cs="宋体" w:hint="eastAsia"/>
                <w:kern w:val="0"/>
                <w:sz w:val="24"/>
              </w:rPr>
            </w:pPr>
          </w:p>
        </w:tc>
        <w:tc>
          <w:tcPr>
            <w:tcW w:w="679" w:type="dxa"/>
            <w:tcBorders>
              <w:top w:val="single" w:sz="4" w:space="0" w:color="auto"/>
              <w:left w:val="single" w:sz="4" w:space="0" w:color="auto"/>
              <w:bottom w:val="single" w:sz="4" w:space="0" w:color="auto"/>
              <w:right w:val="single" w:sz="4" w:space="0" w:color="auto"/>
            </w:tcBorders>
            <w:vAlign w:val="center"/>
          </w:tcPr>
          <w:p w14:paraId="11995A74" w14:textId="77777777" w:rsidR="00615D14" w:rsidRDefault="00000000">
            <w:pPr>
              <w:widowControl/>
              <w:spacing w:line="276" w:lineRule="auto"/>
              <w:jc w:val="left"/>
              <w:rPr>
                <w:rFonts w:ascii="宋体" w:hAnsi="宋体" w:cs="宋体" w:hint="eastAsia"/>
                <w:kern w:val="0"/>
                <w:sz w:val="24"/>
              </w:rPr>
            </w:pPr>
            <w:r>
              <w:rPr>
                <w:rFonts w:ascii="宋体" w:hAnsi="宋体" w:cs="宋体" w:hint="eastAsia"/>
                <w:kern w:val="0"/>
                <w:sz w:val="24"/>
              </w:rPr>
              <w:t xml:space="preserve">　</w:t>
            </w:r>
          </w:p>
        </w:tc>
      </w:tr>
      <w:tr w:rsidR="00615D14" w14:paraId="60A89CF1" w14:textId="77777777">
        <w:trPr>
          <w:jc w:val="center"/>
        </w:trPr>
        <w:tc>
          <w:tcPr>
            <w:tcW w:w="1822" w:type="dxa"/>
            <w:tcBorders>
              <w:top w:val="single" w:sz="4" w:space="0" w:color="auto"/>
              <w:left w:val="single" w:sz="4" w:space="0" w:color="auto"/>
              <w:bottom w:val="single" w:sz="4" w:space="0" w:color="auto"/>
              <w:right w:val="single" w:sz="4" w:space="0" w:color="auto"/>
            </w:tcBorders>
            <w:vAlign w:val="center"/>
          </w:tcPr>
          <w:p w14:paraId="1A54B238" w14:textId="77777777" w:rsidR="00615D14"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工作仪表</w:t>
            </w:r>
          </w:p>
        </w:tc>
        <w:tc>
          <w:tcPr>
            <w:tcW w:w="5353" w:type="dxa"/>
            <w:tcBorders>
              <w:top w:val="single" w:sz="4" w:space="0" w:color="auto"/>
              <w:left w:val="single" w:sz="4" w:space="0" w:color="auto"/>
              <w:bottom w:val="single" w:sz="4" w:space="0" w:color="auto"/>
              <w:right w:val="single" w:sz="4" w:space="0" w:color="auto"/>
            </w:tcBorders>
            <w:vAlign w:val="center"/>
          </w:tcPr>
          <w:p w14:paraId="3E45DED1" w14:textId="77777777" w:rsidR="00615D14" w:rsidRDefault="00000000">
            <w:pPr>
              <w:widowControl/>
              <w:spacing w:line="276" w:lineRule="auto"/>
              <w:rPr>
                <w:rFonts w:ascii="宋体" w:hAnsi="宋体" w:cs="宋体" w:hint="eastAsia"/>
                <w:kern w:val="0"/>
                <w:sz w:val="24"/>
              </w:rPr>
            </w:pPr>
            <w:r>
              <w:rPr>
                <w:rFonts w:ascii="宋体" w:hAnsi="宋体" w:cs="宋体" w:hint="eastAsia"/>
                <w:kern w:val="0"/>
                <w:sz w:val="24"/>
              </w:rPr>
              <w:t>工作人员要健康上岗，食材配送时间要穿着整洁。</w:t>
            </w:r>
          </w:p>
        </w:tc>
        <w:tc>
          <w:tcPr>
            <w:tcW w:w="656" w:type="dxa"/>
            <w:tcBorders>
              <w:top w:val="single" w:sz="4" w:space="0" w:color="auto"/>
              <w:left w:val="single" w:sz="4" w:space="0" w:color="auto"/>
              <w:bottom w:val="single" w:sz="4" w:space="0" w:color="auto"/>
              <w:right w:val="single" w:sz="4" w:space="0" w:color="auto"/>
            </w:tcBorders>
            <w:vAlign w:val="center"/>
          </w:tcPr>
          <w:p w14:paraId="1981D4EA" w14:textId="77777777" w:rsidR="00615D14" w:rsidRDefault="00000000">
            <w:pPr>
              <w:widowControl/>
              <w:spacing w:line="276" w:lineRule="auto"/>
              <w:jc w:val="left"/>
              <w:rPr>
                <w:rFonts w:ascii="宋体" w:hAnsi="宋体" w:cs="宋体" w:hint="eastAsia"/>
                <w:kern w:val="0"/>
                <w:sz w:val="24"/>
              </w:rPr>
            </w:pPr>
            <w:r>
              <w:rPr>
                <w:rFonts w:ascii="宋体" w:hAnsi="宋体" w:cs="宋体" w:hint="eastAsia"/>
                <w:kern w:val="0"/>
                <w:sz w:val="24"/>
              </w:rPr>
              <w:t xml:space="preserve">　15</w:t>
            </w:r>
          </w:p>
        </w:tc>
        <w:tc>
          <w:tcPr>
            <w:tcW w:w="679" w:type="dxa"/>
            <w:tcBorders>
              <w:top w:val="single" w:sz="4" w:space="0" w:color="auto"/>
              <w:left w:val="single" w:sz="4" w:space="0" w:color="auto"/>
              <w:bottom w:val="single" w:sz="4" w:space="0" w:color="auto"/>
              <w:right w:val="single" w:sz="4" w:space="0" w:color="auto"/>
            </w:tcBorders>
            <w:vAlign w:val="center"/>
          </w:tcPr>
          <w:p w14:paraId="24D1D872" w14:textId="77777777" w:rsidR="00615D14" w:rsidRDefault="00615D14">
            <w:pPr>
              <w:widowControl/>
              <w:spacing w:line="276" w:lineRule="auto"/>
              <w:jc w:val="left"/>
              <w:rPr>
                <w:rFonts w:ascii="宋体" w:hAnsi="宋体" w:cs="宋体" w:hint="eastAsia"/>
                <w:kern w:val="0"/>
                <w:sz w:val="24"/>
              </w:rPr>
            </w:pPr>
          </w:p>
        </w:tc>
        <w:tc>
          <w:tcPr>
            <w:tcW w:w="679" w:type="dxa"/>
            <w:tcBorders>
              <w:top w:val="single" w:sz="4" w:space="0" w:color="auto"/>
              <w:left w:val="single" w:sz="4" w:space="0" w:color="auto"/>
              <w:bottom w:val="single" w:sz="4" w:space="0" w:color="auto"/>
              <w:right w:val="single" w:sz="4" w:space="0" w:color="auto"/>
            </w:tcBorders>
            <w:vAlign w:val="center"/>
          </w:tcPr>
          <w:p w14:paraId="2169532D" w14:textId="77777777" w:rsidR="00615D14" w:rsidRDefault="00000000">
            <w:pPr>
              <w:widowControl/>
              <w:spacing w:line="276" w:lineRule="auto"/>
              <w:jc w:val="left"/>
              <w:rPr>
                <w:rFonts w:ascii="宋体" w:hAnsi="宋体" w:cs="宋体" w:hint="eastAsia"/>
                <w:kern w:val="0"/>
                <w:sz w:val="24"/>
              </w:rPr>
            </w:pPr>
            <w:r>
              <w:rPr>
                <w:rFonts w:ascii="宋体" w:hAnsi="宋体" w:cs="宋体" w:hint="eastAsia"/>
                <w:kern w:val="0"/>
                <w:sz w:val="24"/>
              </w:rPr>
              <w:t xml:space="preserve">　</w:t>
            </w:r>
          </w:p>
        </w:tc>
      </w:tr>
      <w:tr w:rsidR="00615D14" w14:paraId="1389BBB7" w14:textId="77777777">
        <w:trPr>
          <w:jc w:val="center"/>
        </w:trPr>
        <w:tc>
          <w:tcPr>
            <w:tcW w:w="1822" w:type="dxa"/>
            <w:tcBorders>
              <w:top w:val="single" w:sz="4" w:space="0" w:color="auto"/>
              <w:left w:val="single" w:sz="4" w:space="0" w:color="auto"/>
              <w:bottom w:val="single" w:sz="4" w:space="0" w:color="auto"/>
              <w:right w:val="single" w:sz="4" w:space="0" w:color="auto"/>
            </w:tcBorders>
            <w:vAlign w:val="center"/>
          </w:tcPr>
          <w:p w14:paraId="3F99C136" w14:textId="77777777" w:rsidR="00615D14"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食材配送</w:t>
            </w:r>
          </w:p>
        </w:tc>
        <w:tc>
          <w:tcPr>
            <w:tcW w:w="5353" w:type="dxa"/>
            <w:tcBorders>
              <w:top w:val="single" w:sz="4" w:space="0" w:color="auto"/>
              <w:left w:val="single" w:sz="4" w:space="0" w:color="auto"/>
              <w:bottom w:val="single" w:sz="4" w:space="0" w:color="auto"/>
              <w:right w:val="single" w:sz="4" w:space="0" w:color="auto"/>
            </w:tcBorders>
            <w:vAlign w:val="center"/>
          </w:tcPr>
          <w:p w14:paraId="08961188" w14:textId="77777777" w:rsidR="00615D14" w:rsidRDefault="00000000">
            <w:pPr>
              <w:widowControl/>
              <w:spacing w:line="276" w:lineRule="auto"/>
              <w:rPr>
                <w:rFonts w:ascii="宋体" w:hAnsi="宋体" w:cs="宋体" w:hint="eastAsia"/>
                <w:kern w:val="0"/>
                <w:sz w:val="24"/>
              </w:rPr>
            </w:pPr>
            <w:r>
              <w:rPr>
                <w:rFonts w:ascii="宋体" w:hAnsi="宋体" w:cs="宋体" w:hint="eastAsia"/>
                <w:kern w:val="0"/>
                <w:sz w:val="24"/>
              </w:rPr>
              <w:t>配送时间7：00PM－8：00PM， 食材新鲜、 份量标准</w:t>
            </w:r>
          </w:p>
        </w:tc>
        <w:tc>
          <w:tcPr>
            <w:tcW w:w="656" w:type="dxa"/>
            <w:tcBorders>
              <w:top w:val="single" w:sz="4" w:space="0" w:color="auto"/>
              <w:left w:val="single" w:sz="4" w:space="0" w:color="auto"/>
              <w:bottom w:val="single" w:sz="4" w:space="0" w:color="auto"/>
              <w:right w:val="single" w:sz="4" w:space="0" w:color="auto"/>
            </w:tcBorders>
            <w:vAlign w:val="center"/>
          </w:tcPr>
          <w:p w14:paraId="002B4AE1" w14:textId="77777777" w:rsidR="00615D14" w:rsidRDefault="00000000">
            <w:pPr>
              <w:widowControl/>
              <w:spacing w:line="276" w:lineRule="auto"/>
              <w:jc w:val="left"/>
              <w:rPr>
                <w:rFonts w:ascii="宋体" w:hAnsi="宋体" w:cs="宋体" w:hint="eastAsia"/>
                <w:kern w:val="0"/>
                <w:sz w:val="24"/>
              </w:rPr>
            </w:pPr>
            <w:r>
              <w:rPr>
                <w:rFonts w:ascii="宋体" w:hAnsi="宋体" w:cs="宋体" w:hint="eastAsia"/>
                <w:kern w:val="0"/>
                <w:sz w:val="24"/>
              </w:rPr>
              <w:t xml:space="preserve">　50</w:t>
            </w:r>
          </w:p>
        </w:tc>
        <w:tc>
          <w:tcPr>
            <w:tcW w:w="679" w:type="dxa"/>
            <w:tcBorders>
              <w:top w:val="single" w:sz="4" w:space="0" w:color="auto"/>
              <w:left w:val="single" w:sz="4" w:space="0" w:color="auto"/>
              <w:bottom w:val="single" w:sz="4" w:space="0" w:color="auto"/>
              <w:right w:val="single" w:sz="4" w:space="0" w:color="auto"/>
            </w:tcBorders>
            <w:vAlign w:val="center"/>
          </w:tcPr>
          <w:p w14:paraId="17E43D42" w14:textId="77777777" w:rsidR="00615D14" w:rsidRDefault="00615D14">
            <w:pPr>
              <w:widowControl/>
              <w:spacing w:line="276" w:lineRule="auto"/>
              <w:jc w:val="left"/>
              <w:rPr>
                <w:rFonts w:ascii="宋体" w:hAnsi="宋体" w:cs="宋体" w:hint="eastAsia"/>
                <w:kern w:val="0"/>
                <w:sz w:val="24"/>
              </w:rPr>
            </w:pPr>
          </w:p>
        </w:tc>
        <w:tc>
          <w:tcPr>
            <w:tcW w:w="679" w:type="dxa"/>
            <w:tcBorders>
              <w:top w:val="single" w:sz="4" w:space="0" w:color="auto"/>
              <w:left w:val="single" w:sz="4" w:space="0" w:color="auto"/>
              <w:bottom w:val="single" w:sz="4" w:space="0" w:color="auto"/>
              <w:right w:val="single" w:sz="4" w:space="0" w:color="auto"/>
            </w:tcBorders>
            <w:vAlign w:val="center"/>
          </w:tcPr>
          <w:p w14:paraId="2A0EC434" w14:textId="77777777" w:rsidR="00615D14" w:rsidRDefault="00000000">
            <w:pPr>
              <w:widowControl/>
              <w:spacing w:line="276" w:lineRule="auto"/>
              <w:jc w:val="left"/>
              <w:rPr>
                <w:rFonts w:ascii="宋体" w:hAnsi="宋体" w:cs="宋体" w:hint="eastAsia"/>
                <w:kern w:val="0"/>
                <w:sz w:val="24"/>
              </w:rPr>
            </w:pPr>
            <w:r>
              <w:rPr>
                <w:rFonts w:ascii="宋体" w:hAnsi="宋体" w:cs="宋体" w:hint="eastAsia"/>
                <w:kern w:val="0"/>
                <w:sz w:val="24"/>
              </w:rPr>
              <w:t xml:space="preserve">　</w:t>
            </w:r>
          </w:p>
        </w:tc>
      </w:tr>
      <w:tr w:rsidR="00615D14" w14:paraId="310ADB34" w14:textId="77777777">
        <w:trPr>
          <w:trHeight w:val="90"/>
          <w:jc w:val="center"/>
        </w:trPr>
        <w:tc>
          <w:tcPr>
            <w:tcW w:w="1822" w:type="dxa"/>
            <w:tcBorders>
              <w:top w:val="single" w:sz="4" w:space="0" w:color="auto"/>
              <w:left w:val="single" w:sz="4" w:space="0" w:color="auto"/>
              <w:bottom w:val="single" w:sz="4" w:space="0" w:color="auto"/>
              <w:right w:val="single" w:sz="4" w:space="0" w:color="auto"/>
            </w:tcBorders>
            <w:vAlign w:val="center"/>
          </w:tcPr>
          <w:p w14:paraId="25F329B5" w14:textId="77777777" w:rsidR="00615D14"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定期、按季、　　更换菜式</w:t>
            </w:r>
          </w:p>
        </w:tc>
        <w:tc>
          <w:tcPr>
            <w:tcW w:w="5353" w:type="dxa"/>
            <w:tcBorders>
              <w:top w:val="single" w:sz="4" w:space="0" w:color="auto"/>
              <w:left w:val="single" w:sz="4" w:space="0" w:color="auto"/>
              <w:bottom w:val="single" w:sz="4" w:space="0" w:color="auto"/>
              <w:right w:val="single" w:sz="4" w:space="0" w:color="auto"/>
            </w:tcBorders>
            <w:vAlign w:val="center"/>
          </w:tcPr>
          <w:p w14:paraId="7C93D081" w14:textId="77777777" w:rsidR="00615D14" w:rsidRDefault="00000000">
            <w:pPr>
              <w:widowControl/>
              <w:spacing w:line="276" w:lineRule="auto"/>
              <w:rPr>
                <w:rFonts w:ascii="宋体" w:hAnsi="宋体" w:cs="宋体" w:hint="eastAsia"/>
                <w:kern w:val="0"/>
                <w:sz w:val="24"/>
              </w:rPr>
            </w:pPr>
            <w:r>
              <w:rPr>
                <w:rFonts w:ascii="宋体" w:hAnsi="宋体" w:cs="宋体" w:hint="eastAsia"/>
                <w:kern w:val="0"/>
                <w:sz w:val="24"/>
              </w:rPr>
              <w:t>积极与</w:t>
            </w:r>
            <w:r>
              <w:rPr>
                <w:rFonts w:ascii="宋体" w:hAnsi="宋体" w:hint="eastAsia"/>
                <w:sz w:val="24"/>
              </w:rPr>
              <w:t>采购单位协商</w:t>
            </w:r>
            <w:r>
              <w:rPr>
                <w:rFonts w:ascii="宋体" w:hAnsi="宋体" w:cs="宋体" w:hint="eastAsia"/>
                <w:kern w:val="0"/>
                <w:sz w:val="24"/>
              </w:rPr>
              <w:t>并征求意见，时常更换菜式搭配。</w:t>
            </w:r>
          </w:p>
        </w:tc>
        <w:tc>
          <w:tcPr>
            <w:tcW w:w="656" w:type="dxa"/>
            <w:tcBorders>
              <w:top w:val="single" w:sz="4" w:space="0" w:color="auto"/>
              <w:left w:val="single" w:sz="4" w:space="0" w:color="auto"/>
              <w:bottom w:val="single" w:sz="4" w:space="0" w:color="auto"/>
              <w:right w:val="single" w:sz="4" w:space="0" w:color="auto"/>
            </w:tcBorders>
            <w:vAlign w:val="center"/>
          </w:tcPr>
          <w:p w14:paraId="4DB2D734" w14:textId="77777777" w:rsidR="00615D14" w:rsidRDefault="00000000">
            <w:pPr>
              <w:widowControl/>
              <w:spacing w:line="276" w:lineRule="auto"/>
              <w:jc w:val="left"/>
              <w:rPr>
                <w:rFonts w:ascii="宋体" w:hAnsi="宋体" w:cs="宋体" w:hint="eastAsia"/>
                <w:kern w:val="0"/>
                <w:sz w:val="24"/>
              </w:rPr>
            </w:pPr>
            <w:r>
              <w:rPr>
                <w:rFonts w:ascii="宋体" w:hAnsi="宋体" w:cs="宋体" w:hint="eastAsia"/>
                <w:kern w:val="0"/>
                <w:sz w:val="24"/>
              </w:rPr>
              <w:t xml:space="preserve">　20</w:t>
            </w:r>
          </w:p>
        </w:tc>
        <w:tc>
          <w:tcPr>
            <w:tcW w:w="679" w:type="dxa"/>
            <w:tcBorders>
              <w:top w:val="single" w:sz="4" w:space="0" w:color="auto"/>
              <w:left w:val="single" w:sz="4" w:space="0" w:color="auto"/>
              <w:bottom w:val="single" w:sz="4" w:space="0" w:color="auto"/>
              <w:right w:val="single" w:sz="4" w:space="0" w:color="auto"/>
            </w:tcBorders>
            <w:vAlign w:val="center"/>
          </w:tcPr>
          <w:p w14:paraId="60F6C6EC" w14:textId="77777777" w:rsidR="00615D14" w:rsidRDefault="00615D14">
            <w:pPr>
              <w:widowControl/>
              <w:spacing w:line="276" w:lineRule="auto"/>
              <w:jc w:val="left"/>
              <w:rPr>
                <w:rFonts w:ascii="宋体" w:hAnsi="宋体" w:cs="宋体" w:hint="eastAsia"/>
                <w:kern w:val="0"/>
                <w:sz w:val="24"/>
              </w:rPr>
            </w:pPr>
          </w:p>
        </w:tc>
        <w:tc>
          <w:tcPr>
            <w:tcW w:w="679" w:type="dxa"/>
            <w:tcBorders>
              <w:top w:val="single" w:sz="4" w:space="0" w:color="auto"/>
              <w:left w:val="single" w:sz="4" w:space="0" w:color="auto"/>
              <w:bottom w:val="single" w:sz="4" w:space="0" w:color="auto"/>
              <w:right w:val="single" w:sz="4" w:space="0" w:color="auto"/>
            </w:tcBorders>
            <w:vAlign w:val="center"/>
          </w:tcPr>
          <w:p w14:paraId="763A2E30" w14:textId="77777777" w:rsidR="00615D14" w:rsidRDefault="00000000">
            <w:pPr>
              <w:widowControl/>
              <w:spacing w:line="276" w:lineRule="auto"/>
              <w:jc w:val="left"/>
              <w:rPr>
                <w:rFonts w:ascii="宋体" w:hAnsi="宋体" w:cs="宋体" w:hint="eastAsia"/>
                <w:kern w:val="0"/>
                <w:sz w:val="24"/>
              </w:rPr>
            </w:pPr>
            <w:r>
              <w:rPr>
                <w:rFonts w:ascii="宋体" w:hAnsi="宋体" w:cs="宋体" w:hint="eastAsia"/>
                <w:kern w:val="0"/>
                <w:sz w:val="24"/>
              </w:rPr>
              <w:t xml:space="preserve">　</w:t>
            </w:r>
          </w:p>
        </w:tc>
      </w:tr>
      <w:tr w:rsidR="00615D14" w14:paraId="6AEF1089" w14:textId="77777777">
        <w:trPr>
          <w:trHeight w:val="793"/>
          <w:jc w:val="center"/>
        </w:trPr>
        <w:tc>
          <w:tcPr>
            <w:tcW w:w="1822" w:type="dxa"/>
            <w:tcBorders>
              <w:top w:val="single" w:sz="4" w:space="0" w:color="auto"/>
              <w:left w:val="single" w:sz="4" w:space="0" w:color="auto"/>
              <w:bottom w:val="single" w:sz="4" w:space="0" w:color="auto"/>
              <w:right w:val="single" w:sz="4" w:space="0" w:color="auto"/>
            </w:tcBorders>
            <w:vAlign w:val="center"/>
          </w:tcPr>
          <w:p w14:paraId="088825CC" w14:textId="77777777" w:rsidR="00615D14"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总  分</w:t>
            </w:r>
          </w:p>
        </w:tc>
        <w:tc>
          <w:tcPr>
            <w:tcW w:w="6688" w:type="dxa"/>
            <w:gridSpan w:val="3"/>
            <w:tcBorders>
              <w:top w:val="single" w:sz="4" w:space="0" w:color="auto"/>
              <w:left w:val="single" w:sz="4" w:space="0" w:color="auto"/>
              <w:bottom w:val="single" w:sz="4" w:space="0" w:color="auto"/>
              <w:right w:val="single" w:sz="4" w:space="0" w:color="auto"/>
            </w:tcBorders>
            <w:vAlign w:val="center"/>
          </w:tcPr>
          <w:p w14:paraId="6A1EB6A8" w14:textId="77777777" w:rsidR="00615D14" w:rsidRDefault="00615D14">
            <w:pPr>
              <w:widowControl/>
              <w:spacing w:line="276" w:lineRule="auto"/>
              <w:jc w:val="left"/>
              <w:rPr>
                <w:rFonts w:ascii="宋体" w:hAnsi="宋体" w:cs="宋体" w:hint="eastAsia"/>
                <w:kern w:val="0"/>
                <w:sz w:val="24"/>
              </w:rPr>
            </w:pPr>
          </w:p>
        </w:tc>
        <w:tc>
          <w:tcPr>
            <w:tcW w:w="679" w:type="dxa"/>
            <w:tcBorders>
              <w:top w:val="single" w:sz="4" w:space="0" w:color="auto"/>
              <w:left w:val="single" w:sz="4" w:space="0" w:color="auto"/>
              <w:bottom w:val="single" w:sz="4" w:space="0" w:color="auto"/>
              <w:right w:val="single" w:sz="4" w:space="0" w:color="auto"/>
            </w:tcBorders>
            <w:vAlign w:val="center"/>
          </w:tcPr>
          <w:p w14:paraId="37524A09" w14:textId="77777777" w:rsidR="00615D14" w:rsidRDefault="00615D14">
            <w:pPr>
              <w:widowControl/>
              <w:spacing w:line="276" w:lineRule="auto"/>
              <w:jc w:val="left"/>
              <w:rPr>
                <w:rFonts w:ascii="宋体" w:hAnsi="宋体" w:cs="宋体" w:hint="eastAsia"/>
                <w:kern w:val="0"/>
                <w:sz w:val="24"/>
              </w:rPr>
            </w:pPr>
          </w:p>
        </w:tc>
      </w:tr>
    </w:tbl>
    <w:p w14:paraId="705A4CBB" w14:textId="77777777" w:rsidR="00615D14" w:rsidRDefault="00000000">
      <w:pPr>
        <w:adjustRightInd w:val="0"/>
        <w:snapToGrid w:val="0"/>
        <w:spacing w:line="360" w:lineRule="auto"/>
        <w:jc w:val="left"/>
        <w:rPr>
          <w:rFonts w:ascii="宋体" w:hAnsi="宋体" w:cs="宋体" w:hint="eastAsia"/>
          <w:kern w:val="0"/>
          <w:sz w:val="24"/>
        </w:rPr>
      </w:pPr>
      <w:r>
        <w:rPr>
          <w:rFonts w:ascii="宋体" w:hAnsi="宋体" w:cs="宋体" w:hint="eastAsia"/>
          <w:kern w:val="0"/>
          <w:sz w:val="24"/>
        </w:rPr>
        <w:t xml:space="preserve">   </w:t>
      </w:r>
    </w:p>
    <w:p w14:paraId="533E909A" w14:textId="77777777" w:rsidR="00615D14"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 xml:space="preserve"> 采购单位管理部门办公室根据员工对食堂服务情况，开展满意度调查。由采购单位办公室及相关部室进行满意度调查，汇总后计算出60分以下为不合格。</w:t>
      </w:r>
    </w:p>
    <w:p w14:paraId="223E48BA" w14:textId="77777777" w:rsidR="00615D14" w:rsidRDefault="00615D14">
      <w:pPr>
        <w:pStyle w:val="a1"/>
        <w:ind w:firstLine="210"/>
        <w:rPr>
          <w:rFonts w:ascii="Times New Roman" w:hAnsi="Times New Roman"/>
        </w:rPr>
      </w:pPr>
    </w:p>
    <w:p w14:paraId="4A78C6CF" w14:textId="77777777" w:rsidR="00615D14" w:rsidRDefault="00000000">
      <w:pPr>
        <w:spacing w:line="360" w:lineRule="auto"/>
        <w:rPr>
          <w:rFonts w:ascii="宋体" w:hAnsi="宋体" w:cs="宋体" w:hint="eastAsia"/>
          <w:b/>
          <w:bCs/>
          <w:sz w:val="28"/>
          <w:szCs w:val="28"/>
        </w:rPr>
      </w:pPr>
      <w:r>
        <w:rPr>
          <w:rFonts w:ascii="宋体" w:hAnsi="宋体" w:cs="宋体" w:hint="eastAsia"/>
          <w:b/>
          <w:bCs/>
          <w:sz w:val="28"/>
          <w:szCs w:val="28"/>
        </w:rPr>
        <w:t>七、违约责任与赔偿损失</w:t>
      </w:r>
    </w:p>
    <w:p w14:paraId="166FD8BB" w14:textId="77777777" w:rsidR="00615D14" w:rsidRDefault="00000000">
      <w:pPr>
        <w:spacing w:line="360" w:lineRule="auto"/>
        <w:rPr>
          <w:rFonts w:ascii="宋体" w:hAnsi="宋体" w:cs="宋体" w:hint="eastAsia"/>
          <w:sz w:val="24"/>
        </w:rPr>
      </w:pPr>
      <w:r>
        <w:rPr>
          <w:rFonts w:ascii="宋体" w:hAnsi="宋体" w:cs="宋体" w:hint="eastAsia"/>
          <w:sz w:val="24"/>
        </w:rPr>
        <w:t>（一）乙方交付的货物不符合采购文件、报价文件或本合同规定的， 甲方有权拒收。</w:t>
      </w:r>
    </w:p>
    <w:p w14:paraId="5BDA3621" w14:textId="77777777" w:rsidR="00615D14" w:rsidRDefault="00000000">
      <w:pPr>
        <w:spacing w:line="360" w:lineRule="auto"/>
        <w:rPr>
          <w:rFonts w:ascii="宋体" w:hAnsi="宋体" w:cs="宋体" w:hint="eastAsia"/>
          <w:sz w:val="24"/>
        </w:rPr>
      </w:pPr>
      <w:r>
        <w:rPr>
          <w:rFonts w:ascii="宋体" w:hAnsi="宋体" w:cs="宋体" w:hint="eastAsia"/>
          <w:sz w:val="24"/>
        </w:rPr>
        <w:t>（二）乙方未能按本合同规定的交货时间交付货物的/提供服务，甲方有权终止合同，由此造成的甲方经济损失由乙方承担。</w:t>
      </w:r>
    </w:p>
    <w:p w14:paraId="5D5B72AB" w14:textId="77777777" w:rsidR="00615D14" w:rsidRDefault="00000000">
      <w:pPr>
        <w:spacing w:line="360" w:lineRule="auto"/>
        <w:rPr>
          <w:rFonts w:ascii="宋体" w:hAnsi="宋体" w:cs="宋体" w:hint="eastAsia"/>
          <w:sz w:val="24"/>
        </w:rPr>
      </w:pPr>
      <w:r>
        <w:rPr>
          <w:rFonts w:ascii="宋体" w:hAnsi="宋体" w:cs="宋体" w:hint="eastAsia"/>
          <w:sz w:val="24"/>
        </w:rPr>
        <w:t>（三）其它违约责任按国家相关法律法规处理。</w:t>
      </w:r>
    </w:p>
    <w:p w14:paraId="184AEC6E" w14:textId="77777777" w:rsidR="00615D14" w:rsidRDefault="00000000">
      <w:pPr>
        <w:spacing w:line="360" w:lineRule="auto"/>
        <w:rPr>
          <w:rFonts w:ascii="宋体" w:hAnsi="宋体" w:cs="宋体" w:hint="eastAsia"/>
          <w:b/>
          <w:bCs/>
          <w:sz w:val="28"/>
          <w:szCs w:val="28"/>
        </w:rPr>
      </w:pPr>
      <w:r>
        <w:rPr>
          <w:rFonts w:ascii="宋体" w:hAnsi="宋体" w:cs="宋体" w:hint="eastAsia"/>
          <w:b/>
          <w:bCs/>
          <w:sz w:val="28"/>
          <w:szCs w:val="28"/>
        </w:rPr>
        <w:t>八、争议的解决：</w:t>
      </w:r>
    </w:p>
    <w:p w14:paraId="0D5CF76E" w14:textId="77777777" w:rsidR="00615D14" w:rsidRDefault="00000000">
      <w:pPr>
        <w:spacing w:line="360" w:lineRule="auto"/>
        <w:rPr>
          <w:rFonts w:ascii="宋体" w:hAnsi="宋体" w:cs="宋体" w:hint="eastAsia"/>
          <w:sz w:val="24"/>
        </w:rPr>
      </w:pPr>
      <w:r>
        <w:rPr>
          <w:rFonts w:ascii="宋体" w:hAnsi="宋体" w:cs="宋体" w:hint="eastAsia"/>
          <w:sz w:val="24"/>
        </w:rPr>
        <w:lastRenderedPageBreak/>
        <w:t>（一）合同执行过程中发生的任何争议，如双方不能通过友好协商解决，双方向甲方所在地人民法院提起诉讼。</w:t>
      </w:r>
    </w:p>
    <w:p w14:paraId="428CE4AB" w14:textId="77777777" w:rsidR="00615D14" w:rsidRDefault="00000000">
      <w:pPr>
        <w:spacing w:line="360" w:lineRule="auto"/>
        <w:rPr>
          <w:rFonts w:ascii="宋体" w:hAnsi="宋体" w:cs="宋体" w:hint="eastAsia"/>
          <w:sz w:val="24"/>
        </w:rPr>
      </w:pPr>
      <w:r>
        <w:rPr>
          <w:rFonts w:ascii="宋体" w:hAnsi="宋体" w:cs="宋体" w:hint="eastAsia"/>
          <w:sz w:val="24"/>
        </w:rPr>
        <w:t>（二）解决争议期间，本协议中不涉及争议的条款仍须履行，各方均不得以解决争议为由拒不履行其在本协议项下的任何义务。</w:t>
      </w:r>
    </w:p>
    <w:p w14:paraId="322D4652" w14:textId="77777777" w:rsidR="00615D14" w:rsidRDefault="00000000">
      <w:pPr>
        <w:spacing w:line="360" w:lineRule="auto"/>
        <w:rPr>
          <w:rFonts w:ascii="宋体" w:hAnsi="宋体" w:cs="宋体" w:hint="eastAsia"/>
          <w:sz w:val="24"/>
        </w:rPr>
      </w:pPr>
      <w:r>
        <w:rPr>
          <w:rFonts w:ascii="宋体" w:hAnsi="宋体" w:cs="宋体" w:hint="eastAsia"/>
          <w:sz w:val="24"/>
        </w:rPr>
        <w:t>（三）守约方为主张权益所支出的包括但不限于诉讼费或仲裁受理费、律师费、公告费、保全费、差旅费等各项费用均由违约方承担。</w:t>
      </w:r>
    </w:p>
    <w:p w14:paraId="0DEF753C" w14:textId="77777777" w:rsidR="00615D14" w:rsidRDefault="00615D14">
      <w:pPr>
        <w:pStyle w:val="a1"/>
        <w:ind w:firstLine="210"/>
        <w:rPr>
          <w:rFonts w:ascii="Times New Roman" w:hAnsi="Times New Roman"/>
        </w:rPr>
      </w:pPr>
    </w:p>
    <w:p w14:paraId="3671302D" w14:textId="77777777" w:rsidR="00615D14" w:rsidRDefault="00000000">
      <w:pPr>
        <w:spacing w:line="360" w:lineRule="auto"/>
        <w:rPr>
          <w:rFonts w:ascii="宋体" w:hAnsi="宋体" w:cs="宋体" w:hint="eastAsia"/>
          <w:b/>
          <w:bCs/>
          <w:sz w:val="28"/>
          <w:szCs w:val="28"/>
        </w:rPr>
      </w:pPr>
      <w:r>
        <w:rPr>
          <w:rFonts w:ascii="宋体" w:hAnsi="宋体" w:cs="宋体" w:hint="eastAsia"/>
          <w:b/>
          <w:bCs/>
          <w:sz w:val="28"/>
          <w:szCs w:val="28"/>
        </w:rPr>
        <w:t>九、不可抗力：</w:t>
      </w:r>
    </w:p>
    <w:p w14:paraId="2F51FCB9" w14:textId="77777777" w:rsidR="00615D14" w:rsidRDefault="00000000">
      <w:pPr>
        <w:spacing w:line="360" w:lineRule="auto"/>
        <w:rPr>
          <w:rFonts w:ascii="宋体" w:hAnsi="宋体" w:cs="宋体" w:hint="eastAsia"/>
          <w:sz w:val="24"/>
        </w:rPr>
      </w:pPr>
      <w:r>
        <w:rPr>
          <w:rFonts w:ascii="宋体" w:hAnsi="宋体" w:cs="宋体" w:hint="eastAsia"/>
          <w:sz w:val="24"/>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77591EE5" w14:textId="77777777" w:rsidR="00615D14" w:rsidRDefault="00615D14">
      <w:pPr>
        <w:pStyle w:val="a1"/>
        <w:ind w:firstLine="210"/>
        <w:rPr>
          <w:rFonts w:ascii="Times New Roman" w:hAnsi="Times New Roman"/>
        </w:rPr>
      </w:pPr>
    </w:p>
    <w:p w14:paraId="3103214B" w14:textId="77777777" w:rsidR="00615D14" w:rsidRDefault="00000000">
      <w:pPr>
        <w:spacing w:line="360" w:lineRule="auto"/>
        <w:rPr>
          <w:rFonts w:ascii="宋体" w:hAnsi="宋体" w:cs="宋体" w:hint="eastAsia"/>
          <w:b/>
          <w:bCs/>
          <w:sz w:val="28"/>
          <w:szCs w:val="28"/>
        </w:rPr>
      </w:pPr>
      <w:r>
        <w:rPr>
          <w:rFonts w:ascii="宋体" w:hAnsi="宋体" w:cs="宋体" w:hint="eastAsia"/>
          <w:b/>
          <w:bCs/>
          <w:sz w:val="28"/>
          <w:szCs w:val="28"/>
        </w:rPr>
        <w:t>十、其它</w:t>
      </w:r>
    </w:p>
    <w:p w14:paraId="6020F583" w14:textId="77777777" w:rsidR="00615D14" w:rsidRDefault="00000000">
      <w:pPr>
        <w:spacing w:line="360" w:lineRule="auto"/>
        <w:rPr>
          <w:rFonts w:ascii="宋体" w:hAnsi="宋体" w:cs="宋体" w:hint="eastAsia"/>
          <w:sz w:val="24"/>
        </w:rPr>
      </w:pPr>
      <w:r>
        <w:rPr>
          <w:rFonts w:ascii="宋体" w:hAnsi="宋体" w:cs="宋体" w:hint="eastAsia"/>
          <w:sz w:val="24"/>
        </w:rPr>
        <w:t>（一）本合同所有附件、采购文件、投标文件、中标通知书通知书均为合同的有效组成部分，与本合同具有同等法律效力。</w:t>
      </w:r>
    </w:p>
    <w:p w14:paraId="6B77966D" w14:textId="77777777" w:rsidR="00615D14" w:rsidRDefault="00000000">
      <w:pPr>
        <w:spacing w:line="360" w:lineRule="auto"/>
        <w:rPr>
          <w:rFonts w:ascii="宋体" w:hAnsi="宋体" w:cs="宋体" w:hint="eastAsia"/>
          <w:sz w:val="24"/>
        </w:rPr>
      </w:pPr>
      <w:r>
        <w:rPr>
          <w:rFonts w:ascii="宋体" w:hAnsi="宋体" w:cs="宋体" w:hint="eastAsia"/>
          <w:sz w:val="24"/>
        </w:rPr>
        <w:t>（二）在执行本合同的过程中，所有经双方签署确认的文件（包括会议纪要、补充协议、往来信函）即成为本合同的有效组成部分。</w:t>
      </w:r>
    </w:p>
    <w:p w14:paraId="65D2CCC1" w14:textId="77777777" w:rsidR="00615D14" w:rsidRDefault="00000000">
      <w:pPr>
        <w:spacing w:line="360" w:lineRule="auto"/>
        <w:rPr>
          <w:rFonts w:ascii="宋体" w:hAnsi="宋体" w:cs="宋体" w:hint="eastAsia"/>
          <w:sz w:val="24"/>
        </w:rPr>
      </w:pPr>
      <w:r>
        <w:rPr>
          <w:rFonts w:ascii="宋体" w:hAnsi="宋体" w:cs="宋体" w:hint="eastAsia"/>
          <w:sz w:val="24"/>
        </w:rPr>
        <w:t>（三）如一方地址、电话、传真号码有变更，应在变更当日内书面通知对方，否则，应承担相应责任。</w:t>
      </w:r>
    </w:p>
    <w:p w14:paraId="6305FD60" w14:textId="77777777" w:rsidR="00615D14" w:rsidRDefault="00000000">
      <w:pPr>
        <w:spacing w:line="360" w:lineRule="auto"/>
        <w:rPr>
          <w:rFonts w:ascii="宋体" w:hAnsi="宋体" w:cs="宋体" w:hint="eastAsia"/>
          <w:sz w:val="24"/>
        </w:rPr>
      </w:pPr>
      <w:r>
        <w:rPr>
          <w:rFonts w:ascii="宋体" w:hAnsi="宋体" w:cs="宋体" w:hint="eastAsia"/>
          <w:sz w:val="24"/>
        </w:rPr>
        <w:t>（四）除甲方事先书面同意外，乙方不得部分或全部转让其应履行的合同项下的义务。</w:t>
      </w:r>
    </w:p>
    <w:p w14:paraId="77D62FFA" w14:textId="77777777" w:rsidR="00615D14" w:rsidRDefault="00615D14">
      <w:pPr>
        <w:pStyle w:val="a1"/>
        <w:ind w:firstLine="210"/>
        <w:rPr>
          <w:rFonts w:ascii="Times New Roman" w:hAnsi="Times New Roman"/>
        </w:rPr>
      </w:pPr>
    </w:p>
    <w:p w14:paraId="6EFB7D6F" w14:textId="77777777" w:rsidR="00615D14" w:rsidRDefault="00000000">
      <w:pPr>
        <w:spacing w:line="360" w:lineRule="auto"/>
        <w:rPr>
          <w:rFonts w:ascii="宋体" w:hAnsi="宋体" w:cs="宋体" w:hint="eastAsia"/>
          <w:b/>
          <w:bCs/>
          <w:sz w:val="28"/>
          <w:szCs w:val="28"/>
        </w:rPr>
      </w:pPr>
      <w:r>
        <w:rPr>
          <w:rFonts w:ascii="宋体" w:hAnsi="宋体" w:cs="宋体" w:hint="eastAsia"/>
          <w:b/>
          <w:bCs/>
          <w:sz w:val="28"/>
          <w:szCs w:val="28"/>
        </w:rPr>
        <w:t>十一、合同生效：</w:t>
      </w:r>
    </w:p>
    <w:p w14:paraId="4107EFA7" w14:textId="77777777" w:rsidR="00615D14" w:rsidRDefault="00000000">
      <w:pPr>
        <w:spacing w:line="360" w:lineRule="auto"/>
        <w:rPr>
          <w:rFonts w:ascii="宋体" w:hAnsi="宋体" w:cs="宋体" w:hint="eastAsia"/>
          <w:sz w:val="24"/>
        </w:rPr>
      </w:pPr>
      <w:r>
        <w:rPr>
          <w:rFonts w:ascii="宋体" w:hAnsi="宋体" w:cs="宋体" w:hint="eastAsia"/>
          <w:sz w:val="24"/>
        </w:rPr>
        <w:t>（一）本合同在甲乙双方法人代表或其授权代表签字盖章后生效。</w:t>
      </w:r>
    </w:p>
    <w:p w14:paraId="6881BBE6" w14:textId="77777777" w:rsidR="00615D14" w:rsidRDefault="00615D14">
      <w:pPr>
        <w:spacing w:line="360" w:lineRule="auto"/>
        <w:rPr>
          <w:rFonts w:ascii="宋体" w:hAnsi="宋体" w:cs="宋体" w:hint="eastAsia"/>
          <w:sz w:val="24"/>
        </w:rPr>
      </w:pPr>
    </w:p>
    <w:p w14:paraId="5412456A" w14:textId="77777777" w:rsidR="00615D14" w:rsidRDefault="00000000">
      <w:pPr>
        <w:spacing w:line="360" w:lineRule="auto"/>
        <w:rPr>
          <w:rFonts w:ascii="宋体" w:hAnsi="宋体" w:cs="宋体" w:hint="eastAsia"/>
          <w:sz w:val="24"/>
        </w:rPr>
      </w:pPr>
      <w:r>
        <w:rPr>
          <w:rFonts w:ascii="宋体" w:hAnsi="宋体" w:cs="宋体" w:hint="eastAsia"/>
          <w:sz w:val="24"/>
        </w:rPr>
        <w:t>（二）合同一式</w:t>
      </w:r>
      <w:r>
        <w:rPr>
          <w:rFonts w:ascii="宋体" w:hAnsi="宋体" w:cs="宋体" w:hint="eastAsia"/>
          <w:sz w:val="24"/>
          <w:u w:val="single"/>
        </w:rPr>
        <w:t xml:space="preserve">  肆 </w:t>
      </w:r>
      <w:r>
        <w:rPr>
          <w:rFonts w:ascii="宋体" w:hAnsi="宋体" w:cs="宋体" w:hint="eastAsia"/>
          <w:sz w:val="24"/>
        </w:rPr>
        <w:t>份 ，甲方</w:t>
      </w:r>
      <w:r>
        <w:rPr>
          <w:rFonts w:ascii="宋体" w:hAnsi="宋体" w:cs="宋体" w:hint="eastAsia"/>
          <w:sz w:val="24"/>
        </w:rPr>
        <w:tab/>
        <w:t>份，乙方</w:t>
      </w:r>
      <w:r>
        <w:rPr>
          <w:rFonts w:ascii="宋体" w:hAnsi="宋体" w:cs="宋体" w:hint="eastAsia"/>
          <w:sz w:val="24"/>
          <w:u w:val="single"/>
        </w:rPr>
        <w:t xml:space="preserve">  贰  </w:t>
      </w:r>
      <w:r>
        <w:rPr>
          <w:rFonts w:ascii="宋体" w:hAnsi="宋体" w:cs="宋体" w:hint="eastAsia"/>
          <w:sz w:val="24"/>
        </w:rPr>
        <w:t>份。</w:t>
      </w:r>
    </w:p>
    <w:p w14:paraId="5BFDCBB2" w14:textId="77777777" w:rsidR="00615D14" w:rsidRDefault="00615D14">
      <w:pPr>
        <w:spacing w:line="360" w:lineRule="auto"/>
        <w:rPr>
          <w:rFonts w:ascii="宋体" w:hAnsi="宋体" w:cs="宋体" w:hint="eastAsia"/>
          <w:sz w:val="24"/>
        </w:rPr>
      </w:pPr>
    </w:p>
    <w:p w14:paraId="327C63DA" w14:textId="77777777" w:rsidR="00615D14" w:rsidRDefault="00000000">
      <w:pPr>
        <w:spacing w:line="360" w:lineRule="auto"/>
        <w:rPr>
          <w:rFonts w:ascii="宋体" w:hAnsi="宋体" w:cs="宋体" w:hint="eastAsia"/>
          <w:sz w:val="24"/>
        </w:rPr>
      </w:pPr>
      <w:r>
        <w:rPr>
          <w:rFonts w:ascii="宋体" w:hAnsi="宋体" w:cs="宋体" w:hint="eastAsia"/>
          <w:sz w:val="24"/>
        </w:rPr>
        <w:t>（以下无正文）</w:t>
      </w:r>
    </w:p>
    <w:p w14:paraId="690F6328" w14:textId="77777777" w:rsidR="00615D14" w:rsidRDefault="00615D14">
      <w:pPr>
        <w:pStyle w:val="a1"/>
        <w:ind w:firstLine="210"/>
        <w:rPr>
          <w:rFonts w:ascii="Times New Roman" w:hAnsi="Times New Roman"/>
        </w:rPr>
      </w:pPr>
    </w:p>
    <w:p w14:paraId="0E5BE1E2" w14:textId="77777777" w:rsidR="00615D14" w:rsidRDefault="00615D14">
      <w:pPr>
        <w:spacing w:line="360" w:lineRule="auto"/>
        <w:rPr>
          <w:rFonts w:ascii="宋体" w:hAnsi="宋体" w:cs="宋体" w:hint="eastAsia"/>
          <w:sz w:val="24"/>
        </w:rPr>
      </w:pPr>
    </w:p>
    <w:p w14:paraId="75F5413D" w14:textId="77777777" w:rsidR="00615D14" w:rsidRDefault="00000000">
      <w:pPr>
        <w:spacing w:line="360" w:lineRule="auto"/>
        <w:rPr>
          <w:rFonts w:ascii="宋体" w:hAnsi="宋体" w:cs="宋体" w:hint="eastAsia"/>
          <w:sz w:val="24"/>
        </w:rPr>
      </w:pPr>
      <w:r>
        <w:rPr>
          <w:rFonts w:ascii="宋体" w:hAnsi="宋体" w:cs="宋体" w:hint="eastAsia"/>
          <w:sz w:val="24"/>
        </w:rPr>
        <w:t>甲方：</w:t>
      </w:r>
      <w:r>
        <w:rPr>
          <w:rFonts w:ascii="宋体" w:hAnsi="宋体" w:cs="宋体" w:hint="eastAsia"/>
          <w:sz w:val="24"/>
          <w:u w:val="single"/>
        </w:rPr>
        <w:t xml:space="preserve">        </w:t>
      </w:r>
      <w:r>
        <w:rPr>
          <w:rFonts w:ascii="宋体" w:hAnsi="宋体" w:cs="宋体" w:hint="eastAsia"/>
          <w:sz w:val="24"/>
        </w:rPr>
        <w:tab/>
        <w:t>（盖章）</w:t>
      </w:r>
    </w:p>
    <w:p w14:paraId="5CD4AC75" w14:textId="77777777" w:rsidR="00615D14" w:rsidRDefault="00615D14">
      <w:pPr>
        <w:pStyle w:val="a1"/>
        <w:ind w:firstLine="210"/>
        <w:rPr>
          <w:rFonts w:ascii="Times New Roman" w:hAnsi="Times New Roman"/>
        </w:rPr>
      </w:pPr>
    </w:p>
    <w:p w14:paraId="65E8E289" w14:textId="77777777" w:rsidR="00615D14" w:rsidRDefault="00615D14">
      <w:pPr>
        <w:spacing w:line="360" w:lineRule="auto"/>
        <w:rPr>
          <w:rFonts w:ascii="宋体" w:hAnsi="宋体" w:cs="宋体" w:hint="eastAsia"/>
          <w:sz w:val="24"/>
        </w:rPr>
      </w:pPr>
    </w:p>
    <w:p w14:paraId="3247A066" w14:textId="77777777" w:rsidR="00615D14" w:rsidRDefault="00000000">
      <w:pPr>
        <w:spacing w:line="360" w:lineRule="auto"/>
        <w:rPr>
          <w:rFonts w:ascii="宋体" w:hAnsi="宋体" w:cs="宋体" w:hint="eastAsia"/>
          <w:sz w:val="24"/>
        </w:rPr>
      </w:pPr>
      <w:r>
        <w:rPr>
          <w:rFonts w:ascii="宋体" w:hAnsi="宋体" w:cs="宋体" w:hint="eastAsia"/>
          <w:sz w:val="24"/>
        </w:rPr>
        <w:lastRenderedPageBreak/>
        <w:t>法定代表人/委托代理人：</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ab/>
        <w:t>（签名）</w:t>
      </w:r>
    </w:p>
    <w:p w14:paraId="00E141D9" w14:textId="77777777" w:rsidR="00615D14" w:rsidRDefault="00615D14">
      <w:pPr>
        <w:spacing w:line="360" w:lineRule="auto"/>
        <w:rPr>
          <w:rFonts w:ascii="宋体" w:hAnsi="宋体" w:cs="宋体" w:hint="eastAsia"/>
          <w:sz w:val="24"/>
        </w:rPr>
      </w:pPr>
    </w:p>
    <w:p w14:paraId="5CA7DEAC" w14:textId="77777777" w:rsidR="00615D14" w:rsidRDefault="00000000">
      <w:pPr>
        <w:spacing w:line="360" w:lineRule="auto"/>
        <w:ind w:firstLineChars="2300" w:firstLine="5520"/>
        <w:rPr>
          <w:rFonts w:ascii="宋体" w:hAnsi="宋体" w:cs="宋体" w:hint="eastAsia"/>
          <w:sz w:val="24"/>
        </w:rPr>
      </w:pPr>
      <w:r>
        <w:rPr>
          <w:rFonts w:ascii="宋体" w:hAnsi="宋体" w:cs="宋体" w:hint="eastAsia"/>
          <w:sz w:val="24"/>
        </w:rPr>
        <w:t xml:space="preserve">年  </w:t>
      </w:r>
      <w:r>
        <w:rPr>
          <w:rFonts w:ascii="宋体" w:hAnsi="宋体" w:cs="宋体" w:hint="eastAsia"/>
          <w:sz w:val="24"/>
        </w:rPr>
        <w:tab/>
        <w:t xml:space="preserve">月   </w:t>
      </w:r>
      <w:r>
        <w:rPr>
          <w:rFonts w:ascii="宋体" w:hAnsi="宋体" w:cs="宋体" w:hint="eastAsia"/>
          <w:sz w:val="24"/>
        </w:rPr>
        <w:tab/>
        <w:t>日</w:t>
      </w:r>
    </w:p>
    <w:p w14:paraId="2F165935" w14:textId="77777777" w:rsidR="00615D14" w:rsidRDefault="00615D14">
      <w:pPr>
        <w:pStyle w:val="a1"/>
        <w:ind w:firstLine="240"/>
        <w:rPr>
          <w:rFonts w:ascii="宋体" w:hAnsi="宋体" w:cs="宋体" w:hint="eastAsia"/>
          <w:sz w:val="24"/>
        </w:rPr>
      </w:pPr>
    </w:p>
    <w:p w14:paraId="07691AB4" w14:textId="77777777" w:rsidR="00615D14" w:rsidRDefault="00615D14">
      <w:pPr>
        <w:pStyle w:val="a1"/>
        <w:ind w:firstLine="240"/>
        <w:rPr>
          <w:rFonts w:ascii="宋体" w:hAnsi="宋体" w:cs="宋体" w:hint="eastAsia"/>
          <w:sz w:val="24"/>
        </w:rPr>
      </w:pPr>
    </w:p>
    <w:p w14:paraId="663213B3" w14:textId="77777777" w:rsidR="00615D14" w:rsidRDefault="00615D14">
      <w:pPr>
        <w:spacing w:line="360" w:lineRule="auto"/>
        <w:rPr>
          <w:rFonts w:ascii="宋体" w:hAnsi="宋体" w:cs="宋体" w:hint="eastAsia"/>
          <w:sz w:val="24"/>
        </w:rPr>
      </w:pPr>
    </w:p>
    <w:p w14:paraId="2A2AAF97" w14:textId="77777777" w:rsidR="00615D14" w:rsidRDefault="00000000">
      <w:pPr>
        <w:spacing w:line="360" w:lineRule="auto"/>
        <w:rPr>
          <w:rFonts w:ascii="宋体" w:hAnsi="宋体" w:cs="宋体" w:hint="eastAsia"/>
          <w:sz w:val="24"/>
        </w:rPr>
      </w:pPr>
      <w:r>
        <w:rPr>
          <w:rFonts w:ascii="宋体" w:hAnsi="宋体" w:cs="宋体" w:hint="eastAsia"/>
          <w:sz w:val="24"/>
        </w:rPr>
        <w:t>乙方：</w:t>
      </w:r>
      <w:r>
        <w:rPr>
          <w:rFonts w:ascii="宋体" w:hAnsi="宋体" w:cs="宋体" w:hint="eastAsia"/>
          <w:sz w:val="24"/>
          <w:u w:val="single"/>
        </w:rPr>
        <w:t xml:space="preserve">        </w:t>
      </w:r>
      <w:r>
        <w:rPr>
          <w:rFonts w:ascii="宋体" w:hAnsi="宋体" w:cs="宋体" w:hint="eastAsia"/>
          <w:sz w:val="24"/>
        </w:rPr>
        <w:tab/>
        <w:t>（盖章）</w:t>
      </w:r>
    </w:p>
    <w:p w14:paraId="429F0D78" w14:textId="77777777" w:rsidR="00615D14" w:rsidRDefault="00615D14">
      <w:pPr>
        <w:pStyle w:val="a1"/>
        <w:ind w:firstLine="210"/>
        <w:rPr>
          <w:rFonts w:ascii="Times New Roman" w:hAnsi="Times New Roman"/>
        </w:rPr>
      </w:pPr>
    </w:p>
    <w:p w14:paraId="6AD497B9" w14:textId="77777777" w:rsidR="00615D14" w:rsidRDefault="00615D14">
      <w:pPr>
        <w:spacing w:line="360" w:lineRule="auto"/>
        <w:rPr>
          <w:rFonts w:ascii="宋体" w:hAnsi="宋体" w:cs="宋体" w:hint="eastAsia"/>
          <w:sz w:val="24"/>
        </w:rPr>
      </w:pPr>
    </w:p>
    <w:p w14:paraId="78CD79F5" w14:textId="77777777" w:rsidR="00615D14" w:rsidRDefault="00000000">
      <w:pPr>
        <w:spacing w:line="360" w:lineRule="auto"/>
        <w:rPr>
          <w:rFonts w:ascii="宋体" w:hAnsi="宋体" w:cs="宋体" w:hint="eastAsia"/>
          <w:sz w:val="24"/>
        </w:rPr>
      </w:pPr>
      <w:r>
        <w:rPr>
          <w:rFonts w:ascii="宋体" w:hAnsi="宋体" w:cs="宋体" w:hint="eastAsia"/>
          <w:sz w:val="24"/>
        </w:rPr>
        <w:t>法定代表人/委托代理人：</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ab/>
        <w:t>（签名）</w:t>
      </w:r>
    </w:p>
    <w:p w14:paraId="7DCC9F9D" w14:textId="77777777" w:rsidR="00615D14" w:rsidRDefault="00615D14">
      <w:pPr>
        <w:spacing w:line="360" w:lineRule="auto"/>
        <w:rPr>
          <w:rFonts w:ascii="宋体" w:hAnsi="宋体" w:cs="宋体" w:hint="eastAsia"/>
          <w:sz w:val="24"/>
        </w:rPr>
      </w:pPr>
    </w:p>
    <w:p w14:paraId="2E1454BB" w14:textId="77777777" w:rsidR="00615D14" w:rsidRDefault="00000000">
      <w:pPr>
        <w:spacing w:line="360" w:lineRule="auto"/>
        <w:ind w:firstLineChars="2300" w:firstLine="5520"/>
      </w:pPr>
      <w:r>
        <w:rPr>
          <w:rFonts w:ascii="宋体" w:hAnsi="宋体" w:cs="宋体" w:hint="eastAsia"/>
          <w:sz w:val="24"/>
        </w:rPr>
        <w:t>年</w:t>
      </w:r>
      <w:r>
        <w:rPr>
          <w:rFonts w:ascii="宋体" w:hAnsi="宋体" w:cs="宋体" w:hint="eastAsia"/>
          <w:sz w:val="24"/>
        </w:rPr>
        <w:tab/>
        <w:t xml:space="preserve">   月</w:t>
      </w:r>
      <w:r>
        <w:rPr>
          <w:rFonts w:ascii="宋体" w:hAnsi="宋体" w:cs="宋体" w:hint="eastAsia"/>
          <w:sz w:val="24"/>
        </w:rPr>
        <w:tab/>
        <w:t xml:space="preserve">  日</w:t>
      </w:r>
    </w:p>
    <w:p w14:paraId="5D0345CD" w14:textId="77777777" w:rsidR="00615D14" w:rsidRDefault="00615D14">
      <w:pPr>
        <w:pStyle w:val="a1"/>
        <w:rPr>
          <w:rFonts w:ascii="宋体" w:hAnsi="宋体" w:hint="eastAsia"/>
          <w:color w:val="auto"/>
          <w:szCs w:val="21"/>
        </w:rPr>
      </w:pPr>
    </w:p>
    <w:p w14:paraId="6199A855" w14:textId="77777777" w:rsidR="00615D14" w:rsidRDefault="00615D14">
      <w:pPr>
        <w:pStyle w:val="a1"/>
        <w:rPr>
          <w:rFonts w:ascii="宋体" w:hAnsi="宋体" w:hint="eastAsia"/>
          <w:color w:val="auto"/>
          <w:szCs w:val="21"/>
        </w:rPr>
      </w:pPr>
    </w:p>
    <w:p w14:paraId="5EDB9D11" w14:textId="77777777" w:rsidR="00615D14" w:rsidRDefault="00615D14">
      <w:pPr>
        <w:pStyle w:val="a1"/>
        <w:rPr>
          <w:rFonts w:ascii="宋体" w:hAnsi="宋体" w:hint="eastAsia"/>
          <w:color w:val="auto"/>
          <w:szCs w:val="21"/>
        </w:rPr>
      </w:pPr>
    </w:p>
    <w:p w14:paraId="2A258D5D" w14:textId="77777777" w:rsidR="00615D14" w:rsidRDefault="00615D14">
      <w:pPr>
        <w:pStyle w:val="a1"/>
        <w:rPr>
          <w:rFonts w:ascii="宋体" w:hAnsi="宋体" w:hint="eastAsia"/>
          <w:color w:val="auto"/>
          <w:szCs w:val="21"/>
        </w:rPr>
      </w:pPr>
    </w:p>
    <w:p w14:paraId="7DACE9BF" w14:textId="77777777" w:rsidR="00615D14" w:rsidRDefault="00615D14">
      <w:pPr>
        <w:pStyle w:val="a1"/>
        <w:rPr>
          <w:rFonts w:ascii="宋体" w:hAnsi="宋体" w:hint="eastAsia"/>
          <w:color w:val="auto"/>
          <w:szCs w:val="21"/>
        </w:rPr>
      </w:pPr>
    </w:p>
    <w:p w14:paraId="6D9030BB" w14:textId="77777777" w:rsidR="00615D14" w:rsidRDefault="00615D14"/>
    <w:p w14:paraId="4FAA68F3" w14:textId="77777777" w:rsidR="00615D14" w:rsidRDefault="00615D14">
      <w:pPr>
        <w:pStyle w:val="a1"/>
        <w:rPr>
          <w:rFonts w:ascii="宋体" w:hAnsi="宋体" w:hint="eastAsia"/>
          <w:color w:val="auto"/>
          <w:szCs w:val="21"/>
        </w:rPr>
      </w:pPr>
    </w:p>
    <w:p w14:paraId="57890539" w14:textId="77777777" w:rsidR="00615D14" w:rsidRDefault="00615D14">
      <w:pPr>
        <w:rPr>
          <w:rFonts w:asciiTheme="minorEastAsia" w:eastAsiaTheme="minorEastAsia" w:hAnsiTheme="minorEastAsia" w:hint="eastAsia"/>
          <w:color w:val="000000" w:themeColor="text1"/>
          <w:kern w:val="1"/>
          <w:szCs w:val="21"/>
        </w:rPr>
      </w:pPr>
    </w:p>
    <w:p w14:paraId="3E9A3878" w14:textId="77777777" w:rsidR="00615D14" w:rsidRDefault="00000000">
      <w:pPr>
        <w:pStyle w:val="affd"/>
        <w:ind w:firstLineChars="0" w:firstLine="0"/>
      </w:pPr>
      <w:r>
        <w:br w:type="page"/>
      </w:r>
    </w:p>
    <w:p w14:paraId="3D75287D" w14:textId="77777777" w:rsidR="00615D14" w:rsidRDefault="00615D14">
      <w:pPr>
        <w:pStyle w:val="affd"/>
        <w:ind w:firstLineChars="0" w:firstLine="0"/>
      </w:pPr>
    </w:p>
    <w:p w14:paraId="529F1588" w14:textId="77777777" w:rsidR="00615D14" w:rsidRDefault="00000000">
      <w:pPr>
        <w:pStyle w:val="1"/>
        <w:rPr>
          <w:rFonts w:asciiTheme="minorEastAsia" w:eastAsiaTheme="minorEastAsia" w:hAnsiTheme="minorEastAsia" w:hint="eastAsia"/>
          <w:color w:val="000000" w:themeColor="text1"/>
          <w:kern w:val="1"/>
          <w:szCs w:val="21"/>
        </w:rPr>
      </w:pPr>
      <w:bookmarkStart w:id="135" w:name="_Toc217589180"/>
      <w:r>
        <w:rPr>
          <w:rFonts w:asciiTheme="minorEastAsia" w:eastAsiaTheme="minorEastAsia" w:hAnsiTheme="minorEastAsia" w:hint="eastAsia"/>
          <w:color w:val="000000" w:themeColor="text1"/>
          <w:kern w:val="1"/>
          <w:szCs w:val="21"/>
        </w:rPr>
        <w:t>第五部分 评审办法</w:t>
      </w:r>
      <w:bookmarkEnd w:id="135"/>
    </w:p>
    <w:p w14:paraId="3C09DF3E"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1"/>
          <w:szCs w:val="21"/>
        </w:rPr>
      </w:pPr>
      <w:bookmarkStart w:id="136" w:name="_Toc217589181"/>
      <w:r>
        <w:rPr>
          <w:rFonts w:asciiTheme="minorEastAsia" w:eastAsiaTheme="minorEastAsia" w:hAnsiTheme="minorEastAsia" w:hint="eastAsia"/>
          <w:b/>
          <w:color w:val="000000" w:themeColor="text1"/>
          <w:kern w:val="1"/>
          <w:szCs w:val="21"/>
        </w:rPr>
        <w:t>一、总则</w:t>
      </w:r>
      <w:bookmarkEnd w:id="136"/>
    </w:p>
    <w:p w14:paraId="61C62962" w14:textId="77777777" w:rsidR="00615D14" w:rsidRDefault="00000000">
      <w:pPr>
        <w:spacing w:line="360" w:lineRule="auto"/>
        <w:ind w:firstLineChars="200" w:firstLine="420"/>
        <w:rPr>
          <w:rFonts w:ascii="宋体" w:hAnsi="宋体" w:cs="宋体" w:hint="eastAsia"/>
          <w:color w:val="000000" w:themeColor="text1"/>
          <w:kern w:val="1"/>
        </w:rPr>
      </w:pPr>
      <w:r>
        <w:rPr>
          <w:rFonts w:ascii="宋体" w:hAnsi="宋体" w:cs="宋体"/>
          <w:color w:val="000000" w:themeColor="text1"/>
          <w:kern w:val="1"/>
        </w:rPr>
        <w:t>1.</w:t>
      </w:r>
      <w:r>
        <w:rPr>
          <w:rFonts w:ascii="宋体" w:hAnsi="宋体" w:cs="宋体" w:hint="eastAsia"/>
          <w:color w:val="000000" w:themeColor="text1"/>
          <w:kern w:val="1"/>
        </w:rPr>
        <w:t>项目评审委员会（也称“评标委员会”）</w:t>
      </w:r>
    </w:p>
    <w:p w14:paraId="0A2E88F8" w14:textId="77777777" w:rsidR="00615D14" w:rsidRDefault="00000000">
      <w:pPr>
        <w:spacing w:line="360" w:lineRule="auto"/>
        <w:ind w:firstLineChars="200" w:firstLine="420"/>
        <w:rPr>
          <w:rFonts w:ascii="Calibri" w:hAnsi="Calibri" w:cs="宋体"/>
          <w:color w:val="000000" w:themeColor="text1"/>
          <w:kern w:val="1"/>
        </w:rPr>
      </w:pPr>
      <w:r>
        <w:rPr>
          <w:rFonts w:ascii="宋体" w:hAnsi="宋体" w:cs="宋体"/>
          <w:color w:val="000000" w:themeColor="text1"/>
          <w:kern w:val="1"/>
        </w:rPr>
        <w:t>1.1</w:t>
      </w:r>
      <w:r>
        <w:rPr>
          <w:rFonts w:ascii="宋体" w:hAnsi="宋体" w:cs="宋体" w:hint="eastAsia"/>
          <w:color w:val="000000" w:themeColor="text1"/>
          <w:kern w:val="1"/>
        </w:rPr>
        <w:t>本次采购的</w:t>
      </w:r>
      <w:r>
        <w:rPr>
          <w:rFonts w:ascii="宋体" w:hAnsi="宋体" w:hint="eastAsia"/>
          <w:color w:val="000000" w:themeColor="text1"/>
          <w:kern w:val="1"/>
          <w:szCs w:val="21"/>
        </w:rPr>
        <w:t>评审工作由依法组建的项目评审委员会</w:t>
      </w:r>
      <w:r>
        <w:rPr>
          <w:rFonts w:ascii="宋体" w:hAnsi="宋体" w:hint="eastAsia"/>
          <w:color w:val="000000" w:themeColor="text1"/>
          <w:kern w:val="1"/>
          <w:szCs w:val="21"/>
          <w:u w:val="single"/>
        </w:rPr>
        <w:t>5</w:t>
      </w:r>
      <w:r>
        <w:rPr>
          <w:rFonts w:ascii="宋体" w:hAnsi="宋体" w:hint="eastAsia"/>
          <w:color w:val="000000" w:themeColor="text1"/>
          <w:kern w:val="1"/>
          <w:szCs w:val="21"/>
        </w:rPr>
        <w:t>人负责完成</w:t>
      </w:r>
      <w:r>
        <w:rPr>
          <w:rFonts w:ascii="宋体" w:hAnsi="宋体" w:hint="eastAsia"/>
          <w:color w:val="000000" w:themeColor="text1"/>
          <w:kern w:val="1"/>
        </w:rPr>
        <w:t>，任何人不得干预。</w:t>
      </w:r>
    </w:p>
    <w:p w14:paraId="364948F1"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1.2项目评审委员会将按照招标文件确定的评审方法进行评审。项目评审委员会将本着公平、公正、科学、择优的原则，严格按照法律法规和招标文件的要求推荐评审结果。如发现项目评审委员会的工作明显偏离招标文件的要求，或违反国家法律法规，采购人有权解散项目评审委员会，重新组织招标或评审。</w:t>
      </w:r>
    </w:p>
    <w:p w14:paraId="34801DE4"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1.3评审期间，采购人及项目评审委员会不得对招标文件中一些涉及竞争的公平、公正性重要内容（包括带“★”项）进行现场临时修改调整，也不得单独私下与投标人进行联系接触。</w:t>
      </w:r>
    </w:p>
    <w:p w14:paraId="32079396"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1.4 项目评审委员会判断投标文件的有效性、合格性和响应情况，仅依赖于投标人最基本的商业诚信和所递交一切投标文件的真实表述，不额外主动寻求外部证据，不受与本项目无直接关联的外部信息、传言而影响自身的专业判断。</w:t>
      </w:r>
    </w:p>
    <w:p w14:paraId="67B5C093"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1.5 如对招标文件、投标文件及相关补充文件的理解存有歧义时，项目评审委员会可对这些文件向有关方面进行查证了解质询，并通过集体讨论达成一致处理意见或遵循少数服从多数原则表决，表决形成的评判规则应适用于每个投标人。任何形式的决定，须以合法公正和有利于项目的安全顺利实施为前提。</w:t>
      </w:r>
    </w:p>
    <w:p w14:paraId="42A9B480"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1.6项目评审委员会只就投标文件中所载明的情况进行评审，严格按照招标文件规定的评审方法和评审标准进行评审，完成评审报告，向采购人报告评审意见，并据此推荐中标候选人。</w:t>
      </w:r>
    </w:p>
    <w:p w14:paraId="037E57F6"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1.7项目评审委员会不向投标人退还投标文件。</w:t>
      </w:r>
    </w:p>
    <w:p w14:paraId="21013A75"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1"/>
          <w:szCs w:val="21"/>
        </w:rPr>
      </w:pPr>
      <w:bookmarkStart w:id="137" w:name="_Toc217589182"/>
      <w:r>
        <w:rPr>
          <w:rFonts w:asciiTheme="minorEastAsia" w:eastAsiaTheme="minorEastAsia" w:hAnsiTheme="minorEastAsia" w:hint="eastAsia"/>
          <w:b/>
          <w:color w:val="000000" w:themeColor="text1"/>
          <w:kern w:val="1"/>
          <w:szCs w:val="21"/>
        </w:rPr>
        <w:t>二、评审方法</w:t>
      </w:r>
      <w:bookmarkEnd w:id="137"/>
    </w:p>
    <w:p w14:paraId="472C55EC"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color w:val="000000" w:themeColor="text1"/>
          <w:kern w:val="1"/>
        </w:rPr>
        <w:t xml:space="preserve">2.1 </w:t>
      </w:r>
      <w:r>
        <w:rPr>
          <w:rFonts w:ascii="宋体" w:hAnsi="宋体" w:cs="宋体" w:hint="eastAsia"/>
          <w:color w:val="000000" w:themeColor="text1"/>
          <w:kern w:val="1"/>
        </w:rPr>
        <w:t>本次招标项目的评审采用</w:t>
      </w:r>
      <w:r>
        <w:rPr>
          <w:rFonts w:ascii="宋体" w:hAnsi="宋体" w:cs="宋体" w:hint="eastAsia"/>
          <w:b/>
          <w:color w:val="000000" w:themeColor="text1"/>
          <w:kern w:val="1"/>
          <w:u w:val="single"/>
        </w:rPr>
        <w:t>综合评分法</w:t>
      </w:r>
      <w:r>
        <w:rPr>
          <w:rFonts w:ascii="宋体" w:hAnsi="宋体" w:cs="宋体" w:hint="eastAsia"/>
          <w:color w:val="000000" w:themeColor="text1"/>
          <w:kern w:val="1"/>
        </w:rPr>
        <w:t>，是指投标文件满足招标文件全部实质性要求且按评审因素的各项指标评审得分最高的（如采购拟中标的投标人多于一家的，按得分排名顺序依次确定）的投标人为中标候选人的评审方法。</w:t>
      </w:r>
    </w:p>
    <w:p w14:paraId="0AE91A27"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color w:val="000000" w:themeColor="text1"/>
          <w:kern w:val="1"/>
        </w:rPr>
        <w:t xml:space="preserve">2.2 </w:t>
      </w:r>
      <w:r>
        <w:rPr>
          <w:rFonts w:ascii="宋体" w:hAnsi="宋体" w:cs="宋体" w:hint="eastAsia"/>
          <w:color w:val="000000" w:themeColor="text1"/>
          <w:kern w:val="1"/>
        </w:rPr>
        <w:t>评审分为初步审查和详细评审，具体包括资格性审查、符合性检查和商务评议、技术评议、价格评议。</w:t>
      </w:r>
    </w:p>
    <w:p w14:paraId="2B9CEE5C" w14:textId="77777777" w:rsidR="00615D14" w:rsidRDefault="00000000">
      <w:pPr>
        <w:tabs>
          <w:tab w:val="left" w:pos="8280"/>
        </w:tabs>
        <w:spacing w:line="360" w:lineRule="auto"/>
        <w:ind w:firstLineChars="200" w:firstLine="420"/>
        <w:rPr>
          <w:rFonts w:asciiTheme="minorEastAsia" w:eastAsiaTheme="minorEastAsia" w:hAnsiTheme="minorEastAsia" w:hint="eastAsia"/>
          <w:color w:val="000000" w:themeColor="text1"/>
          <w:kern w:val="1"/>
          <w:szCs w:val="21"/>
        </w:rPr>
      </w:pPr>
      <w:r>
        <w:rPr>
          <w:rFonts w:asciiTheme="minorEastAsia" w:eastAsiaTheme="minorEastAsia" w:hAnsiTheme="minorEastAsia" w:hint="eastAsia"/>
          <w:color w:val="000000" w:themeColor="text1"/>
          <w:kern w:val="1"/>
          <w:szCs w:val="21"/>
        </w:rPr>
        <w:t>2.3如采购公告发出后提交投标响应文件的供应商达3家但经评审实质性响应的供应商只有两家（工程项目除外）或两次公告后提交投标响应文件只有两家的，经过采购人采购方案有权人审批，项目评审委员会可继续和响应的供应商继续谈判，不足两家的采购程序终止。谈判以原招标文件中对投标人资质、商务和技术等要求及供应商投标文件作为谈判依据，根据最终谈判确定的报价、商务和技术响应方案并以</w:t>
      </w:r>
      <w:r>
        <w:rPr>
          <w:rFonts w:ascii="宋体" w:hAnsi="宋体" w:cs="宋体" w:hint="eastAsia"/>
          <w:b/>
          <w:kern w:val="1"/>
          <w:u w:val="single"/>
        </w:rPr>
        <w:t>经评审的最低价法</w:t>
      </w:r>
      <w:r>
        <w:rPr>
          <w:rFonts w:asciiTheme="minorEastAsia" w:eastAsiaTheme="minorEastAsia" w:hAnsiTheme="minorEastAsia" w:hint="eastAsia"/>
          <w:color w:val="000000" w:themeColor="text1"/>
          <w:kern w:val="1"/>
          <w:szCs w:val="21"/>
        </w:rPr>
        <w:t>的评审办法进行评审直至推荐中选供应商。如供应商不参与谈判的可退出采购，所递交的投标保证金给予退回。</w:t>
      </w:r>
    </w:p>
    <w:p w14:paraId="3E710EFF"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color w:val="000000" w:themeColor="text1"/>
          <w:kern w:val="1"/>
        </w:rPr>
        <w:t>2.</w:t>
      </w:r>
      <w:r>
        <w:rPr>
          <w:rFonts w:ascii="宋体" w:hAnsi="宋体" w:cs="宋体" w:hint="eastAsia"/>
          <w:color w:val="000000" w:themeColor="text1"/>
          <w:kern w:val="1"/>
        </w:rPr>
        <w:t>4评分及其统计：按照评审程序、评分标准以及权重分配的规定，项目评审委员会各成员分别</w:t>
      </w:r>
      <w:r>
        <w:rPr>
          <w:rFonts w:ascii="宋体" w:hAnsi="宋体" w:cs="宋体" w:hint="eastAsia"/>
          <w:color w:val="000000" w:themeColor="text1"/>
          <w:kern w:val="1"/>
        </w:rPr>
        <w:lastRenderedPageBreak/>
        <w:t>就各个投标人的响应情况进行评议和比较，评出其技术、商务和价格得分。各评委评分的算术平均值即为该投标人的最终得分。得分计算结果小数点第三位四舍五入，保留至小数点后两位。</w:t>
      </w:r>
    </w:p>
    <w:p w14:paraId="125922BC"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1"/>
          <w:szCs w:val="21"/>
        </w:rPr>
      </w:pPr>
      <w:bookmarkStart w:id="138" w:name="_Toc217589183"/>
      <w:r>
        <w:rPr>
          <w:rFonts w:asciiTheme="minorEastAsia" w:eastAsiaTheme="minorEastAsia" w:hAnsiTheme="minorEastAsia" w:hint="eastAsia"/>
          <w:b/>
          <w:color w:val="000000" w:themeColor="text1"/>
          <w:kern w:val="1"/>
          <w:szCs w:val="21"/>
        </w:rPr>
        <w:t>三、投标文件初审</w:t>
      </w:r>
      <w:bookmarkEnd w:id="138"/>
    </w:p>
    <w:p w14:paraId="00962E76"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3</w:t>
      </w:r>
      <w:r>
        <w:rPr>
          <w:rFonts w:ascii="宋体" w:hAnsi="宋体" w:cs="宋体"/>
          <w:color w:val="000000" w:themeColor="text1"/>
          <w:kern w:val="1"/>
        </w:rPr>
        <w:t>.</w:t>
      </w:r>
      <w:r>
        <w:rPr>
          <w:rFonts w:ascii="宋体" w:hAnsi="宋体" w:cs="宋体" w:hint="eastAsia"/>
          <w:color w:val="000000" w:themeColor="text1"/>
          <w:kern w:val="1"/>
        </w:rPr>
        <w:t>初审包括资格性和符合性审查</w:t>
      </w:r>
    </w:p>
    <w:p w14:paraId="1C812622"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3.1 资格性审查：依据法律法规和招标文件的规定，对照招标文件中“投标人资格条件”要求的内容进行审查，以确定投标人是否符合投标资格。</w:t>
      </w:r>
    </w:p>
    <w:p w14:paraId="21A0A1D9"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3.2 符合性审查：对照本项目的技术、商务及文件制作要求，审查投标文件是否完全实质性响应招标文件的要求，没有出现重大偏离。</w:t>
      </w:r>
    </w:p>
    <w:p w14:paraId="2A6DC95A"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3.3 投标文件的澄清：评标期间，对投标文件中含义不明确、同类问题表述不一致或者有明显文字和计算错误的内容，项目评审委员会可以书面形式要求投标人作出必要的澄清、说明或者补正，但不得允许投标人对投标报价、投标方案等涉及竞争性和实质性内容做更改。投标人的澄清、说明或者补正应当采用书面形式，由其授权的代表签字，并作为投标文件不可分割的内容。</w:t>
      </w:r>
    </w:p>
    <w:p w14:paraId="50D256C7"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3.4 实质性响应：是指符合招标文件的关键性和重要要求、条款、条件、规定，尤其是“★”标注的强制响应条款，且没有不利于项目实施质量效果和服务保障的重大偏离或保留。</w:t>
      </w:r>
    </w:p>
    <w:p w14:paraId="3057E0A8"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3.5初审详见《初步评审表》（见附表1）</w:t>
      </w:r>
      <w:r>
        <w:rPr>
          <w:rFonts w:ascii="宋体" w:hAnsi="宋体" w:cs="Arial" w:hint="eastAsia"/>
          <w:color w:val="000000" w:themeColor="text1"/>
          <w:kern w:val="1"/>
          <w:szCs w:val="21"/>
        </w:rPr>
        <w:t>，</w:t>
      </w:r>
      <w:r>
        <w:rPr>
          <w:rFonts w:ascii="宋体" w:hAnsi="宋体" w:cs="宋体" w:hint="eastAsia"/>
          <w:color w:val="000000" w:themeColor="text1"/>
          <w:kern w:val="1"/>
        </w:rPr>
        <w:t>只有对《初步评审表》所列各项作出实质性响应的投标文件才能通过初步评审。</w:t>
      </w:r>
    </w:p>
    <w:p w14:paraId="36524C6C"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3.6对是否实质性响应招标文件的要求有争议的投标文件，由项目评审委员会进行投票表决，被认为响应的得票超过半数的投标人才有资格进入下一阶段的评审，否则将被淘汰。</w:t>
      </w:r>
    </w:p>
    <w:p w14:paraId="0E4A9857"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1"/>
          <w:szCs w:val="21"/>
        </w:rPr>
      </w:pPr>
      <w:bookmarkStart w:id="139" w:name="_Toc217589184"/>
      <w:r>
        <w:rPr>
          <w:rFonts w:asciiTheme="minorEastAsia" w:eastAsiaTheme="minorEastAsia" w:hAnsiTheme="minorEastAsia" w:hint="eastAsia"/>
          <w:b/>
          <w:color w:val="000000" w:themeColor="text1"/>
          <w:kern w:val="1"/>
          <w:szCs w:val="21"/>
        </w:rPr>
        <w:t>四、投标文件详细评审</w:t>
      </w:r>
      <w:bookmarkEnd w:id="139"/>
    </w:p>
    <w:p w14:paraId="5EC2F18F" w14:textId="77777777" w:rsidR="00615D14" w:rsidRDefault="00000000">
      <w:pPr>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4</w:t>
      </w:r>
      <w:r>
        <w:rPr>
          <w:rFonts w:ascii="宋体" w:hAnsi="宋体" w:cs="宋体"/>
          <w:color w:val="000000" w:themeColor="text1"/>
          <w:kern w:val="1"/>
        </w:rPr>
        <w:t>.</w:t>
      </w:r>
      <w:r>
        <w:rPr>
          <w:rFonts w:ascii="宋体" w:hAnsi="宋体" w:cs="宋体" w:hint="eastAsia"/>
          <w:color w:val="000000" w:themeColor="text1"/>
          <w:kern w:val="1"/>
        </w:rPr>
        <w:t>详细评审是由项目评审委员对通过初步评审的投标文件根据招标文件要求进行商务、技术和价格的评议，涉及评审价格的修正按下列原则执行，评审价格的修正和调整结果填写《价格评审表》</w:t>
      </w:r>
      <w:r>
        <w:rPr>
          <w:rFonts w:ascii="宋体" w:hAnsi="宋体" w:cs="Arial" w:hint="eastAsia"/>
          <w:color w:val="000000" w:themeColor="text1"/>
          <w:kern w:val="1"/>
          <w:szCs w:val="21"/>
        </w:rPr>
        <w:t>（见附表3），</w:t>
      </w:r>
      <w:r>
        <w:rPr>
          <w:rFonts w:ascii="宋体" w:hAnsi="宋体" w:cs="宋体" w:hint="eastAsia"/>
          <w:color w:val="000000" w:themeColor="text1"/>
          <w:kern w:val="1"/>
        </w:rPr>
        <w:t>并按照《评分标准表》</w:t>
      </w:r>
      <w:r>
        <w:rPr>
          <w:rFonts w:ascii="宋体" w:hAnsi="宋体" w:cs="Arial" w:hint="eastAsia"/>
          <w:color w:val="000000" w:themeColor="text1"/>
          <w:kern w:val="1"/>
          <w:szCs w:val="21"/>
        </w:rPr>
        <w:t>（见附表2）</w:t>
      </w:r>
      <w:r>
        <w:rPr>
          <w:rFonts w:ascii="宋体" w:hAnsi="宋体" w:cs="宋体" w:hint="eastAsia"/>
          <w:color w:val="000000" w:themeColor="text1"/>
          <w:kern w:val="1"/>
        </w:rPr>
        <w:t>进行评审和打分。</w:t>
      </w:r>
    </w:p>
    <w:p w14:paraId="77B9DE60" w14:textId="77777777" w:rsidR="00615D14" w:rsidRDefault="00000000">
      <w:pPr>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4</w:t>
      </w:r>
      <w:r>
        <w:rPr>
          <w:rFonts w:ascii="宋体" w:hAnsi="宋体" w:cs="宋体"/>
          <w:color w:val="000000" w:themeColor="text1"/>
          <w:kern w:val="1"/>
        </w:rPr>
        <w:t>.</w:t>
      </w:r>
      <w:r>
        <w:rPr>
          <w:rFonts w:ascii="宋体" w:hAnsi="宋体" w:cs="宋体" w:hint="eastAsia"/>
          <w:color w:val="000000" w:themeColor="text1"/>
          <w:kern w:val="1"/>
        </w:rPr>
        <w:t>1项目评审委员会如发现投标文件存在</w:t>
      </w:r>
      <w:r>
        <w:rPr>
          <w:rFonts w:ascii="宋体" w:hAnsi="宋体" w:cs="宋体" w:hint="eastAsia"/>
          <w:color w:val="000000" w:themeColor="text1"/>
          <w:kern w:val="1"/>
          <w:szCs w:val="21"/>
        </w:rPr>
        <w:t>报价的算术错误、缺项、单列项</w:t>
      </w:r>
      <w:r>
        <w:rPr>
          <w:rFonts w:ascii="宋体" w:hAnsi="宋体" w:cs="宋体" w:hint="eastAsia"/>
          <w:color w:val="000000" w:themeColor="text1"/>
          <w:kern w:val="1"/>
        </w:rPr>
        <w:t>，则按下述原则进行校核、评审或作出必要的修正。</w:t>
      </w:r>
      <w:r>
        <w:rPr>
          <w:rFonts w:ascii="宋体" w:hAnsi="宋体" w:cs="宋体" w:hint="eastAsia"/>
          <w:color w:val="000000" w:themeColor="text1"/>
          <w:kern w:val="1"/>
          <w:szCs w:val="21"/>
        </w:rPr>
        <w:t>如果出现多种处理原则所产生的结果不一致的情况，以最高的修正价纳入计算</w:t>
      </w:r>
      <w:r>
        <w:rPr>
          <w:rFonts w:ascii="宋体" w:hAnsi="宋体" w:cs="宋体" w:hint="eastAsia"/>
          <w:kern w:val="1"/>
          <w:szCs w:val="21"/>
        </w:rPr>
        <w:t>；原始投标（响应）价格与修正后的价格之间，以高价纳入价格评审</w:t>
      </w:r>
      <w:r>
        <w:rPr>
          <w:rFonts w:ascii="宋体" w:hAnsi="宋体" w:cs="宋体" w:hint="eastAsia"/>
          <w:color w:val="000000" w:themeColor="text1"/>
          <w:kern w:val="1"/>
        </w:rPr>
        <w:t>。项目评审委员会按下述原则调整的价格对其投标人具有约束力。如果投标人不接受修正后的价格，其报价将被拒绝。</w:t>
      </w:r>
    </w:p>
    <w:p w14:paraId="30950A81" w14:textId="77777777" w:rsidR="00615D14" w:rsidRDefault="00000000">
      <w:pPr>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⑴</w:t>
      </w:r>
      <w:r>
        <w:rPr>
          <w:rFonts w:ascii="宋体" w:hAnsi="宋体" w:cs="宋体" w:hint="eastAsia"/>
          <w:color w:val="000000" w:themeColor="text1"/>
          <w:kern w:val="1"/>
          <w:szCs w:val="21"/>
        </w:rPr>
        <w:t>大</w:t>
      </w:r>
      <w:r>
        <w:rPr>
          <w:rFonts w:ascii="宋体" w:hAnsi="宋体" w:cs="宋体" w:hint="eastAsia"/>
          <w:color w:val="000000" w:themeColor="text1"/>
          <w:kern w:val="1"/>
        </w:rPr>
        <w:t>写金额与小写金额不一致的，以大写金额为准；用数字表示的数额与用文字表示的数额不一致时，以文字表示的数额为准。</w:t>
      </w:r>
    </w:p>
    <w:p w14:paraId="60C0B3A1" w14:textId="77777777" w:rsidR="00615D14" w:rsidRDefault="00000000">
      <w:pPr>
        <w:spacing w:line="360" w:lineRule="auto"/>
        <w:ind w:firstLineChars="200" w:firstLine="420"/>
        <w:rPr>
          <w:rFonts w:ascii="宋体"/>
          <w:color w:val="000000" w:themeColor="text1"/>
          <w:szCs w:val="21"/>
        </w:rPr>
      </w:pPr>
      <w:r>
        <w:rPr>
          <w:rFonts w:ascii="宋体" w:hAnsi="宋体" w:hint="eastAsia"/>
          <w:color w:val="000000" w:themeColor="text1"/>
        </w:rPr>
        <w:t>⑵总价金额与按单价汇总金额不一致的，以单价金额计算结果为准；单价金</w:t>
      </w:r>
      <w:r>
        <w:rPr>
          <w:rFonts w:ascii="宋体" w:hAnsi="宋体" w:hint="eastAsia"/>
          <w:color w:val="000000" w:themeColor="text1"/>
          <w:szCs w:val="21"/>
        </w:rPr>
        <w:t>额小数点有明显错位的，应以总价为准，并修改单价。</w:t>
      </w:r>
    </w:p>
    <w:p w14:paraId="5BB80D3D" w14:textId="77777777" w:rsidR="00615D14" w:rsidRDefault="00000000">
      <w:pPr>
        <w:spacing w:line="360" w:lineRule="auto"/>
        <w:ind w:firstLineChars="200" w:firstLine="420"/>
        <w:rPr>
          <w:rFonts w:ascii="宋体" w:hAnsi="宋体" w:hint="eastAsia"/>
          <w:color w:val="000000" w:themeColor="text1"/>
        </w:rPr>
      </w:pPr>
      <w:r>
        <w:rPr>
          <w:rFonts w:ascii="宋体" w:hAnsi="宋体" w:hint="eastAsia"/>
          <w:color w:val="000000" w:themeColor="text1"/>
        </w:rPr>
        <w:t>⑶缺漏关键、主要报价内容的，作非实质性响应处理。报价的非关键、非主要报价内容，报价人报价漏项的，评审时将要求漏项的报价人予以澄清，但该澄清不作为评审的依据，评审时将以其它报价人对应项的最高报价补充计入其评审价。对非关键、非主要设备及伴随服务的费用，如果报价人是另行单独报价的，报价时也相应另行计入其评审价。</w:t>
      </w:r>
    </w:p>
    <w:p w14:paraId="3EE0D0A0" w14:textId="77777777" w:rsidR="00615D14" w:rsidRDefault="00000000">
      <w:pPr>
        <w:spacing w:line="360" w:lineRule="auto"/>
        <w:ind w:firstLineChars="200" w:firstLine="420"/>
        <w:rPr>
          <w:rFonts w:ascii="宋体" w:hAnsi="宋体" w:hint="eastAsia"/>
          <w:color w:val="000000" w:themeColor="text1"/>
        </w:rPr>
      </w:pPr>
      <w:r>
        <w:rPr>
          <w:rFonts w:ascii="宋体" w:hAnsi="宋体" w:hint="eastAsia"/>
          <w:color w:val="000000" w:themeColor="text1"/>
        </w:rPr>
        <w:lastRenderedPageBreak/>
        <w:t>⑷对数量的评审，以《用户需求书》所明示数量为准；《用户需求书》未明示的，由项目评审委员会以其专业知识判断。</w:t>
      </w:r>
    </w:p>
    <w:p w14:paraId="51B06071" w14:textId="77777777" w:rsidR="00615D14" w:rsidRDefault="00000000">
      <w:pPr>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4</w:t>
      </w:r>
      <w:r>
        <w:rPr>
          <w:rFonts w:ascii="宋体" w:hAnsi="宋体" w:cs="宋体"/>
          <w:color w:val="000000" w:themeColor="text1"/>
          <w:kern w:val="1"/>
        </w:rPr>
        <w:t>.</w:t>
      </w:r>
      <w:r>
        <w:rPr>
          <w:rFonts w:ascii="宋体" w:hAnsi="宋体" w:cs="宋体" w:hint="eastAsia"/>
          <w:color w:val="000000" w:themeColor="text1"/>
          <w:kern w:val="1"/>
        </w:rPr>
        <w:t>2</w:t>
      </w:r>
      <w:r>
        <w:rPr>
          <w:rFonts w:ascii="Calibri" w:hAnsi="Calibri" w:cs="宋体" w:hint="eastAsia"/>
          <w:color w:val="000000" w:themeColor="text1"/>
          <w:kern w:val="1"/>
        </w:rPr>
        <w:t>投标人报价被修正并经评审后最终确定为中标候选人的，投标人须接受报价按照就低不就高原则（有利于采购人原则）和采购人签订合同（小数点有明显错位、总价明显加计错误的除外），即投标报价比修正后的价格低，合同按投标报价签订；投标报价比修正后的价格高，合同按修正后的价格签订；如</w:t>
      </w:r>
      <w:r>
        <w:rPr>
          <w:rFonts w:ascii="宋体" w:hAnsi="宋体" w:cs="宋体" w:hint="eastAsia"/>
          <w:color w:val="000000" w:themeColor="text1"/>
          <w:kern w:val="1"/>
        </w:rPr>
        <w:t>对同一子项目重复报价的，合同签订时须对重复部分报价予以剔除；</w:t>
      </w:r>
      <w:r>
        <w:rPr>
          <w:rFonts w:ascii="宋体" w:hAnsi="宋体" w:hint="eastAsia"/>
          <w:color w:val="000000" w:themeColor="text1"/>
        </w:rPr>
        <w:t>漏项的报价，视同已包括在投标报价中，合同签订时不再调增</w:t>
      </w:r>
      <w:r>
        <w:rPr>
          <w:rFonts w:ascii="Calibri" w:hAnsi="Calibri" w:cs="宋体" w:hint="eastAsia"/>
          <w:color w:val="000000" w:themeColor="text1"/>
          <w:kern w:val="1"/>
        </w:rPr>
        <w:t>。投标人如不接受本条规定的价格确定原则，其中标资格无效。</w:t>
      </w:r>
    </w:p>
    <w:p w14:paraId="7670B27A"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1"/>
          <w:szCs w:val="21"/>
        </w:rPr>
      </w:pPr>
      <w:bookmarkStart w:id="140" w:name="_Toc217589185"/>
      <w:r>
        <w:rPr>
          <w:rFonts w:asciiTheme="minorEastAsia" w:eastAsiaTheme="minorEastAsia" w:hAnsiTheme="minorEastAsia" w:hint="eastAsia"/>
          <w:b/>
          <w:color w:val="000000" w:themeColor="text1"/>
          <w:kern w:val="1"/>
          <w:szCs w:val="21"/>
        </w:rPr>
        <w:t>五、推荐中标候选人</w:t>
      </w:r>
      <w:bookmarkEnd w:id="140"/>
    </w:p>
    <w:p w14:paraId="5C7BF3F2"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5</w:t>
      </w:r>
      <w:r>
        <w:rPr>
          <w:rFonts w:ascii="宋体" w:hAnsi="宋体" w:cs="宋体"/>
          <w:color w:val="000000" w:themeColor="text1"/>
          <w:kern w:val="1"/>
        </w:rPr>
        <w:t>.</w:t>
      </w:r>
      <w:r>
        <w:rPr>
          <w:rFonts w:ascii="宋体" w:hAnsi="宋体" w:cs="宋体" w:hint="eastAsia"/>
          <w:color w:val="000000" w:themeColor="text1"/>
          <w:kern w:val="1"/>
        </w:rPr>
        <w:t>出具评审报告及中标候选人的推荐</w:t>
      </w:r>
    </w:p>
    <w:p w14:paraId="1A4A6E0C" w14:textId="77777777" w:rsidR="00615D14" w:rsidRDefault="00000000">
      <w:pPr>
        <w:spacing w:line="360" w:lineRule="auto"/>
        <w:ind w:firstLineChars="200" w:firstLine="420"/>
        <w:rPr>
          <w:rFonts w:ascii="宋体" w:hAnsi="宋体" w:cs="宋体" w:hint="eastAsia"/>
          <w:color w:val="000000" w:themeColor="text1"/>
          <w:kern w:val="1"/>
          <w:u w:val="single"/>
        </w:rPr>
      </w:pPr>
      <w:r>
        <w:rPr>
          <w:rFonts w:ascii="宋体" w:hAnsi="宋体" w:cs="宋体" w:hint="eastAsia"/>
          <w:color w:val="000000" w:themeColor="text1"/>
          <w:kern w:val="1"/>
        </w:rPr>
        <w:t>5</w:t>
      </w:r>
      <w:r>
        <w:rPr>
          <w:rFonts w:ascii="宋体" w:hAnsi="宋体" w:cs="宋体"/>
          <w:color w:val="000000" w:themeColor="text1"/>
          <w:kern w:val="1"/>
        </w:rPr>
        <w:t>.1</w:t>
      </w:r>
      <w:r>
        <w:rPr>
          <w:rFonts w:ascii="宋体" w:hAnsi="宋体" w:cs="宋体" w:hint="eastAsia"/>
          <w:color w:val="000000" w:themeColor="text1"/>
          <w:kern w:val="1"/>
          <w:szCs w:val="21"/>
        </w:rPr>
        <w:t>项目评审委员会</w:t>
      </w:r>
      <w:r>
        <w:rPr>
          <w:rFonts w:ascii="宋体" w:hAnsi="宋体" w:cs="宋体" w:hint="eastAsia"/>
          <w:color w:val="000000" w:themeColor="text1"/>
          <w:kern w:val="1"/>
        </w:rPr>
        <w:t>依据各评委评分的算术平均值确定投标人的最终得分及排名，形成评审结果。评审结果</w:t>
      </w:r>
      <w:r>
        <w:rPr>
          <w:rFonts w:ascii="宋体" w:hAnsi="宋体" w:cs="宋体" w:hint="eastAsia"/>
          <w:color w:val="000000" w:themeColor="text1"/>
          <w:kern w:val="1"/>
          <w:szCs w:val="21"/>
        </w:rPr>
        <w:t>出具评审报</w:t>
      </w:r>
      <w:r>
        <w:rPr>
          <w:rFonts w:ascii="宋体" w:hAnsi="宋体" w:cs="宋体" w:hint="eastAsia"/>
          <w:color w:val="000000" w:themeColor="text1"/>
          <w:kern w:val="1"/>
        </w:rPr>
        <w:t>告，</w:t>
      </w:r>
      <w:r>
        <w:rPr>
          <w:rFonts w:ascii="Calibri" w:hAnsi="Calibri" w:hint="eastAsia"/>
          <w:color w:val="000000" w:themeColor="text1"/>
          <w:kern w:val="1"/>
        </w:rPr>
        <w:t>按照各有效投标人综合得分由高到低顺序排列</w:t>
      </w:r>
      <w:r>
        <w:rPr>
          <w:rFonts w:ascii="宋体" w:hAnsi="宋体" w:cs="宋体" w:hint="eastAsia"/>
          <w:color w:val="000000" w:themeColor="text1"/>
          <w:kern w:val="1"/>
        </w:rPr>
        <w:t>推荐中标候选人。</w:t>
      </w:r>
      <w:r>
        <w:rPr>
          <w:rFonts w:ascii="Calibri" w:hAnsi="Calibri" w:hint="eastAsia"/>
          <w:color w:val="000000" w:themeColor="text1"/>
          <w:kern w:val="1"/>
        </w:rPr>
        <w:t>综合得分相同的，按下列顺序比较确定：（</w:t>
      </w:r>
      <w:r>
        <w:rPr>
          <w:rFonts w:ascii="Calibri" w:hAnsi="Calibri"/>
          <w:color w:val="000000" w:themeColor="text1"/>
          <w:kern w:val="1"/>
        </w:rPr>
        <w:t>1</w:t>
      </w:r>
      <w:r>
        <w:rPr>
          <w:rFonts w:ascii="Calibri" w:hAnsi="Calibri" w:hint="eastAsia"/>
          <w:color w:val="000000" w:themeColor="text1"/>
          <w:kern w:val="1"/>
        </w:rPr>
        <w:t>）投标报价的最终评审价格（由低到高）；（</w:t>
      </w:r>
      <w:r>
        <w:rPr>
          <w:rFonts w:ascii="Calibri" w:hAnsi="Calibri"/>
          <w:color w:val="000000" w:themeColor="text1"/>
          <w:kern w:val="1"/>
        </w:rPr>
        <w:t>2</w:t>
      </w:r>
      <w:r>
        <w:rPr>
          <w:rFonts w:ascii="Calibri" w:hAnsi="Calibri" w:hint="eastAsia"/>
          <w:color w:val="000000" w:themeColor="text1"/>
          <w:kern w:val="1"/>
        </w:rPr>
        <w:t>）技术得分（由高到低）；（</w:t>
      </w:r>
      <w:r>
        <w:rPr>
          <w:rFonts w:ascii="Calibri" w:hAnsi="Calibri"/>
          <w:color w:val="000000" w:themeColor="text1"/>
          <w:kern w:val="1"/>
        </w:rPr>
        <w:t>3</w:t>
      </w:r>
      <w:r>
        <w:rPr>
          <w:rFonts w:ascii="Calibri" w:hAnsi="Calibri" w:hint="eastAsia"/>
          <w:color w:val="000000" w:themeColor="text1"/>
          <w:kern w:val="1"/>
        </w:rPr>
        <w:t>）商务得分（由高到低）。如以上都相同的，名次由项目评审委员会投票确定。排名第一的投标人为第一中标候选人，排名第二的投标人为第二中标候选人，以此类推。</w:t>
      </w:r>
    </w:p>
    <w:p w14:paraId="346C81C0"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1"/>
          <w:szCs w:val="21"/>
        </w:rPr>
      </w:pPr>
      <w:bookmarkStart w:id="141" w:name="_Toc217589186"/>
      <w:r>
        <w:rPr>
          <w:rFonts w:asciiTheme="minorEastAsia" w:eastAsiaTheme="minorEastAsia" w:hAnsiTheme="minorEastAsia" w:hint="eastAsia"/>
          <w:b/>
          <w:color w:val="000000" w:themeColor="text1"/>
          <w:kern w:val="1"/>
          <w:szCs w:val="21"/>
        </w:rPr>
        <w:t>六、法律责任</w:t>
      </w:r>
      <w:bookmarkEnd w:id="141"/>
    </w:p>
    <w:p w14:paraId="41BA6FDA" w14:textId="77777777" w:rsidR="00615D14" w:rsidRDefault="00000000">
      <w:pPr>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6</w:t>
      </w:r>
      <w:r>
        <w:rPr>
          <w:rFonts w:ascii="宋体" w:hAnsi="宋体" w:cs="宋体"/>
          <w:color w:val="000000" w:themeColor="text1"/>
          <w:kern w:val="1"/>
        </w:rPr>
        <w:t xml:space="preserve">. </w:t>
      </w:r>
      <w:r>
        <w:rPr>
          <w:rFonts w:ascii="宋体" w:hAnsi="宋体" w:cs="宋体" w:hint="eastAsia"/>
          <w:color w:val="000000" w:themeColor="text1"/>
          <w:kern w:val="1"/>
        </w:rPr>
        <w:t>评审过程的保密</w:t>
      </w:r>
    </w:p>
    <w:p w14:paraId="2861D484"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6</w:t>
      </w:r>
      <w:r>
        <w:rPr>
          <w:rFonts w:ascii="宋体" w:hAnsi="宋体" w:cs="宋体"/>
          <w:color w:val="000000" w:themeColor="text1"/>
          <w:kern w:val="1"/>
        </w:rPr>
        <w:t xml:space="preserve">.1 </w:t>
      </w:r>
      <w:r>
        <w:rPr>
          <w:rFonts w:ascii="宋体" w:hAnsi="宋体" w:cs="宋体" w:hint="eastAsia"/>
          <w:color w:val="000000" w:themeColor="text1"/>
          <w:kern w:val="1"/>
        </w:rPr>
        <w:t>评审过程中凡与投标人审查、澄清、评价、比较、确定中标候选人意见有关的内容，任何人均不得向与评审无关的人员透露。</w:t>
      </w:r>
    </w:p>
    <w:p w14:paraId="4C228905" w14:textId="77777777" w:rsidR="00615D14" w:rsidRDefault="00000000">
      <w:pPr>
        <w:tabs>
          <w:tab w:val="left" w:pos="8280"/>
        </w:tabs>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6</w:t>
      </w:r>
      <w:r>
        <w:rPr>
          <w:rFonts w:ascii="宋体" w:hAnsi="宋体" w:cs="宋体"/>
          <w:color w:val="000000" w:themeColor="text1"/>
          <w:kern w:val="1"/>
        </w:rPr>
        <w:t xml:space="preserve">.2 </w:t>
      </w:r>
      <w:r>
        <w:rPr>
          <w:rFonts w:ascii="宋体" w:hAnsi="宋体" w:cs="宋体" w:hint="eastAsia"/>
          <w:color w:val="000000" w:themeColor="text1"/>
          <w:kern w:val="1"/>
        </w:rPr>
        <w:t>招投标过程直至确定中标人之日止，投标人不得与参加评审的有关人员私下接触。在评审过程中，如果投标人试图在投标文件审查、澄清、比较及推荐中标候选人方面向参与评审的有关人员和采购人施加任何影响，其投标将被拒绝。</w:t>
      </w:r>
    </w:p>
    <w:p w14:paraId="63EF6014" w14:textId="77777777" w:rsidR="00615D14" w:rsidRDefault="00000000">
      <w:pPr>
        <w:adjustRightInd w:val="0"/>
        <w:snapToGrid w:val="0"/>
        <w:spacing w:line="360" w:lineRule="auto"/>
        <w:ind w:firstLineChars="200" w:firstLine="422"/>
        <w:outlineLvl w:val="1"/>
        <w:rPr>
          <w:rFonts w:asciiTheme="minorEastAsia" w:eastAsiaTheme="minorEastAsia" w:hAnsiTheme="minorEastAsia" w:hint="eastAsia"/>
          <w:b/>
          <w:color w:val="000000" w:themeColor="text1"/>
          <w:kern w:val="1"/>
          <w:szCs w:val="21"/>
        </w:rPr>
      </w:pPr>
      <w:bookmarkStart w:id="142" w:name="_Toc217589187"/>
      <w:r>
        <w:rPr>
          <w:rFonts w:asciiTheme="minorEastAsia" w:eastAsiaTheme="minorEastAsia" w:hAnsiTheme="minorEastAsia" w:hint="eastAsia"/>
          <w:b/>
          <w:color w:val="000000" w:themeColor="text1"/>
          <w:kern w:val="1"/>
          <w:szCs w:val="21"/>
        </w:rPr>
        <w:t>七、拒绝投标的权利</w:t>
      </w:r>
      <w:bookmarkEnd w:id="142"/>
    </w:p>
    <w:p w14:paraId="7145C23E" w14:textId="77777777" w:rsidR="00615D14" w:rsidRDefault="00000000">
      <w:pPr>
        <w:spacing w:line="360" w:lineRule="auto"/>
        <w:ind w:firstLineChars="200" w:firstLine="420"/>
        <w:rPr>
          <w:rFonts w:ascii="宋体" w:hAnsi="宋体" w:cs="宋体" w:hint="eastAsia"/>
          <w:color w:val="000000" w:themeColor="text1"/>
          <w:kern w:val="1"/>
        </w:rPr>
      </w:pPr>
      <w:r>
        <w:rPr>
          <w:rFonts w:ascii="宋体" w:hAnsi="宋体" w:cs="宋体" w:hint="eastAsia"/>
          <w:color w:val="000000" w:themeColor="text1"/>
          <w:kern w:val="1"/>
        </w:rPr>
        <w:t>7</w:t>
      </w:r>
      <w:r>
        <w:rPr>
          <w:rFonts w:ascii="宋体" w:hAnsi="宋体" w:cs="宋体"/>
          <w:color w:val="000000" w:themeColor="text1"/>
          <w:kern w:val="1"/>
        </w:rPr>
        <w:t>.</w:t>
      </w:r>
      <w:r>
        <w:rPr>
          <w:rFonts w:ascii="宋体" w:hAnsi="宋体" w:cs="宋体" w:hint="eastAsia"/>
          <w:color w:val="000000" w:themeColor="text1"/>
          <w:kern w:val="1"/>
        </w:rPr>
        <w:t>接受和拒绝任何或所有报价的权利。</w:t>
      </w:r>
    </w:p>
    <w:p w14:paraId="1C39C2B5" w14:textId="77777777" w:rsidR="00615D14" w:rsidRDefault="00000000">
      <w:pPr>
        <w:spacing w:line="360" w:lineRule="auto"/>
        <w:ind w:firstLineChars="200" w:firstLine="420"/>
        <w:rPr>
          <w:rFonts w:ascii="宋体" w:hAnsi="宋体" w:cs="宋体" w:hint="eastAsia"/>
          <w:color w:val="000000" w:themeColor="text1"/>
          <w:kern w:val="0"/>
          <w:szCs w:val="22"/>
        </w:rPr>
      </w:pPr>
      <w:r>
        <w:rPr>
          <w:rFonts w:ascii="宋体" w:hAnsi="宋体" w:cs="宋体" w:hint="eastAsia"/>
          <w:color w:val="000000" w:themeColor="text1"/>
          <w:kern w:val="0"/>
          <w:szCs w:val="22"/>
        </w:rPr>
        <w:t>7</w:t>
      </w:r>
      <w:r>
        <w:rPr>
          <w:rFonts w:ascii="宋体" w:hAnsi="宋体" w:cs="宋体"/>
          <w:color w:val="000000" w:themeColor="text1"/>
          <w:kern w:val="0"/>
          <w:szCs w:val="22"/>
        </w:rPr>
        <w:t>.1</w:t>
      </w:r>
      <w:r>
        <w:rPr>
          <w:rFonts w:ascii="宋体" w:hAnsi="宋体" w:cs="宋体" w:hint="eastAsia"/>
          <w:color w:val="000000" w:themeColor="text1"/>
          <w:kern w:val="0"/>
          <w:szCs w:val="22"/>
        </w:rPr>
        <w:t>采购人保留在确定中标人之前任何时候接受或拒绝任何报价的权利，以及宣布招标无效或拒绝所有投标的权利，对受影响的投标人不承担任何责任。</w:t>
      </w:r>
    </w:p>
    <w:p w14:paraId="6EEF48BB" w14:textId="77777777" w:rsidR="00615D14" w:rsidRDefault="00000000">
      <w:pPr>
        <w:spacing w:line="360" w:lineRule="auto"/>
        <w:ind w:firstLineChars="200" w:firstLine="420"/>
        <w:rPr>
          <w:rFonts w:ascii="Calibri" w:hAnsi="Calibri"/>
          <w:color w:val="000000" w:themeColor="text1"/>
          <w:kern w:val="0"/>
          <w:szCs w:val="22"/>
        </w:rPr>
      </w:pPr>
      <w:r>
        <w:rPr>
          <w:rFonts w:ascii="宋体" w:hAnsi="宋体" w:cs="宋体" w:hint="eastAsia"/>
          <w:color w:val="000000" w:themeColor="text1"/>
          <w:kern w:val="0"/>
          <w:szCs w:val="22"/>
        </w:rPr>
        <w:t>7</w:t>
      </w:r>
      <w:r>
        <w:rPr>
          <w:rFonts w:ascii="宋体" w:hAnsi="宋体" w:cs="宋体"/>
          <w:color w:val="000000" w:themeColor="text1"/>
          <w:kern w:val="0"/>
          <w:szCs w:val="22"/>
        </w:rPr>
        <w:t xml:space="preserve">.2 </w:t>
      </w:r>
      <w:r>
        <w:rPr>
          <w:rFonts w:ascii="Calibri" w:hAnsi="Calibri" w:hint="eastAsia"/>
          <w:color w:val="000000" w:themeColor="text1"/>
          <w:kern w:val="0"/>
          <w:szCs w:val="22"/>
        </w:rPr>
        <w:t>项目评审委员会经评审，认为所有投标都不符合招标文件要求的，可以否决所有投标。</w:t>
      </w:r>
    </w:p>
    <w:p w14:paraId="6CC629DD" w14:textId="77777777" w:rsidR="00615D14" w:rsidRDefault="00000000">
      <w:pPr>
        <w:widowControl/>
        <w:jc w:val="left"/>
        <w:rPr>
          <w:rFonts w:ascii="Calibri" w:hAnsi="Calibri"/>
          <w:color w:val="000000" w:themeColor="text1"/>
          <w:kern w:val="0"/>
          <w:szCs w:val="22"/>
        </w:rPr>
      </w:pPr>
      <w:r>
        <w:rPr>
          <w:rFonts w:ascii="Calibri" w:hAnsi="Calibri"/>
          <w:color w:val="000000" w:themeColor="text1"/>
          <w:kern w:val="0"/>
          <w:szCs w:val="22"/>
        </w:rPr>
        <w:br w:type="page"/>
      </w:r>
    </w:p>
    <w:p w14:paraId="0940EDE9" w14:textId="77777777" w:rsidR="00615D14" w:rsidRDefault="00000000">
      <w:pPr>
        <w:spacing w:line="360" w:lineRule="auto"/>
        <w:rPr>
          <w:rFonts w:ascii="宋体" w:hAnsi="宋体" w:hint="eastAsia"/>
          <w:color w:val="000000" w:themeColor="text1"/>
          <w:szCs w:val="21"/>
        </w:rPr>
      </w:pPr>
      <w:r>
        <w:rPr>
          <w:rFonts w:ascii="宋体" w:hAnsi="宋体" w:hint="eastAsia"/>
          <w:color w:val="000000" w:themeColor="text1"/>
          <w:szCs w:val="21"/>
        </w:rPr>
        <w:lastRenderedPageBreak/>
        <w:t>（注：下附表</w:t>
      </w:r>
      <w:r>
        <w:rPr>
          <w:rFonts w:ascii="宋体" w:hAnsi="宋体"/>
          <w:color w:val="000000" w:themeColor="text1"/>
          <w:szCs w:val="21"/>
        </w:rPr>
        <w:t>1-3不需要投标人填写）</w:t>
      </w:r>
    </w:p>
    <w:p w14:paraId="1AF3C968" w14:textId="77777777" w:rsidR="00615D14" w:rsidRDefault="00000000">
      <w:pPr>
        <w:adjustRightInd w:val="0"/>
        <w:snapToGrid w:val="0"/>
        <w:spacing w:line="360" w:lineRule="auto"/>
        <w:outlineLvl w:val="1"/>
        <w:rPr>
          <w:rFonts w:asciiTheme="minorEastAsia" w:eastAsiaTheme="minorEastAsia" w:hAnsiTheme="minorEastAsia" w:hint="eastAsia"/>
          <w:b/>
          <w:color w:val="000000" w:themeColor="text1"/>
          <w:kern w:val="1"/>
          <w:szCs w:val="21"/>
        </w:rPr>
      </w:pPr>
      <w:bookmarkStart w:id="143" w:name="_Toc217589188"/>
      <w:r>
        <w:rPr>
          <w:rFonts w:asciiTheme="minorEastAsia" w:eastAsiaTheme="minorEastAsia" w:hAnsiTheme="minorEastAsia" w:hint="eastAsia"/>
          <w:b/>
          <w:color w:val="000000" w:themeColor="text1"/>
          <w:kern w:val="1"/>
          <w:szCs w:val="21"/>
        </w:rPr>
        <w:t>附表</w:t>
      </w:r>
      <w:r>
        <w:rPr>
          <w:rFonts w:asciiTheme="minorEastAsia" w:eastAsiaTheme="minorEastAsia" w:hAnsiTheme="minorEastAsia"/>
          <w:b/>
          <w:color w:val="000000" w:themeColor="text1"/>
          <w:kern w:val="1"/>
          <w:szCs w:val="21"/>
        </w:rPr>
        <w:t>1：初步评审表</w:t>
      </w:r>
      <w:bookmarkEnd w:id="143"/>
    </w:p>
    <w:p w14:paraId="15825262" w14:textId="77777777" w:rsidR="00615D14" w:rsidRDefault="00000000">
      <w:pPr>
        <w:spacing w:line="360" w:lineRule="auto"/>
        <w:rPr>
          <w:rFonts w:ascii="宋体"/>
          <w:color w:val="000000" w:themeColor="text1"/>
          <w:szCs w:val="21"/>
        </w:rPr>
      </w:pPr>
      <w:r>
        <w:rPr>
          <w:rFonts w:ascii="宋体" w:hAnsi="宋体" w:hint="eastAsia"/>
          <w:color w:val="000000" w:themeColor="text1"/>
          <w:szCs w:val="21"/>
        </w:rPr>
        <w:t>项目编号：  项目名称：</w:t>
      </w:r>
    </w:p>
    <w:tbl>
      <w:tblPr>
        <w:tblW w:w="93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542"/>
        <w:gridCol w:w="4426"/>
        <w:gridCol w:w="995"/>
        <w:gridCol w:w="995"/>
        <w:gridCol w:w="995"/>
        <w:gridCol w:w="992"/>
      </w:tblGrid>
      <w:tr w:rsidR="00615D14" w14:paraId="55ED0AD0" w14:textId="77777777">
        <w:trPr>
          <w:trHeight w:hRule="exact" w:val="829"/>
          <w:tblHeader/>
        </w:trPr>
        <w:tc>
          <w:tcPr>
            <w:tcW w:w="428" w:type="dxa"/>
            <w:vAlign w:val="center"/>
          </w:tcPr>
          <w:p w14:paraId="439F2489" w14:textId="77777777" w:rsidR="00615D14" w:rsidRDefault="00000000">
            <w:pPr>
              <w:jc w:val="center"/>
              <w:rPr>
                <w:rFonts w:ascii="宋体"/>
                <w:b/>
                <w:color w:val="000000" w:themeColor="text1"/>
                <w:szCs w:val="21"/>
              </w:rPr>
            </w:pPr>
            <w:r>
              <w:rPr>
                <w:rFonts w:ascii="宋体" w:hAnsi="宋体" w:hint="eastAsia"/>
                <w:b/>
                <w:color w:val="000000" w:themeColor="text1"/>
                <w:szCs w:val="21"/>
              </w:rPr>
              <w:t>序号</w:t>
            </w:r>
          </w:p>
        </w:tc>
        <w:tc>
          <w:tcPr>
            <w:tcW w:w="4968" w:type="dxa"/>
            <w:gridSpan w:val="2"/>
            <w:tcBorders>
              <w:tl2br w:val="single" w:sz="4" w:space="0" w:color="auto"/>
            </w:tcBorders>
            <w:vAlign w:val="center"/>
          </w:tcPr>
          <w:p w14:paraId="4B4978AE" w14:textId="77777777" w:rsidR="00615D14" w:rsidRDefault="00000000">
            <w:pPr>
              <w:jc w:val="right"/>
              <w:rPr>
                <w:rFonts w:ascii="宋体"/>
                <w:b/>
                <w:color w:val="000000" w:themeColor="text1"/>
                <w:szCs w:val="21"/>
              </w:rPr>
            </w:pPr>
            <w:r>
              <w:rPr>
                <w:rFonts w:ascii="宋体" w:hAnsi="宋体" w:hint="eastAsia"/>
                <w:b/>
                <w:color w:val="000000" w:themeColor="text1"/>
                <w:szCs w:val="21"/>
              </w:rPr>
              <w:t>投标人</w:t>
            </w:r>
          </w:p>
          <w:p w14:paraId="5CA78E0A" w14:textId="77777777" w:rsidR="00615D14" w:rsidRDefault="00000000">
            <w:pPr>
              <w:rPr>
                <w:rFonts w:ascii="宋体"/>
                <w:color w:val="000000" w:themeColor="text1"/>
              </w:rPr>
            </w:pPr>
            <w:r>
              <w:rPr>
                <w:rFonts w:ascii="宋体" w:hAnsi="宋体" w:hint="eastAsia"/>
                <w:b/>
                <w:color w:val="000000" w:themeColor="text1"/>
                <w:szCs w:val="21"/>
              </w:rPr>
              <w:t>投标有效性审查项</w:t>
            </w:r>
          </w:p>
        </w:tc>
        <w:tc>
          <w:tcPr>
            <w:tcW w:w="995" w:type="dxa"/>
            <w:vAlign w:val="center"/>
          </w:tcPr>
          <w:p w14:paraId="230105E1" w14:textId="77777777" w:rsidR="00615D14" w:rsidRDefault="00000000">
            <w:pPr>
              <w:jc w:val="center"/>
              <w:rPr>
                <w:rFonts w:ascii="宋体"/>
                <w:color w:val="000000" w:themeColor="text1"/>
              </w:rPr>
            </w:pPr>
            <w:r>
              <w:rPr>
                <w:rFonts w:ascii="宋体" w:hAnsi="宋体"/>
                <w:color w:val="000000" w:themeColor="text1"/>
              </w:rPr>
              <w:t>A</w:t>
            </w:r>
            <w:r>
              <w:rPr>
                <w:rFonts w:ascii="宋体" w:hAnsi="宋体" w:hint="eastAsia"/>
                <w:color w:val="000000" w:themeColor="text1"/>
              </w:rPr>
              <w:t>投标人</w:t>
            </w:r>
          </w:p>
        </w:tc>
        <w:tc>
          <w:tcPr>
            <w:tcW w:w="995" w:type="dxa"/>
            <w:vAlign w:val="center"/>
          </w:tcPr>
          <w:p w14:paraId="794B3FF5" w14:textId="77777777" w:rsidR="00615D14" w:rsidRDefault="00000000">
            <w:pPr>
              <w:jc w:val="center"/>
              <w:rPr>
                <w:rFonts w:ascii="宋体"/>
                <w:color w:val="000000" w:themeColor="text1"/>
              </w:rPr>
            </w:pPr>
            <w:r>
              <w:rPr>
                <w:rFonts w:ascii="宋体" w:hAnsi="宋体"/>
                <w:color w:val="000000" w:themeColor="text1"/>
              </w:rPr>
              <w:t>B</w:t>
            </w:r>
            <w:r>
              <w:rPr>
                <w:rFonts w:ascii="宋体" w:hAnsi="宋体" w:hint="eastAsia"/>
                <w:color w:val="000000" w:themeColor="text1"/>
              </w:rPr>
              <w:t>投标人</w:t>
            </w:r>
          </w:p>
        </w:tc>
        <w:tc>
          <w:tcPr>
            <w:tcW w:w="995" w:type="dxa"/>
            <w:vAlign w:val="center"/>
          </w:tcPr>
          <w:p w14:paraId="56E1952F" w14:textId="77777777" w:rsidR="00615D14" w:rsidRDefault="00000000">
            <w:pPr>
              <w:tabs>
                <w:tab w:val="left" w:pos="8640"/>
              </w:tabs>
              <w:jc w:val="center"/>
              <w:rPr>
                <w:rFonts w:ascii="宋体"/>
                <w:color w:val="000000" w:themeColor="text1"/>
              </w:rPr>
            </w:pPr>
            <w:r>
              <w:rPr>
                <w:rFonts w:ascii="宋体" w:hAnsi="宋体"/>
                <w:color w:val="000000" w:themeColor="text1"/>
              </w:rPr>
              <w:t>C</w:t>
            </w:r>
            <w:r>
              <w:rPr>
                <w:rFonts w:ascii="宋体" w:hAnsi="宋体" w:hint="eastAsia"/>
                <w:color w:val="000000" w:themeColor="text1"/>
              </w:rPr>
              <w:t>投标人</w:t>
            </w:r>
          </w:p>
        </w:tc>
        <w:tc>
          <w:tcPr>
            <w:tcW w:w="992" w:type="dxa"/>
            <w:vAlign w:val="center"/>
          </w:tcPr>
          <w:p w14:paraId="27251D98" w14:textId="77777777" w:rsidR="00615D14" w:rsidRDefault="00000000">
            <w:pPr>
              <w:jc w:val="center"/>
              <w:rPr>
                <w:rFonts w:ascii="宋体"/>
                <w:color w:val="000000" w:themeColor="text1"/>
              </w:rPr>
            </w:pPr>
            <w:r>
              <w:rPr>
                <w:rFonts w:ascii="宋体" w:hAnsi="宋体"/>
                <w:color w:val="000000" w:themeColor="text1"/>
              </w:rPr>
              <w:t>D</w:t>
            </w:r>
            <w:r>
              <w:rPr>
                <w:rFonts w:ascii="宋体" w:hAnsi="宋体" w:hint="eastAsia"/>
                <w:color w:val="000000" w:themeColor="text1"/>
              </w:rPr>
              <w:t>投标人</w:t>
            </w:r>
          </w:p>
        </w:tc>
      </w:tr>
      <w:tr w:rsidR="00615D14" w14:paraId="34DAC2F4" w14:textId="77777777">
        <w:trPr>
          <w:trHeight w:val="20"/>
        </w:trPr>
        <w:tc>
          <w:tcPr>
            <w:tcW w:w="428" w:type="dxa"/>
            <w:vAlign w:val="center"/>
          </w:tcPr>
          <w:p w14:paraId="01C4A90E" w14:textId="77777777" w:rsidR="00615D14" w:rsidRDefault="00615D14">
            <w:pPr>
              <w:widowControl/>
              <w:numPr>
                <w:ilvl w:val="0"/>
                <w:numId w:val="8"/>
              </w:numPr>
              <w:spacing w:before="40" w:after="40"/>
              <w:jc w:val="center"/>
              <w:rPr>
                <w:rFonts w:ascii="宋体"/>
                <w:color w:val="000000" w:themeColor="text1"/>
                <w:szCs w:val="21"/>
              </w:rPr>
            </w:pPr>
          </w:p>
        </w:tc>
        <w:tc>
          <w:tcPr>
            <w:tcW w:w="4968" w:type="dxa"/>
            <w:gridSpan w:val="2"/>
            <w:vAlign w:val="center"/>
          </w:tcPr>
          <w:p w14:paraId="7096293E" w14:textId="77777777" w:rsidR="00615D14" w:rsidRDefault="00000000">
            <w:pPr>
              <w:ind w:leftChars="19" w:left="40"/>
              <w:rPr>
                <w:color w:val="000000" w:themeColor="text1"/>
              </w:rPr>
            </w:pPr>
            <w:r>
              <w:rPr>
                <w:rFonts w:hint="eastAsia"/>
                <w:color w:val="000000" w:themeColor="text1"/>
                <w:sz w:val="18"/>
                <w:szCs w:val="18"/>
              </w:rPr>
              <w:t>投标函及投标报价有效期符合要求</w:t>
            </w:r>
          </w:p>
        </w:tc>
        <w:tc>
          <w:tcPr>
            <w:tcW w:w="995" w:type="dxa"/>
          </w:tcPr>
          <w:p w14:paraId="4BB92157" w14:textId="77777777" w:rsidR="00615D14" w:rsidRDefault="00615D14">
            <w:pPr>
              <w:tabs>
                <w:tab w:val="left" w:pos="686"/>
                <w:tab w:val="left" w:pos="1030"/>
              </w:tabs>
              <w:spacing w:before="40" w:after="40"/>
              <w:rPr>
                <w:rFonts w:ascii="宋体"/>
                <w:color w:val="000000" w:themeColor="text1"/>
              </w:rPr>
            </w:pPr>
          </w:p>
        </w:tc>
        <w:tc>
          <w:tcPr>
            <w:tcW w:w="995" w:type="dxa"/>
            <w:vAlign w:val="center"/>
          </w:tcPr>
          <w:p w14:paraId="1840F414" w14:textId="77777777" w:rsidR="00615D14" w:rsidRDefault="00615D14">
            <w:pPr>
              <w:spacing w:before="40" w:after="40"/>
              <w:rPr>
                <w:rFonts w:ascii="宋体"/>
                <w:b/>
                <w:color w:val="000000" w:themeColor="text1"/>
                <w:szCs w:val="21"/>
              </w:rPr>
            </w:pPr>
          </w:p>
        </w:tc>
        <w:tc>
          <w:tcPr>
            <w:tcW w:w="995" w:type="dxa"/>
            <w:vAlign w:val="center"/>
          </w:tcPr>
          <w:p w14:paraId="0EE06535" w14:textId="77777777" w:rsidR="00615D14" w:rsidRDefault="00615D14">
            <w:pPr>
              <w:spacing w:before="40" w:after="40"/>
              <w:rPr>
                <w:rFonts w:ascii="宋体"/>
                <w:b/>
                <w:color w:val="000000" w:themeColor="text1"/>
                <w:szCs w:val="21"/>
              </w:rPr>
            </w:pPr>
          </w:p>
        </w:tc>
        <w:tc>
          <w:tcPr>
            <w:tcW w:w="992" w:type="dxa"/>
            <w:vAlign w:val="center"/>
          </w:tcPr>
          <w:p w14:paraId="51974FBC" w14:textId="77777777" w:rsidR="00615D14" w:rsidRDefault="00615D14">
            <w:pPr>
              <w:spacing w:before="40" w:after="40"/>
              <w:rPr>
                <w:rFonts w:ascii="宋体"/>
                <w:b/>
                <w:color w:val="000000" w:themeColor="text1"/>
                <w:szCs w:val="21"/>
              </w:rPr>
            </w:pPr>
          </w:p>
        </w:tc>
      </w:tr>
      <w:tr w:rsidR="00615D14" w14:paraId="4488A734" w14:textId="77777777">
        <w:trPr>
          <w:trHeight w:val="20"/>
        </w:trPr>
        <w:tc>
          <w:tcPr>
            <w:tcW w:w="428" w:type="dxa"/>
            <w:vAlign w:val="center"/>
          </w:tcPr>
          <w:p w14:paraId="4775D472" w14:textId="77777777" w:rsidR="00615D14" w:rsidRDefault="00615D14">
            <w:pPr>
              <w:widowControl/>
              <w:numPr>
                <w:ilvl w:val="0"/>
                <w:numId w:val="8"/>
              </w:numPr>
              <w:spacing w:before="40" w:after="40"/>
              <w:jc w:val="center"/>
              <w:rPr>
                <w:rFonts w:ascii="宋体"/>
                <w:color w:val="000000" w:themeColor="text1"/>
                <w:szCs w:val="21"/>
              </w:rPr>
            </w:pPr>
          </w:p>
        </w:tc>
        <w:tc>
          <w:tcPr>
            <w:tcW w:w="4968" w:type="dxa"/>
            <w:gridSpan w:val="2"/>
            <w:vAlign w:val="center"/>
          </w:tcPr>
          <w:p w14:paraId="0E63F009" w14:textId="77777777" w:rsidR="00615D14" w:rsidRDefault="00000000">
            <w:pPr>
              <w:ind w:leftChars="19" w:left="40"/>
              <w:rPr>
                <w:color w:val="000000" w:themeColor="text1"/>
                <w:sz w:val="18"/>
                <w:szCs w:val="18"/>
              </w:rPr>
            </w:pPr>
            <w:r>
              <w:rPr>
                <w:rFonts w:hint="eastAsia"/>
                <w:color w:val="000000" w:themeColor="text1"/>
                <w:sz w:val="18"/>
                <w:szCs w:val="18"/>
              </w:rPr>
              <w:t>投标文件盖章或签字符合招标文件要求</w:t>
            </w:r>
          </w:p>
        </w:tc>
        <w:tc>
          <w:tcPr>
            <w:tcW w:w="995" w:type="dxa"/>
          </w:tcPr>
          <w:p w14:paraId="2AFC3BD9" w14:textId="77777777" w:rsidR="00615D14" w:rsidRDefault="00615D14">
            <w:pPr>
              <w:tabs>
                <w:tab w:val="left" w:pos="686"/>
                <w:tab w:val="left" w:pos="1030"/>
              </w:tabs>
              <w:spacing w:before="40" w:after="40"/>
              <w:rPr>
                <w:rFonts w:ascii="宋体"/>
                <w:color w:val="000000" w:themeColor="text1"/>
              </w:rPr>
            </w:pPr>
          </w:p>
        </w:tc>
        <w:tc>
          <w:tcPr>
            <w:tcW w:w="995" w:type="dxa"/>
            <w:vAlign w:val="center"/>
          </w:tcPr>
          <w:p w14:paraId="2990BE9D" w14:textId="77777777" w:rsidR="00615D14" w:rsidRDefault="00615D14">
            <w:pPr>
              <w:spacing w:before="40" w:after="40"/>
              <w:rPr>
                <w:rFonts w:ascii="宋体"/>
                <w:b/>
                <w:color w:val="000000" w:themeColor="text1"/>
                <w:szCs w:val="21"/>
              </w:rPr>
            </w:pPr>
          </w:p>
        </w:tc>
        <w:tc>
          <w:tcPr>
            <w:tcW w:w="995" w:type="dxa"/>
            <w:vAlign w:val="center"/>
          </w:tcPr>
          <w:p w14:paraId="30ED4B27" w14:textId="77777777" w:rsidR="00615D14" w:rsidRDefault="00615D14">
            <w:pPr>
              <w:spacing w:before="40" w:after="40"/>
              <w:rPr>
                <w:rFonts w:ascii="宋体"/>
                <w:b/>
                <w:color w:val="000000" w:themeColor="text1"/>
                <w:szCs w:val="21"/>
              </w:rPr>
            </w:pPr>
          </w:p>
        </w:tc>
        <w:tc>
          <w:tcPr>
            <w:tcW w:w="992" w:type="dxa"/>
            <w:vAlign w:val="center"/>
          </w:tcPr>
          <w:p w14:paraId="1A68E0E6" w14:textId="77777777" w:rsidR="00615D14" w:rsidRDefault="00615D14">
            <w:pPr>
              <w:spacing w:before="40" w:after="40"/>
              <w:rPr>
                <w:rFonts w:ascii="宋体"/>
                <w:b/>
                <w:color w:val="000000" w:themeColor="text1"/>
                <w:szCs w:val="21"/>
              </w:rPr>
            </w:pPr>
          </w:p>
        </w:tc>
      </w:tr>
      <w:tr w:rsidR="00615D14" w14:paraId="2711083A" w14:textId="77777777">
        <w:trPr>
          <w:trHeight w:val="20"/>
        </w:trPr>
        <w:tc>
          <w:tcPr>
            <w:tcW w:w="428" w:type="dxa"/>
            <w:vAlign w:val="center"/>
          </w:tcPr>
          <w:p w14:paraId="498352F4" w14:textId="77777777" w:rsidR="00615D14" w:rsidRDefault="00615D14">
            <w:pPr>
              <w:widowControl/>
              <w:numPr>
                <w:ilvl w:val="0"/>
                <w:numId w:val="8"/>
              </w:numPr>
              <w:spacing w:before="40" w:after="40"/>
              <w:jc w:val="center"/>
              <w:rPr>
                <w:rFonts w:ascii="宋体"/>
                <w:color w:val="000000" w:themeColor="text1"/>
                <w:szCs w:val="21"/>
              </w:rPr>
            </w:pPr>
          </w:p>
        </w:tc>
        <w:tc>
          <w:tcPr>
            <w:tcW w:w="4968" w:type="dxa"/>
            <w:gridSpan w:val="2"/>
            <w:vAlign w:val="center"/>
          </w:tcPr>
          <w:p w14:paraId="4E12250B" w14:textId="77777777" w:rsidR="00615D14" w:rsidRDefault="00000000">
            <w:pPr>
              <w:ind w:leftChars="19" w:left="40"/>
              <w:rPr>
                <w:color w:val="000000" w:themeColor="text1"/>
              </w:rPr>
            </w:pPr>
            <w:r>
              <w:rPr>
                <w:rFonts w:hint="eastAsia"/>
                <w:color w:val="000000" w:themeColor="text1"/>
                <w:sz w:val="18"/>
                <w:szCs w:val="18"/>
              </w:rPr>
              <w:t>已提交法定代表人</w:t>
            </w:r>
            <w:r>
              <w:rPr>
                <w:color w:val="000000" w:themeColor="text1"/>
                <w:sz w:val="18"/>
                <w:szCs w:val="18"/>
              </w:rPr>
              <w:t>/</w:t>
            </w:r>
            <w:r>
              <w:rPr>
                <w:rFonts w:hint="eastAsia"/>
                <w:color w:val="000000" w:themeColor="text1"/>
                <w:sz w:val="18"/>
                <w:szCs w:val="18"/>
              </w:rPr>
              <w:t>负责人资格证明书、授权委托书</w:t>
            </w:r>
          </w:p>
        </w:tc>
        <w:tc>
          <w:tcPr>
            <w:tcW w:w="995" w:type="dxa"/>
          </w:tcPr>
          <w:p w14:paraId="2923FF00" w14:textId="77777777" w:rsidR="00615D14" w:rsidRDefault="00615D14">
            <w:pPr>
              <w:tabs>
                <w:tab w:val="left" w:pos="686"/>
                <w:tab w:val="left" w:pos="1030"/>
              </w:tabs>
              <w:spacing w:before="40" w:after="40"/>
              <w:rPr>
                <w:rFonts w:ascii="宋体" w:hAnsi="宋体" w:hint="eastAsia"/>
                <w:color w:val="000000" w:themeColor="text1"/>
                <w:sz w:val="24"/>
                <w:szCs w:val="21"/>
              </w:rPr>
            </w:pPr>
          </w:p>
        </w:tc>
        <w:tc>
          <w:tcPr>
            <w:tcW w:w="995" w:type="dxa"/>
            <w:vAlign w:val="center"/>
          </w:tcPr>
          <w:p w14:paraId="64FA5AF8" w14:textId="77777777" w:rsidR="00615D14" w:rsidRDefault="00615D14">
            <w:pPr>
              <w:spacing w:before="40" w:after="40"/>
              <w:rPr>
                <w:rFonts w:ascii="宋体"/>
                <w:color w:val="000000" w:themeColor="text1"/>
                <w:szCs w:val="21"/>
              </w:rPr>
            </w:pPr>
          </w:p>
        </w:tc>
        <w:tc>
          <w:tcPr>
            <w:tcW w:w="995" w:type="dxa"/>
            <w:vAlign w:val="center"/>
          </w:tcPr>
          <w:p w14:paraId="7380D03B" w14:textId="77777777" w:rsidR="00615D14" w:rsidRDefault="00615D14">
            <w:pPr>
              <w:spacing w:before="40" w:after="40"/>
              <w:rPr>
                <w:rFonts w:ascii="宋体"/>
                <w:color w:val="000000" w:themeColor="text1"/>
                <w:szCs w:val="21"/>
              </w:rPr>
            </w:pPr>
          </w:p>
        </w:tc>
        <w:tc>
          <w:tcPr>
            <w:tcW w:w="992" w:type="dxa"/>
            <w:vAlign w:val="center"/>
          </w:tcPr>
          <w:p w14:paraId="2FC1561B" w14:textId="77777777" w:rsidR="00615D14" w:rsidRDefault="00615D14">
            <w:pPr>
              <w:spacing w:before="40" w:after="40"/>
              <w:rPr>
                <w:rFonts w:ascii="宋体"/>
                <w:color w:val="000000" w:themeColor="text1"/>
                <w:szCs w:val="21"/>
              </w:rPr>
            </w:pPr>
          </w:p>
        </w:tc>
      </w:tr>
      <w:tr w:rsidR="00615D14" w14:paraId="5F35840E" w14:textId="77777777">
        <w:trPr>
          <w:trHeight w:val="20"/>
        </w:trPr>
        <w:tc>
          <w:tcPr>
            <w:tcW w:w="428" w:type="dxa"/>
            <w:vAlign w:val="center"/>
          </w:tcPr>
          <w:p w14:paraId="5375584F" w14:textId="77777777" w:rsidR="00615D14" w:rsidRDefault="00615D14">
            <w:pPr>
              <w:widowControl/>
              <w:numPr>
                <w:ilvl w:val="0"/>
                <w:numId w:val="8"/>
              </w:numPr>
              <w:spacing w:before="40" w:after="40"/>
              <w:jc w:val="center"/>
              <w:rPr>
                <w:rFonts w:ascii="宋体"/>
                <w:color w:val="000000" w:themeColor="text1"/>
                <w:szCs w:val="21"/>
              </w:rPr>
            </w:pPr>
          </w:p>
        </w:tc>
        <w:tc>
          <w:tcPr>
            <w:tcW w:w="4968" w:type="dxa"/>
            <w:gridSpan w:val="2"/>
            <w:vAlign w:val="center"/>
          </w:tcPr>
          <w:p w14:paraId="57C9B43A" w14:textId="77777777" w:rsidR="00615D14" w:rsidRDefault="00000000">
            <w:pPr>
              <w:ind w:leftChars="19" w:left="40"/>
              <w:rPr>
                <w:color w:val="000000" w:themeColor="text1"/>
                <w:szCs w:val="21"/>
              </w:rPr>
            </w:pPr>
            <w:r>
              <w:rPr>
                <w:rFonts w:hint="eastAsia"/>
                <w:color w:val="000000" w:themeColor="text1"/>
                <w:sz w:val="18"/>
                <w:szCs w:val="18"/>
              </w:rPr>
              <w:t>投标保证金符合要求</w:t>
            </w:r>
          </w:p>
        </w:tc>
        <w:tc>
          <w:tcPr>
            <w:tcW w:w="995" w:type="dxa"/>
          </w:tcPr>
          <w:p w14:paraId="7013F3A1" w14:textId="77777777" w:rsidR="00615D14" w:rsidRDefault="00615D14">
            <w:pPr>
              <w:tabs>
                <w:tab w:val="left" w:pos="686"/>
                <w:tab w:val="left" w:pos="1030"/>
              </w:tabs>
              <w:spacing w:before="40" w:after="40"/>
              <w:rPr>
                <w:rFonts w:ascii="宋体"/>
                <w:color w:val="000000" w:themeColor="text1"/>
                <w:szCs w:val="21"/>
              </w:rPr>
            </w:pPr>
          </w:p>
        </w:tc>
        <w:tc>
          <w:tcPr>
            <w:tcW w:w="995" w:type="dxa"/>
            <w:vAlign w:val="center"/>
          </w:tcPr>
          <w:p w14:paraId="48764A2B" w14:textId="77777777" w:rsidR="00615D14" w:rsidRDefault="00615D14">
            <w:pPr>
              <w:spacing w:before="40" w:after="40"/>
              <w:rPr>
                <w:rFonts w:ascii="宋体"/>
                <w:color w:val="000000" w:themeColor="text1"/>
                <w:szCs w:val="21"/>
              </w:rPr>
            </w:pPr>
          </w:p>
        </w:tc>
        <w:tc>
          <w:tcPr>
            <w:tcW w:w="995" w:type="dxa"/>
            <w:vAlign w:val="center"/>
          </w:tcPr>
          <w:p w14:paraId="7D083600" w14:textId="77777777" w:rsidR="00615D14" w:rsidRDefault="00615D14">
            <w:pPr>
              <w:spacing w:before="40" w:after="40"/>
              <w:rPr>
                <w:rFonts w:ascii="宋体"/>
                <w:color w:val="000000" w:themeColor="text1"/>
                <w:szCs w:val="21"/>
              </w:rPr>
            </w:pPr>
          </w:p>
        </w:tc>
        <w:tc>
          <w:tcPr>
            <w:tcW w:w="992" w:type="dxa"/>
            <w:vAlign w:val="center"/>
          </w:tcPr>
          <w:p w14:paraId="3F0C8ACC" w14:textId="77777777" w:rsidR="00615D14" w:rsidRDefault="00615D14">
            <w:pPr>
              <w:spacing w:before="40" w:after="40"/>
              <w:rPr>
                <w:rFonts w:ascii="宋体"/>
                <w:color w:val="000000" w:themeColor="text1"/>
                <w:szCs w:val="21"/>
              </w:rPr>
            </w:pPr>
          </w:p>
        </w:tc>
      </w:tr>
      <w:tr w:rsidR="00615D14" w14:paraId="6093653B" w14:textId="77777777">
        <w:trPr>
          <w:trHeight w:val="357"/>
        </w:trPr>
        <w:tc>
          <w:tcPr>
            <w:tcW w:w="428" w:type="dxa"/>
            <w:vAlign w:val="center"/>
          </w:tcPr>
          <w:p w14:paraId="23180606" w14:textId="77777777" w:rsidR="00615D14" w:rsidRDefault="00615D14">
            <w:pPr>
              <w:widowControl/>
              <w:numPr>
                <w:ilvl w:val="0"/>
                <w:numId w:val="8"/>
              </w:numPr>
              <w:spacing w:before="40" w:after="40"/>
              <w:jc w:val="center"/>
              <w:rPr>
                <w:rFonts w:ascii="宋体"/>
                <w:color w:val="000000" w:themeColor="text1"/>
                <w:szCs w:val="21"/>
              </w:rPr>
            </w:pPr>
          </w:p>
        </w:tc>
        <w:tc>
          <w:tcPr>
            <w:tcW w:w="4968" w:type="dxa"/>
            <w:gridSpan w:val="2"/>
            <w:vAlign w:val="center"/>
          </w:tcPr>
          <w:p w14:paraId="6BABCE19" w14:textId="77777777" w:rsidR="00615D14" w:rsidRDefault="00000000">
            <w:pPr>
              <w:ind w:leftChars="19" w:left="40"/>
              <w:rPr>
                <w:color w:val="000000" w:themeColor="text1"/>
                <w:sz w:val="18"/>
                <w:szCs w:val="18"/>
              </w:rPr>
            </w:pPr>
            <w:r>
              <w:rPr>
                <w:rFonts w:hint="eastAsia"/>
                <w:color w:val="000000" w:themeColor="text1"/>
                <w:sz w:val="18"/>
                <w:szCs w:val="18"/>
              </w:rPr>
              <w:t>符合本项目招标公告列示的投标人资格条件要求</w:t>
            </w:r>
          </w:p>
        </w:tc>
        <w:tc>
          <w:tcPr>
            <w:tcW w:w="995" w:type="dxa"/>
          </w:tcPr>
          <w:p w14:paraId="390E7E95" w14:textId="77777777" w:rsidR="00615D14" w:rsidRDefault="00615D14">
            <w:pPr>
              <w:tabs>
                <w:tab w:val="left" w:pos="686"/>
                <w:tab w:val="left" w:pos="1030"/>
              </w:tabs>
              <w:spacing w:before="40" w:after="40"/>
              <w:rPr>
                <w:rFonts w:ascii="宋体"/>
                <w:color w:val="000000" w:themeColor="text1"/>
              </w:rPr>
            </w:pPr>
          </w:p>
        </w:tc>
        <w:tc>
          <w:tcPr>
            <w:tcW w:w="995" w:type="dxa"/>
            <w:vAlign w:val="center"/>
          </w:tcPr>
          <w:p w14:paraId="7C1AEA60" w14:textId="77777777" w:rsidR="00615D14" w:rsidRDefault="00615D14">
            <w:pPr>
              <w:spacing w:before="40" w:after="40"/>
              <w:rPr>
                <w:rFonts w:ascii="宋体"/>
                <w:b/>
                <w:color w:val="000000" w:themeColor="text1"/>
                <w:szCs w:val="21"/>
              </w:rPr>
            </w:pPr>
          </w:p>
        </w:tc>
        <w:tc>
          <w:tcPr>
            <w:tcW w:w="995" w:type="dxa"/>
            <w:vAlign w:val="center"/>
          </w:tcPr>
          <w:p w14:paraId="2F9E5352" w14:textId="77777777" w:rsidR="00615D14" w:rsidRDefault="00615D14">
            <w:pPr>
              <w:spacing w:before="40" w:after="40"/>
              <w:rPr>
                <w:rFonts w:ascii="宋体"/>
                <w:b/>
                <w:color w:val="000000" w:themeColor="text1"/>
                <w:szCs w:val="21"/>
              </w:rPr>
            </w:pPr>
          </w:p>
        </w:tc>
        <w:tc>
          <w:tcPr>
            <w:tcW w:w="992" w:type="dxa"/>
            <w:vAlign w:val="center"/>
          </w:tcPr>
          <w:p w14:paraId="67EF40BC" w14:textId="77777777" w:rsidR="00615D14" w:rsidRDefault="00615D14">
            <w:pPr>
              <w:spacing w:before="40" w:after="40"/>
              <w:rPr>
                <w:rFonts w:ascii="宋体"/>
                <w:b/>
                <w:color w:val="000000" w:themeColor="text1"/>
                <w:szCs w:val="21"/>
              </w:rPr>
            </w:pPr>
          </w:p>
        </w:tc>
      </w:tr>
      <w:tr w:rsidR="00615D14" w14:paraId="13930E5E" w14:textId="77777777">
        <w:trPr>
          <w:trHeight w:val="20"/>
        </w:trPr>
        <w:tc>
          <w:tcPr>
            <w:tcW w:w="428" w:type="dxa"/>
            <w:vAlign w:val="center"/>
          </w:tcPr>
          <w:p w14:paraId="119F68B8" w14:textId="77777777" w:rsidR="00615D14" w:rsidRDefault="00615D14">
            <w:pPr>
              <w:widowControl/>
              <w:numPr>
                <w:ilvl w:val="0"/>
                <w:numId w:val="8"/>
              </w:numPr>
              <w:spacing w:before="40" w:after="40"/>
              <w:jc w:val="center"/>
              <w:rPr>
                <w:rFonts w:ascii="宋体"/>
                <w:color w:val="000000" w:themeColor="text1"/>
                <w:szCs w:val="21"/>
              </w:rPr>
            </w:pPr>
          </w:p>
        </w:tc>
        <w:tc>
          <w:tcPr>
            <w:tcW w:w="4968" w:type="dxa"/>
            <w:gridSpan w:val="2"/>
            <w:vAlign w:val="center"/>
          </w:tcPr>
          <w:p w14:paraId="2B811DFB" w14:textId="77777777" w:rsidR="00615D14" w:rsidRDefault="00000000">
            <w:pPr>
              <w:ind w:leftChars="19" w:left="40"/>
              <w:rPr>
                <w:color w:val="000000" w:themeColor="text1"/>
                <w:sz w:val="18"/>
                <w:szCs w:val="18"/>
              </w:rPr>
            </w:pPr>
            <w:r>
              <w:rPr>
                <w:rFonts w:hint="eastAsia"/>
                <w:color w:val="000000" w:themeColor="text1"/>
                <w:sz w:val="18"/>
                <w:szCs w:val="18"/>
              </w:rPr>
              <w:t>投标文件主要资料齐全</w:t>
            </w:r>
          </w:p>
        </w:tc>
        <w:tc>
          <w:tcPr>
            <w:tcW w:w="995" w:type="dxa"/>
          </w:tcPr>
          <w:p w14:paraId="1367F66F" w14:textId="77777777" w:rsidR="00615D14" w:rsidRDefault="00615D14">
            <w:pPr>
              <w:tabs>
                <w:tab w:val="left" w:pos="686"/>
                <w:tab w:val="left" w:pos="1030"/>
              </w:tabs>
              <w:spacing w:before="40" w:after="40"/>
              <w:rPr>
                <w:rFonts w:ascii="宋体"/>
                <w:color w:val="000000" w:themeColor="text1"/>
              </w:rPr>
            </w:pPr>
          </w:p>
        </w:tc>
        <w:tc>
          <w:tcPr>
            <w:tcW w:w="995" w:type="dxa"/>
            <w:vAlign w:val="center"/>
          </w:tcPr>
          <w:p w14:paraId="1665C868" w14:textId="77777777" w:rsidR="00615D14" w:rsidRDefault="00615D14">
            <w:pPr>
              <w:spacing w:before="40" w:after="40"/>
              <w:rPr>
                <w:rFonts w:ascii="宋体"/>
                <w:b/>
                <w:color w:val="000000" w:themeColor="text1"/>
                <w:szCs w:val="21"/>
              </w:rPr>
            </w:pPr>
          </w:p>
        </w:tc>
        <w:tc>
          <w:tcPr>
            <w:tcW w:w="995" w:type="dxa"/>
            <w:vAlign w:val="center"/>
          </w:tcPr>
          <w:p w14:paraId="59C60D94" w14:textId="77777777" w:rsidR="00615D14" w:rsidRDefault="00615D14">
            <w:pPr>
              <w:spacing w:before="40" w:after="40"/>
              <w:rPr>
                <w:rFonts w:ascii="宋体"/>
                <w:b/>
                <w:color w:val="000000" w:themeColor="text1"/>
                <w:szCs w:val="21"/>
              </w:rPr>
            </w:pPr>
          </w:p>
        </w:tc>
        <w:tc>
          <w:tcPr>
            <w:tcW w:w="992" w:type="dxa"/>
            <w:vAlign w:val="center"/>
          </w:tcPr>
          <w:p w14:paraId="1E03D1C4" w14:textId="77777777" w:rsidR="00615D14" w:rsidRDefault="00615D14">
            <w:pPr>
              <w:spacing w:before="40" w:after="40"/>
              <w:rPr>
                <w:rFonts w:ascii="宋体"/>
                <w:b/>
                <w:color w:val="000000" w:themeColor="text1"/>
                <w:szCs w:val="21"/>
              </w:rPr>
            </w:pPr>
          </w:p>
        </w:tc>
      </w:tr>
      <w:tr w:rsidR="00615D14" w14:paraId="6D2F875E" w14:textId="77777777">
        <w:trPr>
          <w:trHeight w:val="20"/>
        </w:trPr>
        <w:tc>
          <w:tcPr>
            <w:tcW w:w="428" w:type="dxa"/>
            <w:vAlign w:val="center"/>
          </w:tcPr>
          <w:p w14:paraId="0B9AEE8A" w14:textId="77777777" w:rsidR="00615D14" w:rsidRDefault="00615D14">
            <w:pPr>
              <w:widowControl/>
              <w:numPr>
                <w:ilvl w:val="0"/>
                <w:numId w:val="8"/>
              </w:numPr>
              <w:spacing w:before="40" w:after="40"/>
              <w:jc w:val="center"/>
              <w:rPr>
                <w:rFonts w:ascii="宋体"/>
                <w:color w:val="000000" w:themeColor="text1"/>
                <w:szCs w:val="21"/>
              </w:rPr>
            </w:pPr>
          </w:p>
        </w:tc>
        <w:tc>
          <w:tcPr>
            <w:tcW w:w="4968" w:type="dxa"/>
            <w:gridSpan w:val="2"/>
            <w:vAlign w:val="center"/>
          </w:tcPr>
          <w:p w14:paraId="51BDD50F" w14:textId="77777777" w:rsidR="00615D14" w:rsidRDefault="00000000">
            <w:pPr>
              <w:ind w:leftChars="19" w:left="40"/>
              <w:rPr>
                <w:color w:val="000000" w:themeColor="text1"/>
                <w:szCs w:val="21"/>
              </w:rPr>
            </w:pPr>
            <w:r>
              <w:rPr>
                <w:rFonts w:hint="eastAsia"/>
                <w:color w:val="000000" w:themeColor="text1"/>
                <w:sz w:val="18"/>
                <w:szCs w:val="18"/>
              </w:rPr>
              <w:t>按规定格式填写，无关键内容不全或关键字迹模糊、无法辨认</w:t>
            </w:r>
          </w:p>
        </w:tc>
        <w:tc>
          <w:tcPr>
            <w:tcW w:w="995" w:type="dxa"/>
          </w:tcPr>
          <w:p w14:paraId="7AA391BD" w14:textId="77777777" w:rsidR="00615D14" w:rsidRDefault="00615D14">
            <w:pPr>
              <w:tabs>
                <w:tab w:val="left" w:pos="686"/>
                <w:tab w:val="left" w:pos="1030"/>
              </w:tabs>
              <w:spacing w:before="40" w:after="40"/>
              <w:rPr>
                <w:rFonts w:ascii="宋体"/>
                <w:color w:val="000000" w:themeColor="text1"/>
              </w:rPr>
            </w:pPr>
          </w:p>
        </w:tc>
        <w:tc>
          <w:tcPr>
            <w:tcW w:w="995" w:type="dxa"/>
            <w:vAlign w:val="center"/>
          </w:tcPr>
          <w:p w14:paraId="701AF213" w14:textId="77777777" w:rsidR="00615D14" w:rsidRDefault="00615D14">
            <w:pPr>
              <w:spacing w:before="40" w:after="40"/>
              <w:rPr>
                <w:rFonts w:ascii="宋体"/>
                <w:b/>
                <w:color w:val="000000" w:themeColor="text1"/>
                <w:szCs w:val="21"/>
              </w:rPr>
            </w:pPr>
          </w:p>
        </w:tc>
        <w:tc>
          <w:tcPr>
            <w:tcW w:w="995" w:type="dxa"/>
            <w:vAlign w:val="center"/>
          </w:tcPr>
          <w:p w14:paraId="54C5AAD4" w14:textId="77777777" w:rsidR="00615D14" w:rsidRDefault="00615D14">
            <w:pPr>
              <w:spacing w:before="40" w:after="40"/>
              <w:rPr>
                <w:rFonts w:ascii="宋体"/>
                <w:b/>
                <w:color w:val="000000" w:themeColor="text1"/>
                <w:szCs w:val="21"/>
              </w:rPr>
            </w:pPr>
          </w:p>
        </w:tc>
        <w:tc>
          <w:tcPr>
            <w:tcW w:w="992" w:type="dxa"/>
            <w:vAlign w:val="center"/>
          </w:tcPr>
          <w:p w14:paraId="3E375E75" w14:textId="77777777" w:rsidR="00615D14" w:rsidRDefault="00615D14">
            <w:pPr>
              <w:spacing w:before="40" w:after="40"/>
              <w:rPr>
                <w:rFonts w:ascii="宋体"/>
                <w:b/>
                <w:color w:val="000000" w:themeColor="text1"/>
                <w:szCs w:val="21"/>
              </w:rPr>
            </w:pPr>
          </w:p>
        </w:tc>
      </w:tr>
      <w:tr w:rsidR="00615D14" w14:paraId="24CD494B" w14:textId="77777777">
        <w:trPr>
          <w:trHeight w:val="20"/>
        </w:trPr>
        <w:tc>
          <w:tcPr>
            <w:tcW w:w="428" w:type="dxa"/>
            <w:vAlign w:val="center"/>
          </w:tcPr>
          <w:p w14:paraId="53690B52" w14:textId="77777777" w:rsidR="00615D14" w:rsidRDefault="00615D14">
            <w:pPr>
              <w:widowControl/>
              <w:numPr>
                <w:ilvl w:val="0"/>
                <w:numId w:val="8"/>
              </w:numPr>
              <w:spacing w:before="40" w:after="40"/>
              <w:jc w:val="center"/>
              <w:rPr>
                <w:rFonts w:ascii="宋体"/>
                <w:color w:val="000000" w:themeColor="text1"/>
                <w:szCs w:val="21"/>
              </w:rPr>
            </w:pPr>
          </w:p>
        </w:tc>
        <w:tc>
          <w:tcPr>
            <w:tcW w:w="4968" w:type="dxa"/>
            <w:gridSpan w:val="2"/>
            <w:vAlign w:val="center"/>
          </w:tcPr>
          <w:p w14:paraId="7FE43176" w14:textId="77777777" w:rsidR="00615D14" w:rsidRDefault="00000000">
            <w:pPr>
              <w:tabs>
                <w:tab w:val="left" w:pos="2880"/>
              </w:tabs>
              <w:ind w:leftChars="19" w:left="40"/>
              <w:rPr>
                <w:color w:val="000000" w:themeColor="text1"/>
              </w:rPr>
            </w:pPr>
            <w:r>
              <w:rPr>
                <w:rFonts w:hint="eastAsia"/>
                <w:color w:val="000000" w:themeColor="text1"/>
                <w:sz w:val="18"/>
                <w:szCs w:val="18"/>
              </w:rPr>
              <w:t>投标人无递交两份或多份内容不同的投标文件，或不存在一份投标文件中对同一采购内容有两个或多个报价且未声明哪个为最终报价的（招标文件规定提交备选报价方案的除外）</w:t>
            </w:r>
          </w:p>
        </w:tc>
        <w:tc>
          <w:tcPr>
            <w:tcW w:w="995" w:type="dxa"/>
          </w:tcPr>
          <w:p w14:paraId="704A728D" w14:textId="77777777" w:rsidR="00615D14" w:rsidRDefault="00615D14">
            <w:pPr>
              <w:tabs>
                <w:tab w:val="left" w:pos="686"/>
                <w:tab w:val="left" w:pos="1030"/>
              </w:tabs>
              <w:spacing w:before="40" w:after="40"/>
              <w:rPr>
                <w:rFonts w:ascii="宋体"/>
                <w:color w:val="000000" w:themeColor="text1"/>
              </w:rPr>
            </w:pPr>
          </w:p>
        </w:tc>
        <w:tc>
          <w:tcPr>
            <w:tcW w:w="995" w:type="dxa"/>
            <w:vAlign w:val="center"/>
          </w:tcPr>
          <w:p w14:paraId="731980A2" w14:textId="77777777" w:rsidR="00615D14" w:rsidRDefault="00615D14">
            <w:pPr>
              <w:spacing w:before="40" w:after="40"/>
              <w:rPr>
                <w:rFonts w:ascii="宋体"/>
                <w:b/>
                <w:color w:val="000000" w:themeColor="text1"/>
                <w:szCs w:val="21"/>
              </w:rPr>
            </w:pPr>
          </w:p>
        </w:tc>
        <w:tc>
          <w:tcPr>
            <w:tcW w:w="995" w:type="dxa"/>
            <w:vAlign w:val="center"/>
          </w:tcPr>
          <w:p w14:paraId="3468B8F8" w14:textId="77777777" w:rsidR="00615D14" w:rsidRDefault="00615D14">
            <w:pPr>
              <w:spacing w:before="40" w:after="40"/>
              <w:rPr>
                <w:rFonts w:ascii="宋体"/>
                <w:b/>
                <w:color w:val="000000" w:themeColor="text1"/>
                <w:szCs w:val="21"/>
              </w:rPr>
            </w:pPr>
          </w:p>
        </w:tc>
        <w:tc>
          <w:tcPr>
            <w:tcW w:w="992" w:type="dxa"/>
            <w:vAlign w:val="center"/>
          </w:tcPr>
          <w:p w14:paraId="308CCE26" w14:textId="77777777" w:rsidR="00615D14" w:rsidRDefault="00615D14">
            <w:pPr>
              <w:spacing w:before="40" w:after="40"/>
              <w:rPr>
                <w:rFonts w:ascii="宋体"/>
                <w:b/>
                <w:color w:val="000000" w:themeColor="text1"/>
                <w:szCs w:val="21"/>
              </w:rPr>
            </w:pPr>
          </w:p>
        </w:tc>
      </w:tr>
      <w:tr w:rsidR="00615D14" w14:paraId="37D0E323" w14:textId="77777777">
        <w:trPr>
          <w:trHeight w:val="20"/>
        </w:trPr>
        <w:tc>
          <w:tcPr>
            <w:tcW w:w="428" w:type="dxa"/>
            <w:vAlign w:val="center"/>
          </w:tcPr>
          <w:p w14:paraId="728192A4" w14:textId="77777777" w:rsidR="00615D14" w:rsidRDefault="00615D14">
            <w:pPr>
              <w:widowControl/>
              <w:numPr>
                <w:ilvl w:val="0"/>
                <w:numId w:val="8"/>
              </w:numPr>
              <w:spacing w:before="40" w:after="40"/>
              <w:jc w:val="center"/>
              <w:rPr>
                <w:rFonts w:ascii="宋体"/>
                <w:color w:val="000000" w:themeColor="text1"/>
                <w:szCs w:val="21"/>
              </w:rPr>
            </w:pPr>
          </w:p>
        </w:tc>
        <w:tc>
          <w:tcPr>
            <w:tcW w:w="4968" w:type="dxa"/>
            <w:gridSpan w:val="2"/>
            <w:vAlign w:val="center"/>
          </w:tcPr>
          <w:p w14:paraId="6FE399F5" w14:textId="77777777" w:rsidR="00615D14" w:rsidRDefault="00000000">
            <w:pPr>
              <w:tabs>
                <w:tab w:val="left" w:pos="2880"/>
              </w:tabs>
              <w:ind w:leftChars="19" w:left="40"/>
              <w:rPr>
                <w:color w:val="000000" w:themeColor="text1"/>
                <w:sz w:val="18"/>
                <w:szCs w:val="18"/>
              </w:rPr>
            </w:pPr>
            <w:r>
              <w:rPr>
                <w:rFonts w:hint="eastAsia"/>
                <w:color w:val="000000" w:themeColor="text1"/>
                <w:sz w:val="18"/>
                <w:szCs w:val="18"/>
              </w:rPr>
              <w:t>投标报价是固定价且未超过本项目设定的最高投标限价（如有限价要求），也未有因报价明显低于其他投标人报价且未能说明其报价合理性被认定低于成本的情形</w:t>
            </w:r>
          </w:p>
        </w:tc>
        <w:tc>
          <w:tcPr>
            <w:tcW w:w="995" w:type="dxa"/>
          </w:tcPr>
          <w:p w14:paraId="099639ED" w14:textId="77777777" w:rsidR="00615D14" w:rsidRDefault="00615D14">
            <w:pPr>
              <w:tabs>
                <w:tab w:val="left" w:pos="686"/>
                <w:tab w:val="left" w:pos="1030"/>
              </w:tabs>
              <w:spacing w:before="40" w:after="40"/>
              <w:rPr>
                <w:rFonts w:ascii="宋体"/>
                <w:color w:val="000000" w:themeColor="text1"/>
              </w:rPr>
            </w:pPr>
          </w:p>
        </w:tc>
        <w:tc>
          <w:tcPr>
            <w:tcW w:w="995" w:type="dxa"/>
            <w:vAlign w:val="center"/>
          </w:tcPr>
          <w:p w14:paraId="6338FE8E" w14:textId="77777777" w:rsidR="00615D14" w:rsidRDefault="00615D14">
            <w:pPr>
              <w:spacing w:before="40" w:after="40"/>
              <w:rPr>
                <w:rFonts w:ascii="宋体"/>
                <w:b/>
                <w:color w:val="000000" w:themeColor="text1"/>
                <w:szCs w:val="21"/>
              </w:rPr>
            </w:pPr>
          </w:p>
        </w:tc>
        <w:tc>
          <w:tcPr>
            <w:tcW w:w="995" w:type="dxa"/>
            <w:vAlign w:val="center"/>
          </w:tcPr>
          <w:p w14:paraId="1C8A760A" w14:textId="77777777" w:rsidR="00615D14" w:rsidRDefault="00615D14">
            <w:pPr>
              <w:spacing w:before="40" w:after="40"/>
              <w:rPr>
                <w:rFonts w:ascii="宋体"/>
                <w:b/>
                <w:color w:val="000000" w:themeColor="text1"/>
                <w:szCs w:val="21"/>
              </w:rPr>
            </w:pPr>
          </w:p>
        </w:tc>
        <w:tc>
          <w:tcPr>
            <w:tcW w:w="992" w:type="dxa"/>
            <w:vAlign w:val="center"/>
          </w:tcPr>
          <w:p w14:paraId="06DF190E" w14:textId="77777777" w:rsidR="00615D14" w:rsidRDefault="00615D14">
            <w:pPr>
              <w:spacing w:before="40" w:after="40"/>
              <w:rPr>
                <w:rFonts w:ascii="宋体"/>
                <w:b/>
                <w:color w:val="000000" w:themeColor="text1"/>
                <w:szCs w:val="21"/>
              </w:rPr>
            </w:pPr>
          </w:p>
        </w:tc>
      </w:tr>
      <w:tr w:rsidR="00615D14" w14:paraId="63F74D9A" w14:textId="77777777">
        <w:trPr>
          <w:trHeight w:val="20"/>
        </w:trPr>
        <w:tc>
          <w:tcPr>
            <w:tcW w:w="428" w:type="dxa"/>
            <w:vAlign w:val="center"/>
          </w:tcPr>
          <w:p w14:paraId="63A68044" w14:textId="77777777" w:rsidR="00615D14" w:rsidRDefault="00615D14">
            <w:pPr>
              <w:widowControl/>
              <w:numPr>
                <w:ilvl w:val="0"/>
                <w:numId w:val="8"/>
              </w:numPr>
              <w:spacing w:before="40" w:after="40"/>
              <w:jc w:val="center"/>
              <w:rPr>
                <w:rFonts w:ascii="宋体"/>
                <w:color w:val="000000" w:themeColor="text1"/>
                <w:szCs w:val="21"/>
              </w:rPr>
            </w:pPr>
          </w:p>
        </w:tc>
        <w:tc>
          <w:tcPr>
            <w:tcW w:w="4968" w:type="dxa"/>
            <w:gridSpan w:val="2"/>
            <w:vAlign w:val="center"/>
          </w:tcPr>
          <w:p w14:paraId="0593A6A5" w14:textId="77777777" w:rsidR="00615D14" w:rsidRDefault="00000000">
            <w:pPr>
              <w:ind w:leftChars="19" w:left="40"/>
              <w:rPr>
                <w:color w:val="000000" w:themeColor="text1"/>
                <w:sz w:val="18"/>
                <w:szCs w:val="18"/>
              </w:rPr>
            </w:pPr>
            <w:r>
              <w:rPr>
                <w:rFonts w:hint="eastAsia"/>
                <w:color w:val="000000" w:themeColor="text1"/>
                <w:sz w:val="18"/>
                <w:szCs w:val="18"/>
              </w:rPr>
              <w:t>报价无重大漏项或重大不合理</w:t>
            </w:r>
          </w:p>
        </w:tc>
        <w:tc>
          <w:tcPr>
            <w:tcW w:w="995" w:type="dxa"/>
          </w:tcPr>
          <w:p w14:paraId="0C6CB7AD" w14:textId="77777777" w:rsidR="00615D14" w:rsidRDefault="00615D14">
            <w:pPr>
              <w:tabs>
                <w:tab w:val="left" w:pos="686"/>
                <w:tab w:val="left" w:pos="1030"/>
              </w:tabs>
              <w:spacing w:before="40" w:after="40"/>
              <w:rPr>
                <w:rFonts w:ascii="宋体"/>
                <w:color w:val="000000" w:themeColor="text1"/>
              </w:rPr>
            </w:pPr>
          </w:p>
        </w:tc>
        <w:tc>
          <w:tcPr>
            <w:tcW w:w="995" w:type="dxa"/>
            <w:vAlign w:val="center"/>
          </w:tcPr>
          <w:p w14:paraId="41CF1002" w14:textId="77777777" w:rsidR="00615D14" w:rsidRDefault="00615D14">
            <w:pPr>
              <w:spacing w:before="40" w:after="40"/>
              <w:rPr>
                <w:rFonts w:ascii="宋体"/>
                <w:b/>
                <w:color w:val="000000" w:themeColor="text1"/>
                <w:szCs w:val="21"/>
              </w:rPr>
            </w:pPr>
          </w:p>
        </w:tc>
        <w:tc>
          <w:tcPr>
            <w:tcW w:w="995" w:type="dxa"/>
            <w:vAlign w:val="center"/>
          </w:tcPr>
          <w:p w14:paraId="3FA6045A" w14:textId="77777777" w:rsidR="00615D14" w:rsidRDefault="00615D14">
            <w:pPr>
              <w:spacing w:before="40" w:after="40"/>
              <w:rPr>
                <w:rFonts w:ascii="宋体"/>
                <w:b/>
                <w:color w:val="000000" w:themeColor="text1"/>
                <w:szCs w:val="21"/>
              </w:rPr>
            </w:pPr>
          </w:p>
        </w:tc>
        <w:tc>
          <w:tcPr>
            <w:tcW w:w="992" w:type="dxa"/>
            <w:vAlign w:val="center"/>
          </w:tcPr>
          <w:p w14:paraId="5F01D28D" w14:textId="77777777" w:rsidR="00615D14" w:rsidRDefault="00615D14">
            <w:pPr>
              <w:spacing w:before="40" w:after="40"/>
              <w:rPr>
                <w:rFonts w:ascii="宋体"/>
                <w:b/>
                <w:color w:val="000000" w:themeColor="text1"/>
                <w:szCs w:val="21"/>
              </w:rPr>
            </w:pPr>
          </w:p>
        </w:tc>
      </w:tr>
      <w:tr w:rsidR="00615D14" w14:paraId="6083C8F3" w14:textId="77777777">
        <w:trPr>
          <w:trHeight w:val="20"/>
        </w:trPr>
        <w:tc>
          <w:tcPr>
            <w:tcW w:w="428" w:type="dxa"/>
            <w:vAlign w:val="center"/>
          </w:tcPr>
          <w:p w14:paraId="2168F9BE" w14:textId="77777777" w:rsidR="00615D14" w:rsidRDefault="00615D14">
            <w:pPr>
              <w:widowControl/>
              <w:numPr>
                <w:ilvl w:val="0"/>
                <w:numId w:val="8"/>
              </w:numPr>
              <w:spacing w:before="40" w:after="40"/>
              <w:jc w:val="center"/>
              <w:rPr>
                <w:rFonts w:ascii="宋体"/>
                <w:color w:val="000000" w:themeColor="text1"/>
                <w:szCs w:val="21"/>
              </w:rPr>
            </w:pPr>
          </w:p>
        </w:tc>
        <w:tc>
          <w:tcPr>
            <w:tcW w:w="4968" w:type="dxa"/>
            <w:gridSpan w:val="2"/>
            <w:vAlign w:val="center"/>
          </w:tcPr>
          <w:p w14:paraId="5341BDF9" w14:textId="77777777" w:rsidR="00615D14" w:rsidRDefault="00000000">
            <w:pPr>
              <w:ind w:leftChars="19" w:left="40"/>
              <w:rPr>
                <w:rFonts w:ascii="宋体" w:hAnsi="宋体" w:hint="eastAsia"/>
                <w:color w:val="000000" w:themeColor="text1"/>
                <w:sz w:val="18"/>
                <w:szCs w:val="18"/>
              </w:rPr>
            </w:pPr>
            <w:r>
              <w:rPr>
                <w:rFonts w:ascii="宋体" w:hAnsi="宋体" w:hint="eastAsia"/>
                <w:color w:val="000000" w:themeColor="text1"/>
                <w:sz w:val="18"/>
                <w:szCs w:val="18"/>
              </w:rPr>
              <w:t>联合体投标附联合体共同投标协议书（如有允许联合体报价）</w:t>
            </w:r>
          </w:p>
        </w:tc>
        <w:tc>
          <w:tcPr>
            <w:tcW w:w="995" w:type="dxa"/>
          </w:tcPr>
          <w:p w14:paraId="1C21CC08" w14:textId="77777777" w:rsidR="00615D14" w:rsidRDefault="00615D14">
            <w:pPr>
              <w:tabs>
                <w:tab w:val="left" w:pos="686"/>
                <w:tab w:val="left" w:pos="1030"/>
              </w:tabs>
              <w:spacing w:before="40" w:after="40"/>
              <w:rPr>
                <w:rFonts w:ascii="宋体"/>
                <w:color w:val="000000" w:themeColor="text1"/>
              </w:rPr>
            </w:pPr>
          </w:p>
        </w:tc>
        <w:tc>
          <w:tcPr>
            <w:tcW w:w="995" w:type="dxa"/>
            <w:vAlign w:val="center"/>
          </w:tcPr>
          <w:p w14:paraId="579D08D3" w14:textId="77777777" w:rsidR="00615D14" w:rsidRDefault="00615D14">
            <w:pPr>
              <w:spacing w:before="40" w:after="40"/>
              <w:rPr>
                <w:rFonts w:ascii="宋体"/>
                <w:b/>
                <w:color w:val="000000" w:themeColor="text1"/>
                <w:szCs w:val="21"/>
              </w:rPr>
            </w:pPr>
          </w:p>
        </w:tc>
        <w:tc>
          <w:tcPr>
            <w:tcW w:w="995" w:type="dxa"/>
            <w:vAlign w:val="center"/>
          </w:tcPr>
          <w:p w14:paraId="3E687027" w14:textId="77777777" w:rsidR="00615D14" w:rsidRDefault="00615D14">
            <w:pPr>
              <w:spacing w:before="40" w:after="40"/>
              <w:rPr>
                <w:rFonts w:ascii="宋体"/>
                <w:b/>
                <w:color w:val="000000" w:themeColor="text1"/>
                <w:szCs w:val="21"/>
              </w:rPr>
            </w:pPr>
          </w:p>
        </w:tc>
        <w:tc>
          <w:tcPr>
            <w:tcW w:w="992" w:type="dxa"/>
            <w:vAlign w:val="center"/>
          </w:tcPr>
          <w:p w14:paraId="47A3586B" w14:textId="77777777" w:rsidR="00615D14" w:rsidRDefault="00615D14">
            <w:pPr>
              <w:spacing w:before="40" w:after="40"/>
              <w:rPr>
                <w:rFonts w:ascii="宋体"/>
                <w:b/>
                <w:color w:val="000000" w:themeColor="text1"/>
                <w:szCs w:val="21"/>
              </w:rPr>
            </w:pPr>
          </w:p>
        </w:tc>
      </w:tr>
      <w:tr w:rsidR="00615D14" w14:paraId="55490557" w14:textId="77777777">
        <w:trPr>
          <w:trHeight w:val="20"/>
        </w:trPr>
        <w:tc>
          <w:tcPr>
            <w:tcW w:w="428" w:type="dxa"/>
            <w:vAlign w:val="center"/>
          </w:tcPr>
          <w:p w14:paraId="3AC10871" w14:textId="77777777" w:rsidR="00615D14" w:rsidRDefault="00615D14">
            <w:pPr>
              <w:widowControl/>
              <w:numPr>
                <w:ilvl w:val="0"/>
                <w:numId w:val="8"/>
              </w:numPr>
              <w:spacing w:before="40" w:after="40"/>
              <w:jc w:val="center"/>
              <w:rPr>
                <w:rFonts w:ascii="宋体"/>
                <w:color w:val="000000" w:themeColor="text1"/>
                <w:szCs w:val="21"/>
              </w:rPr>
            </w:pPr>
          </w:p>
        </w:tc>
        <w:tc>
          <w:tcPr>
            <w:tcW w:w="4968" w:type="dxa"/>
            <w:gridSpan w:val="2"/>
            <w:vAlign w:val="center"/>
          </w:tcPr>
          <w:p w14:paraId="1A6D9BB0" w14:textId="77777777" w:rsidR="00615D14" w:rsidRDefault="00000000">
            <w:pPr>
              <w:ind w:leftChars="19" w:left="40"/>
              <w:rPr>
                <w:rFonts w:ascii="宋体" w:hAnsi="宋体" w:hint="eastAsia"/>
                <w:color w:val="000000" w:themeColor="text1"/>
                <w:sz w:val="18"/>
                <w:szCs w:val="18"/>
              </w:rPr>
            </w:pPr>
            <w:r>
              <w:rPr>
                <w:rFonts w:ascii="宋体" w:hAnsi="宋体" w:hint="eastAsia"/>
                <w:color w:val="000000" w:themeColor="text1"/>
                <w:sz w:val="18"/>
                <w:szCs w:val="18"/>
              </w:rPr>
              <w:t>实质性响应商务和技术要求，★条款满足招标文件要求</w:t>
            </w:r>
          </w:p>
        </w:tc>
        <w:tc>
          <w:tcPr>
            <w:tcW w:w="995" w:type="dxa"/>
          </w:tcPr>
          <w:p w14:paraId="79FA7119" w14:textId="77777777" w:rsidR="00615D14" w:rsidRDefault="00615D14">
            <w:pPr>
              <w:tabs>
                <w:tab w:val="left" w:pos="686"/>
                <w:tab w:val="left" w:pos="1030"/>
              </w:tabs>
              <w:spacing w:before="40" w:after="40"/>
              <w:rPr>
                <w:rFonts w:ascii="宋体"/>
                <w:color w:val="000000" w:themeColor="text1"/>
              </w:rPr>
            </w:pPr>
          </w:p>
        </w:tc>
        <w:tc>
          <w:tcPr>
            <w:tcW w:w="995" w:type="dxa"/>
            <w:vAlign w:val="center"/>
          </w:tcPr>
          <w:p w14:paraId="17D1B4D6" w14:textId="77777777" w:rsidR="00615D14" w:rsidRDefault="00615D14">
            <w:pPr>
              <w:spacing w:before="40" w:after="40"/>
              <w:rPr>
                <w:rFonts w:ascii="宋体"/>
                <w:b/>
                <w:color w:val="000000" w:themeColor="text1"/>
                <w:szCs w:val="21"/>
              </w:rPr>
            </w:pPr>
          </w:p>
        </w:tc>
        <w:tc>
          <w:tcPr>
            <w:tcW w:w="995" w:type="dxa"/>
            <w:vAlign w:val="center"/>
          </w:tcPr>
          <w:p w14:paraId="631326D2" w14:textId="77777777" w:rsidR="00615D14" w:rsidRDefault="00615D14">
            <w:pPr>
              <w:spacing w:before="40" w:after="40"/>
              <w:rPr>
                <w:rFonts w:ascii="宋体"/>
                <w:b/>
                <w:color w:val="000000" w:themeColor="text1"/>
                <w:szCs w:val="21"/>
              </w:rPr>
            </w:pPr>
          </w:p>
        </w:tc>
        <w:tc>
          <w:tcPr>
            <w:tcW w:w="992" w:type="dxa"/>
            <w:vAlign w:val="center"/>
          </w:tcPr>
          <w:p w14:paraId="70C51F27" w14:textId="77777777" w:rsidR="00615D14" w:rsidRDefault="00615D14">
            <w:pPr>
              <w:spacing w:before="40" w:after="40"/>
              <w:rPr>
                <w:rFonts w:ascii="宋体"/>
                <w:b/>
                <w:color w:val="000000" w:themeColor="text1"/>
                <w:szCs w:val="21"/>
              </w:rPr>
            </w:pPr>
          </w:p>
        </w:tc>
      </w:tr>
      <w:tr w:rsidR="00615D14" w14:paraId="15F5E5F7" w14:textId="77777777">
        <w:trPr>
          <w:trHeight w:val="20"/>
        </w:trPr>
        <w:tc>
          <w:tcPr>
            <w:tcW w:w="428" w:type="dxa"/>
            <w:vAlign w:val="center"/>
          </w:tcPr>
          <w:p w14:paraId="6D5EC347" w14:textId="77777777" w:rsidR="00615D14" w:rsidRDefault="00615D14">
            <w:pPr>
              <w:widowControl/>
              <w:numPr>
                <w:ilvl w:val="0"/>
                <w:numId w:val="8"/>
              </w:numPr>
              <w:spacing w:before="40" w:after="40"/>
              <w:jc w:val="center"/>
              <w:rPr>
                <w:rFonts w:ascii="宋体"/>
                <w:color w:val="000000" w:themeColor="text1"/>
                <w:szCs w:val="21"/>
              </w:rPr>
            </w:pPr>
          </w:p>
        </w:tc>
        <w:tc>
          <w:tcPr>
            <w:tcW w:w="4968" w:type="dxa"/>
            <w:gridSpan w:val="2"/>
            <w:vAlign w:val="center"/>
          </w:tcPr>
          <w:p w14:paraId="6776717A" w14:textId="77777777" w:rsidR="00615D14" w:rsidRDefault="00000000">
            <w:pPr>
              <w:ind w:leftChars="19" w:left="40"/>
              <w:rPr>
                <w:rFonts w:ascii="宋体" w:hAnsi="宋体" w:hint="eastAsia"/>
                <w:color w:val="000000" w:themeColor="text1"/>
                <w:sz w:val="18"/>
                <w:szCs w:val="18"/>
              </w:rPr>
            </w:pPr>
            <w:r>
              <w:rPr>
                <w:rFonts w:ascii="宋体" w:hAnsi="宋体" w:hint="eastAsia"/>
                <w:color w:val="000000" w:themeColor="text1"/>
                <w:sz w:val="18"/>
                <w:szCs w:val="18"/>
              </w:rPr>
              <w:t>无招标文件或法规明确规定可以废标的其他情形</w:t>
            </w:r>
          </w:p>
        </w:tc>
        <w:tc>
          <w:tcPr>
            <w:tcW w:w="995" w:type="dxa"/>
          </w:tcPr>
          <w:p w14:paraId="45EC4ABC" w14:textId="77777777" w:rsidR="00615D14" w:rsidRDefault="00615D14">
            <w:pPr>
              <w:tabs>
                <w:tab w:val="left" w:pos="686"/>
                <w:tab w:val="left" w:pos="1030"/>
              </w:tabs>
              <w:spacing w:before="40" w:after="40"/>
              <w:rPr>
                <w:rFonts w:ascii="宋体"/>
                <w:color w:val="000000" w:themeColor="text1"/>
              </w:rPr>
            </w:pPr>
          </w:p>
        </w:tc>
        <w:tc>
          <w:tcPr>
            <w:tcW w:w="995" w:type="dxa"/>
            <w:vAlign w:val="center"/>
          </w:tcPr>
          <w:p w14:paraId="14FBD9FA" w14:textId="77777777" w:rsidR="00615D14" w:rsidRDefault="00615D14">
            <w:pPr>
              <w:spacing w:before="40" w:after="40"/>
              <w:rPr>
                <w:rFonts w:ascii="宋体"/>
                <w:b/>
                <w:color w:val="000000" w:themeColor="text1"/>
                <w:szCs w:val="21"/>
              </w:rPr>
            </w:pPr>
          </w:p>
        </w:tc>
        <w:tc>
          <w:tcPr>
            <w:tcW w:w="995" w:type="dxa"/>
            <w:vAlign w:val="center"/>
          </w:tcPr>
          <w:p w14:paraId="1CE610D5" w14:textId="77777777" w:rsidR="00615D14" w:rsidRDefault="00615D14">
            <w:pPr>
              <w:spacing w:before="40" w:after="40"/>
              <w:rPr>
                <w:rFonts w:ascii="宋体"/>
                <w:b/>
                <w:color w:val="000000" w:themeColor="text1"/>
                <w:szCs w:val="21"/>
              </w:rPr>
            </w:pPr>
          </w:p>
        </w:tc>
        <w:tc>
          <w:tcPr>
            <w:tcW w:w="992" w:type="dxa"/>
            <w:vAlign w:val="center"/>
          </w:tcPr>
          <w:p w14:paraId="41207A05" w14:textId="77777777" w:rsidR="00615D14" w:rsidRDefault="00615D14">
            <w:pPr>
              <w:spacing w:before="40" w:after="40"/>
              <w:rPr>
                <w:rFonts w:ascii="宋体"/>
                <w:b/>
                <w:color w:val="000000" w:themeColor="text1"/>
                <w:szCs w:val="21"/>
              </w:rPr>
            </w:pPr>
          </w:p>
        </w:tc>
      </w:tr>
      <w:tr w:rsidR="00615D14" w14:paraId="6695DD1A" w14:textId="77777777">
        <w:trPr>
          <w:trHeight w:val="20"/>
        </w:trPr>
        <w:tc>
          <w:tcPr>
            <w:tcW w:w="5396" w:type="dxa"/>
            <w:gridSpan w:val="3"/>
            <w:vAlign w:val="center"/>
          </w:tcPr>
          <w:p w14:paraId="1583E789" w14:textId="77777777" w:rsidR="00615D14" w:rsidRDefault="00000000">
            <w:pPr>
              <w:spacing w:before="40" w:after="40" w:line="360" w:lineRule="auto"/>
              <w:jc w:val="center"/>
              <w:rPr>
                <w:rFonts w:ascii="宋体"/>
                <w:b/>
                <w:color w:val="000000" w:themeColor="text1"/>
                <w:szCs w:val="21"/>
              </w:rPr>
            </w:pPr>
            <w:r>
              <w:rPr>
                <w:rFonts w:ascii="宋体" w:hAnsi="宋体" w:hint="eastAsia"/>
                <w:b/>
                <w:color w:val="000000" w:themeColor="text1"/>
                <w:szCs w:val="21"/>
              </w:rPr>
              <w:t>结论</w:t>
            </w:r>
          </w:p>
        </w:tc>
        <w:tc>
          <w:tcPr>
            <w:tcW w:w="995" w:type="dxa"/>
            <w:vAlign w:val="center"/>
          </w:tcPr>
          <w:p w14:paraId="00562C18" w14:textId="77777777" w:rsidR="00615D14" w:rsidRDefault="00615D14">
            <w:pPr>
              <w:ind w:leftChars="19" w:left="40"/>
              <w:rPr>
                <w:color w:val="000000" w:themeColor="text1"/>
              </w:rPr>
            </w:pPr>
          </w:p>
        </w:tc>
        <w:tc>
          <w:tcPr>
            <w:tcW w:w="995" w:type="dxa"/>
            <w:vAlign w:val="center"/>
          </w:tcPr>
          <w:p w14:paraId="04E6467A" w14:textId="77777777" w:rsidR="00615D14" w:rsidRDefault="00615D14">
            <w:pPr>
              <w:spacing w:before="40" w:after="40" w:line="360" w:lineRule="auto"/>
              <w:rPr>
                <w:rFonts w:ascii="宋体"/>
                <w:b/>
                <w:color w:val="000000" w:themeColor="text1"/>
                <w:szCs w:val="21"/>
              </w:rPr>
            </w:pPr>
          </w:p>
        </w:tc>
        <w:tc>
          <w:tcPr>
            <w:tcW w:w="995" w:type="dxa"/>
            <w:vAlign w:val="center"/>
          </w:tcPr>
          <w:p w14:paraId="112A5AD1" w14:textId="77777777" w:rsidR="00615D14" w:rsidRDefault="00615D14">
            <w:pPr>
              <w:spacing w:before="40" w:after="40" w:line="360" w:lineRule="auto"/>
              <w:rPr>
                <w:rFonts w:ascii="宋体"/>
                <w:b/>
                <w:color w:val="000000" w:themeColor="text1"/>
                <w:szCs w:val="21"/>
              </w:rPr>
            </w:pPr>
          </w:p>
        </w:tc>
        <w:tc>
          <w:tcPr>
            <w:tcW w:w="992" w:type="dxa"/>
            <w:vAlign w:val="center"/>
          </w:tcPr>
          <w:p w14:paraId="20EAB105" w14:textId="77777777" w:rsidR="00615D14" w:rsidRDefault="00615D14">
            <w:pPr>
              <w:spacing w:before="40" w:after="40" w:line="360" w:lineRule="auto"/>
              <w:rPr>
                <w:rFonts w:ascii="宋体"/>
                <w:b/>
                <w:color w:val="000000" w:themeColor="text1"/>
                <w:szCs w:val="21"/>
              </w:rPr>
            </w:pPr>
          </w:p>
        </w:tc>
      </w:tr>
      <w:tr w:rsidR="00615D14" w14:paraId="0B457AF8" w14:textId="77777777">
        <w:trPr>
          <w:trHeight w:val="20"/>
        </w:trPr>
        <w:tc>
          <w:tcPr>
            <w:tcW w:w="970" w:type="dxa"/>
            <w:gridSpan w:val="2"/>
            <w:vAlign w:val="center"/>
          </w:tcPr>
          <w:p w14:paraId="1E500D32" w14:textId="77777777" w:rsidR="00615D14" w:rsidRDefault="00000000">
            <w:pPr>
              <w:spacing w:before="40" w:after="40" w:line="360" w:lineRule="auto"/>
              <w:jc w:val="center"/>
              <w:rPr>
                <w:rFonts w:ascii="宋体"/>
                <w:b/>
                <w:color w:val="000000" w:themeColor="text1"/>
                <w:szCs w:val="21"/>
              </w:rPr>
            </w:pPr>
            <w:r>
              <w:rPr>
                <w:rFonts w:ascii="宋体" w:hAnsi="宋体" w:hint="eastAsia"/>
                <w:b/>
                <w:color w:val="000000" w:themeColor="text1"/>
                <w:szCs w:val="21"/>
              </w:rPr>
              <w:t>不通过原因说明</w:t>
            </w:r>
          </w:p>
        </w:tc>
        <w:tc>
          <w:tcPr>
            <w:tcW w:w="8403" w:type="dxa"/>
            <w:gridSpan w:val="5"/>
            <w:vAlign w:val="center"/>
          </w:tcPr>
          <w:p w14:paraId="0016F1C3" w14:textId="77777777" w:rsidR="00615D14" w:rsidRDefault="00615D14">
            <w:pPr>
              <w:ind w:leftChars="19" w:left="40"/>
              <w:rPr>
                <w:color w:val="000000" w:themeColor="text1"/>
                <w:szCs w:val="21"/>
              </w:rPr>
            </w:pPr>
          </w:p>
        </w:tc>
      </w:tr>
    </w:tbl>
    <w:p w14:paraId="038B2742" w14:textId="77777777" w:rsidR="00615D14" w:rsidRDefault="00000000">
      <w:pPr>
        <w:widowControl/>
        <w:jc w:val="left"/>
        <w:rPr>
          <w:b/>
          <w:color w:val="000000" w:themeColor="text1"/>
        </w:rPr>
      </w:pPr>
      <w:r>
        <w:rPr>
          <w:rFonts w:hint="eastAsia"/>
          <w:b/>
          <w:color w:val="000000" w:themeColor="text1"/>
        </w:rPr>
        <w:t>全体评委签名：</w:t>
      </w:r>
      <w:r>
        <w:rPr>
          <w:rFonts w:hint="eastAsia"/>
          <w:b/>
          <w:color w:val="000000" w:themeColor="text1"/>
        </w:rPr>
        <w:t xml:space="preserve">                                     </w:t>
      </w:r>
      <w:r>
        <w:rPr>
          <w:rFonts w:hint="eastAsia"/>
          <w:b/>
          <w:color w:val="000000" w:themeColor="text1"/>
        </w:rPr>
        <w:t>日期：</w:t>
      </w:r>
    </w:p>
    <w:p w14:paraId="0C6DC1BA" w14:textId="77777777" w:rsidR="00615D14" w:rsidRDefault="00000000">
      <w:pPr>
        <w:spacing w:before="120" w:line="360" w:lineRule="auto"/>
        <w:rPr>
          <w:rFonts w:ascii="宋体" w:hAnsi="宋体" w:hint="eastAsia"/>
          <w:color w:val="000000" w:themeColor="text1"/>
          <w:szCs w:val="21"/>
        </w:rPr>
      </w:pPr>
      <w:r>
        <w:rPr>
          <w:rFonts w:ascii="宋体" w:hAnsi="宋体" w:hint="eastAsia"/>
          <w:color w:val="000000" w:themeColor="text1"/>
          <w:szCs w:val="21"/>
        </w:rPr>
        <w:t>注：</w:t>
      </w:r>
    </w:p>
    <w:p w14:paraId="69ADA712" w14:textId="77777777" w:rsidR="00615D14" w:rsidRDefault="00000000">
      <w:pPr>
        <w:spacing w:line="360" w:lineRule="auto"/>
        <w:rPr>
          <w:rFonts w:asci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．评审时评委对</w:t>
      </w:r>
      <w:r>
        <w:rPr>
          <w:rFonts w:ascii="宋体" w:hAnsi="宋体" w:hint="eastAsia"/>
          <w:color w:val="000000" w:themeColor="text1"/>
        </w:rPr>
        <w:t>投标人</w:t>
      </w:r>
      <w:r>
        <w:rPr>
          <w:rFonts w:ascii="宋体" w:hAnsi="宋体" w:hint="eastAsia"/>
          <w:color w:val="000000" w:themeColor="text1"/>
          <w:szCs w:val="21"/>
        </w:rPr>
        <w:t>是否满足要求逐条标注评审意见，“是”标记为“√”，“否”标记为“×”；</w:t>
      </w:r>
    </w:p>
    <w:p w14:paraId="45EF5585" w14:textId="77777777" w:rsidR="00615D14" w:rsidRDefault="00000000">
      <w:pPr>
        <w:spacing w:line="360" w:lineRule="auto"/>
        <w:rPr>
          <w:rFonts w:asci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．评审结论栏统一填写为“通过”或“不通过”，出现一个“×”为“不通过”；</w:t>
      </w:r>
    </w:p>
    <w:p w14:paraId="09B099E0" w14:textId="77777777" w:rsidR="00615D14" w:rsidRDefault="00000000">
      <w:pPr>
        <w:spacing w:line="300" w:lineRule="auto"/>
        <w:rPr>
          <w:rFonts w:asci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．对结论为“不通过”的投标，要说明原因。</w:t>
      </w:r>
    </w:p>
    <w:p w14:paraId="570BCF96" w14:textId="77777777" w:rsidR="00615D14" w:rsidRDefault="00000000">
      <w:pPr>
        <w:spacing w:line="360" w:lineRule="auto"/>
        <w:rPr>
          <w:rFonts w:asciiTheme="minorEastAsia" w:eastAsiaTheme="minorEastAsia" w:hAnsiTheme="minorEastAsia" w:hint="eastAsia"/>
          <w:b/>
          <w:color w:val="000000" w:themeColor="text1"/>
          <w:kern w:val="1"/>
          <w:szCs w:val="21"/>
        </w:rPr>
      </w:pPr>
      <w:r>
        <w:rPr>
          <w:color w:val="000000" w:themeColor="text1"/>
        </w:rPr>
        <w:t xml:space="preserve">4.  </w:t>
      </w:r>
      <w:r>
        <w:rPr>
          <w:rFonts w:hint="eastAsia"/>
          <w:color w:val="000000" w:themeColor="text1"/>
        </w:rPr>
        <w:t>如评委有不同意见，不同意见的评委应说明理由并签名确认，不说明的视同同意评审结论。</w:t>
      </w:r>
    </w:p>
    <w:p w14:paraId="7B278395" w14:textId="77777777" w:rsidR="00615D14" w:rsidRDefault="00000000">
      <w:pPr>
        <w:widowControl/>
        <w:jc w:val="left"/>
        <w:rPr>
          <w:b/>
          <w:color w:val="000000" w:themeColor="text1"/>
        </w:rPr>
      </w:pPr>
      <w:r>
        <w:rPr>
          <w:b/>
          <w:color w:val="000000" w:themeColor="text1"/>
        </w:rPr>
        <w:br w:type="page"/>
      </w:r>
    </w:p>
    <w:p w14:paraId="35EFE005" w14:textId="77777777" w:rsidR="00615D14" w:rsidRDefault="00000000">
      <w:pPr>
        <w:adjustRightInd w:val="0"/>
        <w:snapToGrid w:val="0"/>
        <w:spacing w:line="360" w:lineRule="auto"/>
        <w:outlineLvl w:val="1"/>
        <w:rPr>
          <w:rFonts w:asciiTheme="minorEastAsia" w:eastAsiaTheme="minorEastAsia" w:hAnsiTheme="minorEastAsia" w:hint="eastAsia"/>
          <w:b/>
          <w:color w:val="000000" w:themeColor="text1"/>
          <w:kern w:val="1"/>
          <w:szCs w:val="21"/>
        </w:rPr>
      </w:pPr>
      <w:bookmarkStart w:id="144" w:name="_Toc217589189"/>
      <w:r>
        <w:rPr>
          <w:rFonts w:asciiTheme="minorEastAsia" w:eastAsiaTheme="minorEastAsia" w:hAnsiTheme="minorEastAsia" w:hint="eastAsia"/>
          <w:b/>
          <w:color w:val="000000" w:themeColor="text1"/>
          <w:kern w:val="1"/>
          <w:szCs w:val="21"/>
        </w:rPr>
        <w:lastRenderedPageBreak/>
        <w:t>附表2：评分标准表</w:t>
      </w:r>
      <w:bookmarkEnd w:id="144"/>
    </w:p>
    <w:p w14:paraId="4E71E114" w14:textId="77777777" w:rsidR="00615D14" w:rsidRDefault="00000000">
      <w:pPr>
        <w:spacing w:line="360" w:lineRule="auto"/>
        <w:rPr>
          <w:color w:val="000000" w:themeColor="text1"/>
        </w:rPr>
      </w:pPr>
      <w:r>
        <w:rPr>
          <w:rFonts w:ascii="宋体" w:hAnsi="宋体" w:hint="eastAsia"/>
          <w:color w:val="000000" w:themeColor="text1"/>
          <w:szCs w:val="21"/>
        </w:rPr>
        <w:t>项目编号：   项目名称：</w:t>
      </w:r>
    </w:p>
    <w:tbl>
      <w:tblPr>
        <w:tblW w:w="9458" w:type="dxa"/>
        <w:tblLayout w:type="fixed"/>
        <w:tblLook w:val="04A0" w:firstRow="1" w:lastRow="0" w:firstColumn="1" w:lastColumn="0" w:noHBand="0" w:noVBand="1"/>
      </w:tblPr>
      <w:tblGrid>
        <w:gridCol w:w="663"/>
        <w:gridCol w:w="939"/>
        <w:gridCol w:w="1116"/>
        <w:gridCol w:w="664"/>
        <w:gridCol w:w="3420"/>
        <w:gridCol w:w="664"/>
        <w:gridCol w:w="664"/>
        <w:gridCol w:w="664"/>
        <w:gridCol w:w="664"/>
      </w:tblGrid>
      <w:tr w:rsidR="00615D14" w14:paraId="6D3B4DE3" w14:textId="77777777">
        <w:trPr>
          <w:trHeight w:val="630"/>
        </w:trPr>
        <w:tc>
          <w:tcPr>
            <w:tcW w:w="663" w:type="dxa"/>
            <w:tcBorders>
              <w:top w:val="single" w:sz="4" w:space="0" w:color="auto"/>
              <w:left w:val="single" w:sz="4" w:space="0" w:color="auto"/>
              <w:bottom w:val="single" w:sz="4" w:space="0" w:color="auto"/>
              <w:right w:val="single" w:sz="4" w:space="0" w:color="auto"/>
            </w:tcBorders>
            <w:vAlign w:val="center"/>
          </w:tcPr>
          <w:p w14:paraId="01D49E20" w14:textId="77777777" w:rsidR="00615D14"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序号</w:t>
            </w:r>
          </w:p>
        </w:tc>
        <w:tc>
          <w:tcPr>
            <w:tcW w:w="939" w:type="dxa"/>
            <w:tcBorders>
              <w:top w:val="single" w:sz="4" w:space="0" w:color="auto"/>
              <w:left w:val="nil"/>
              <w:bottom w:val="single" w:sz="4" w:space="0" w:color="auto"/>
              <w:right w:val="single" w:sz="4" w:space="0" w:color="auto"/>
            </w:tcBorders>
            <w:vAlign w:val="center"/>
          </w:tcPr>
          <w:p w14:paraId="54C2EDA4" w14:textId="77777777" w:rsidR="00615D14"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评审内容</w:t>
            </w:r>
          </w:p>
        </w:tc>
        <w:tc>
          <w:tcPr>
            <w:tcW w:w="1116" w:type="dxa"/>
            <w:tcBorders>
              <w:top w:val="single" w:sz="4" w:space="0" w:color="auto"/>
              <w:left w:val="nil"/>
              <w:bottom w:val="single" w:sz="4" w:space="0" w:color="auto"/>
              <w:right w:val="single" w:sz="4" w:space="0" w:color="auto"/>
            </w:tcBorders>
            <w:vAlign w:val="center"/>
          </w:tcPr>
          <w:p w14:paraId="55239960" w14:textId="77777777" w:rsidR="00615D14"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评审项目</w:t>
            </w:r>
          </w:p>
        </w:tc>
        <w:tc>
          <w:tcPr>
            <w:tcW w:w="664" w:type="dxa"/>
            <w:tcBorders>
              <w:top w:val="single" w:sz="4" w:space="0" w:color="auto"/>
              <w:left w:val="nil"/>
              <w:bottom w:val="single" w:sz="4" w:space="0" w:color="auto"/>
              <w:right w:val="single" w:sz="4" w:space="0" w:color="auto"/>
            </w:tcBorders>
            <w:vAlign w:val="center"/>
          </w:tcPr>
          <w:p w14:paraId="51BFDED3" w14:textId="77777777" w:rsidR="00615D14"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分值</w:t>
            </w:r>
          </w:p>
        </w:tc>
        <w:tc>
          <w:tcPr>
            <w:tcW w:w="3420" w:type="dxa"/>
            <w:tcBorders>
              <w:top w:val="single" w:sz="4" w:space="0" w:color="auto"/>
              <w:left w:val="nil"/>
              <w:bottom w:val="single" w:sz="4" w:space="0" w:color="auto"/>
              <w:right w:val="single" w:sz="4" w:space="0" w:color="auto"/>
            </w:tcBorders>
            <w:vAlign w:val="center"/>
          </w:tcPr>
          <w:p w14:paraId="48D43485" w14:textId="77777777" w:rsidR="00615D14"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评分细则</w:t>
            </w:r>
          </w:p>
        </w:tc>
        <w:tc>
          <w:tcPr>
            <w:tcW w:w="664" w:type="dxa"/>
            <w:tcBorders>
              <w:top w:val="single" w:sz="4" w:space="0" w:color="auto"/>
              <w:left w:val="nil"/>
              <w:bottom w:val="single" w:sz="4" w:space="0" w:color="auto"/>
              <w:right w:val="single" w:sz="4" w:space="0" w:color="auto"/>
            </w:tcBorders>
            <w:vAlign w:val="center"/>
          </w:tcPr>
          <w:p w14:paraId="0FEFB36D" w14:textId="77777777" w:rsidR="00615D14" w:rsidRDefault="00000000">
            <w:pPr>
              <w:widowControl/>
              <w:jc w:val="center"/>
              <w:rPr>
                <w:rFonts w:ascii="宋体" w:hAnsi="宋体" w:cs="宋体" w:hint="eastAsia"/>
                <w:color w:val="000000" w:themeColor="text1"/>
                <w:kern w:val="0"/>
                <w:szCs w:val="21"/>
              </w:rPr>
            </w:pPr>
            <w:r>
              <w:rPr>
                <w:rFonts w:ascii="宋体" w:hAnsi="宋体" w:cs="宋体"/>
                <w:color w:val="000000" w:themeColor="text1"/>
                <w:kern w:val="0"/>
                <w:szCs w:val="21"/>
              </w:rPr>
              <w:t>A投标人</w:t>
            </w:r>
          </w:p>
        </w:tc>
        <w:tc>
          <w:tcPr>
            <w:tcW w:w="664" w:type="dxa"/>
            <w:tcBorders>
              <w:top w:val="single" w:sz="4" w:space="0" w:color="auto"/>
              <w:left w:val="nil"/>
              <w:bottom w:val="single" w:sz="4" w:space="0" w:color="auto"/>
              <w:right w:val="single" w:sz="4" w:space="0" w:color="auto"/>
            </w:tcBorders>
            <w:vAlign w:val="center"/>
          </w:tcPr>
          <w:p w14:paraId="79C31FA8" w14:textId="77777777" w:rsidR="00615D14" w:rsidRDefault="00000000">
            <w:pPr>
              <w:widowControl/>
              <w:jc w:val="center"/>
              <w:rPr>
                <w:rFonts w:ascii="宋体" w:hAnsi="宋体" w:cs="宋体" w:hint="eastAsia"/>
                <w:color w:val="000000" w:themeColor="text1"/>
                <w:kern w:val="0"/>
                <w:szCs w:val="21"/>
              </w:rPr>
            </w:pPr>
            <w:r>
              <w:rPr>
                <w:rFonts w:ascii="宋体" w:hAnsi="宋体" w:cs="宋体"/>
                <w:color w:val="000000" w:themeColor="text1"/>
                <w:kern w:val="0"/>
                <w:szCs w:val="21"/>
              </w:rPr>
              <w:t>B投标人</w:t>
            </w:r>
          </w:p>
        </w:tc>
        <w:tc>
          <w:tcPr>
            <w:tcW w:w="664" w:type="dxa"/>
            <w:tcBorders>
              <w:top w:val="single" w:sz="4" w:space="0" w:color="auto"/>
              <w:left w:val="nil"/>
              <w:bottom w:val="single" w:sz="4" w:space="0" w:color="auto"/>
              <w:right w:val="single" w:sz="4" w:space="0" w:color="auto"/>
            </w:tcBorders>
            <w:vAlign w:val="center"/>
          </w:tcPr>
          <w:p w14:paraId="4DA25FAD" w14:textId="77777777" w:rsidR="00615D14" w:rsidRDefault="00000000">
            <w:pPr>
              <w:widowControl/>
              <w:jc w:val="center"/>
              <w:rPr>
                <w:rFonts w:ascii="宋体" w:hAnsi="宋体" w:cs="宋体" w:hint="eastAsia"/>
                <w:color w:val="000000" w:themeColor="text1"/>
                <w:kern w:val="0"/>
                <w:szCs w:val="21"/>
              </w:rPr>
            </w:pPr>
            <w:r>
              <w:rPr>
                <w:rFonts w:ascii="宋体" w:hAnsi="宋体" w:cs="宋体"/>
                <w:color w:val="000000" w:themeColor="text1"/>
                <w:kern w:val="0"/>
                <w:szCs w:val="21"/>
              </w:rPr>
              <w:t>C投标人</w:t>
            </w:r>
          </w:p>
        </w:tc>
        <w:tc>
          <w:tcPr>
            <w:tcW w:w="664" w:type="dxa"/>
            <w:tcBorders>
              <w:top w:val="single" w:sz="4" w:space="0" w:color="auto"/>
              <w:left w:val="nil"/>
              <w:bottom w:val="single" w:sz="4" w:space="0" w:color="auto"/>
              <w:right w:val="single" w:sz="4" w:space="0" w:color="auto"/>
            </w:tcBorders>
            <w:vAlign w:val="center"/>
          </w:tcPr>
          <w:p w14:paraId="693D3C33" w14:textId="77777777" w:rsidR="00615D14" w:rsidRDefault="00000000">
            <w:pPr>
              <w:widowControl/>
              <w:jc w:val="center"/>
              <w:rPr>
                <w:rFonts w:ascii="宋体" w:hAnsi="宋体" w:cs="宋体" w:hint="eastAsia"/>
                <w:color w:val="000000" w:themeColor="text1"/>
                <w:kern w:val="0"/>
                <w:szCs w:val="21"/>
              </w:rPr>
            </w:pPr>
            <w:r>
              <w:rPr>
                <w:rFonts w:ascii="宋体" w:hAnsi="宋体" w:cs="宋体"/>
                <w:color w:val="000000" w:themeColor="text1"/>
                <w:kern w:val="0"/>
                <w:szCs w:val="21"/>
              </w:rPr>
              <w:t>D投标人</w:t>
            </w:r>
          </w:p>
        </w:tc>
      </w:tr>
      <w:tr w:rsidR="00615D14" w14:paraId="76E14F2A" w14:textId="77777777">
        <w:trPr>
          <w:trHeight w:val="900"/>
        </w:trPr>
        <w:tc>
          <w:tcPr>
            <w:tcW w:w="663" w:type="dxa"/>
            <w:tcBorders>
              <w:top w:val="nil"/>
              <w:left w:val="single" w:sz="4" w:space="0" w:color="auto"/>
              <w:bottom w:val="single" w:sz="4" w:space="0" w:color="auto"/>
              <w:right w:val="single" w:sz="4" w:space="0" w:color="auto"/>
            </w:tcBorders>
            <w:vAlign w:val="center"/>
          </w:tcPr>
          <w:p w14:paraId="1727E3BF" w14:textId="77777777" w:rsidR="00615D14" w:rsidRDefault="00000000">
            <w:pPr>
              <w:widowControl/>
              <w:jc w:val="center"/>
              <w:rPr>
                <w:rFonts w:ascii="宋体" w:hAnsi="宋体" w:cs="宋体" w:hint="eastAsia"/>
                <w:color w:val="000000" w:themeColor="text1"/>
                <w:kern w:val="0"/>
                <w:szCs w:val="21"/>
              </w:rPr>
            </w:pPr>
            <w:r>
              <w:rPr>
                <w:rFonts w:ascii="宋体" w:hAnsi="宋体" w:cs="宋体"/>
                <w:color w:val="000000" w:themeColor="text1"/>
                <w:kern w:val="0"/>
                <w:szCs w:val="21"/>
              </w:rPr>
              <w:t>1</w:t>
            </w:r>
          </w:p>
        </w:tc>
        <w:tc>
          <w:tcPr>
            <w:tcW w:w="939" w:type="dxa"/>
            <w:tcBorders>
              <w:top w:val="nil"/>
              <w:left w:val="nil"/>
              <w:bottom w:val="single" w:sz="4" w:space="0" w:color="auto"/>
              <w:right w:val="single" w:sz="4" w:space="0" w:color="auto"/>
            </w:tcBorders>
            <w:vAlign w:val="center"/>
          </w:tcPr>
          <w:p w14:paraId="7058C79D" w14:textId="77777777" w:rsidR="00615D14"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报价</w:t>
            </w:r>
          </w:p>
          <w:p w14:paraId="18EEB8D7"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kern w:val="0"/>
                <w:szCs w:val="21"/>
                <w:lang w:bidi="ar"/>
              </w:rPr>
              <w:t>(60%)</w:t>
            </w:r>
          </w:p>
        </w:tc>
        <w:tc>
          <w:tcPr>
            <w:tcW w:w="1116" w:type="dxa"/>
            <w:tcBorders>
              <w:top w:val="nil"/>
              <w:left w:val="nil"/>
              <w:bottom w:val="single" w:sz="4" w:space="0" w:color="auto"/>
              <w:right w:val="single" w:sz="4" w:space="0" w:color="auto"/>
            </w:tcBorders>
            <w:vAlign w:val="center"/>
          </w:tcPr>
          <w:p w14:paraId="1935CBAD"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kern w:val="0"/>
                <w:szCs w:val="21"/>
                <w:lang w:bidi="ar"/>
              </w:rPr>
              <w:t>报价</w:t>
            </w:r>
          </w:p>
        </w:tc>
        <w:tc>
          <w:tcPr>
            <w:tcW w:w="664" w:type="dxa"/>
            <w:tcBorders>
              <w:top w:val="nil"/>
              <w:left w:val="nil"/>
              <w:bottom w:val="single" w:sz="4" w:space="0" w:color="auto"/>
              <w:right w:val="single" w:sz="4" w:space="0" w:color="auto"/>
            </w:tcBorders>
            <w:vAlign w:val="center"/>
          </w:tcPr>
          <w:p w14:paraId="3FD36ED5"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kern w:val="0"/>
                <w:szCs w:val="21"/>
                <w:lang w:bidi="ar"/>
              </w:rPr>
              <w:t>60</w:t>
            </w:r>
          </w:p>
        </w:tc>
        <w:tc>
          <w:tcPr>
            <w:tcW w:w="3420" w:type="dxa"/>
            <w:tcBorders>
              <w:top w:val="nil"/>
              <w:left w:val="nil"/>
              <w:bottom w:val="single" w:sz="4" w:space="0" w:color="auto"/>
              <w:right w:val="single" w:sz="4" w:space="0" w:color="auto"/>
            </w:tcBorders>
            <w:vAlign w:val="center"/>
          </w:tcPr>
          <w:p w14:paraId="2D4FCA0E" w14:textId="77777777" w:rsidR="00615D14" w:rsidRDefault="00000000">
            <w:pPr>
              <w:widowControl/>
              <w:jc w:val="left"/>
              <w:rPr>
                <w:rFonts w:ascii="宋体" w:hAnsi="宋体" w:cs="宋体" w:hint="eastAsia"/>
                <w:kern w:val="0"/>
                <w:szCs w:val="21"/>
                <w:lang w:bidi="ar"/>
              </w:rPr>
            </w:pPr>
            <w:r>
              <w:rPr>
                <w:rFonts w:ascii="宋体" w:hAnsi="宋体" w:cs="宋体" w:hint="eastAsia"/>
                <w:kern w:val="0"/>
                <w:szCs w:val="21"/>
                <w:lang w:bidi="ar"/>
              </w:rPr>
              <w:t>有效最低评审报价为基准价得本项满分，投标人报价得分=有效最低评审报价/投标人评审报价*60</w:t>
            </w:r>
          </w:p>
          <w:p w14:paraId="69074B68"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kern w:val="0"/>
                <w:szCs w:val="21"/>
                <w:lang w:bidi="ar"/>
              </w:rPr>
              <w:t>投标人评审报价=1-下浮率</w:t>
            </w:r>
          </w:p>
        </w:tc>
        <w:tc>
          <w:tcPr>
            <w:tcW w:w="664" w:type="dxa"/>
            <w:tcBorders>
              <w:top w:val="nil"/>
              <w:left w:val="nil"/>
              <w:bottom w:val="single" w:sz="4" w:space="0" w:color="auto"/>
              <w:right w:val="single" w:sz="4" w:space="0" w:color="auto"/>
            </w:tcBorders>
            <w:vAlign w:val="bottom"/>
          </w:tcPr>
          <w:p w14:paraId="57E4CA31"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7F2DABD7"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1626427B"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54D12766"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r>
      <w:tr w:rsidR="00615D14" w14:paraId="4B30AC93" w14:textId="77777777">
        <w:trPr>
          <w:trHeight w:val="465"/>
        </w:trPr>
        <w:tc>
          <w:tcPr>
            <w:tcW w:w="663" w:type="dxa"/>
            <w:tcBorders>
              <w:top w:val="nil"/>
              <w:left w:val="single" w:sz="4" w:space="0" w:color="auto"/>
              <w:bottom w:val="single" w:sz="4" w:space="0" w:color="auto"/>
              <w:right w:val="single" w:sz="4" w:space="0" w:color="auto"/>
            </w:tcBorders>
            <w:vAlign w:val="center"/>
          </w:tcPr>
          <w:p w14:paraId="3CA6F9AA" w14:textId="77777777" w:rsidR="00615D14" w:rsidRDefault="00000000">
            <w:pPr>
              <w:widowControl/>
              <w:jc w:val="center"/>
              <w:rPr>
                <w:rFonts w:ascii="宋体" w:hAnsi="宋体" w:cs="宋体" w:hint="eastAsia"/>
                <w:color w:val="000000" w:themeColor="text1"/>
                <w:kern w:val="0"/>
                <w:szCs w:val="21"/>
              </w:rPr>
            </w:pPr>
            <w:r>
              <w:rPr>
                <w:rFonts w:ascii="宋体" w:hAnsi="宋体" w:cs="宋体"/>
                <w:color w:val="000000" w:themeColor="text1"/>
                <w:kern w:val="0"/>
                <w:szCs w:val="21"/>
              </w:rPr>
              <w:t>2</w:t>
            </w:r>
          </w:p>
        </w:tc>
        <w:tc>
          <w:tcPr>
            <w:tcW w:w="939" w:type="dxa"/>
            <w:vMerge w:val="restart"/>
            <w:tcBorders>
              <w:top w:val="nil"/>
              <w:left w:val="single" w:sz="4" w:space="0" w:color="auto"/>
              <w:bottom w:val="single" w:sz="4" w:space="0" w:color="auto"/>
              <w:right w:val="single" w:sz="4" w:space="0" w:color="auto"/>
            </w:tcBorders>
            <w:vAlign w:val="center"/>
          </w:tcPr>
          <w:p w14:paraId="6CC4CEE3" w14:textId="77777777" w:rsidR="00615D14"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商务</w:t>
            </w:r>
          </w:p>
          <w:p w14:paraId="5541DC64"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kern w:val="0"/>
                <w:szCs w:val="21"/>
                <w:lang w:bidi="ar"/>
              </w:rPr>
              <w:t>(20%供应商财务和经营状况)</w:t>
            </w:r>
          </w:p>
        </w:tc>
        <w:tc>
          <w:tcPr>
            <w:tcW w:w="1116" w:type="dxa"/>
            <w:tcBorders>
              <w:top w:val="nil"/>
              <w:left w:val="nil"/>
              <w:bottom w:val="single" w:sz="4" w:space="0" w:color="auto"/>
              <w:right w:val="single" w:sz="4" w:space="0" w:color="auto"/>
            </w:tcBorders>
            <w:vAlign w:val="center"/>
          </w:tcPr>
          <w:p w14:paraId="5AB0C0F8"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kern w:val="0"/>
                <w:szCs w:val="21"/>
                <w:lang w:bidi="ar"/>
              </w:rPr>
              <w:t>供应商财务和经营状况</w:t>
            </w:r>
          </w:p>
        </w:tc>
        <w:tc>
          <w:tcPr>
            <w:tcW w:w="664" w:type="dxa"/>
            <w:tcBorders>
              <w:top w:val="nil"/>
              <w:left w:val="nil"/>
              <w:bottom w:val="single" w:sz="4" w:space="0" w:color="auto"/>
              <w:right w:val="single" w:sz="4" w:space="0" w:color="auto"/>
            </w:tcBorders>
            <w:vAlign w:val="center"/>
          </w:tcPr>
          <w:p w14:paraId="49E7BF5D"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szCs w:val="21"/>
              </w:rPr>
              <w:t>5</w:t>
            </w:r>
          </w:p>
        </w:tc>
        <w:tc>
          <w:tcPr>
            <w:tcW w:w="3420" w:type="dxa"/>
            <w:tcBorders>
              <w:top w:val="nil"/>
              <w:left w:val="nil"/>
              <w:bottom w:val="single" w:sz="4" w:space="0" w:color="auto"/>
              <w:right w:val="single" w:sz="4" w:space="0" w:color="auto"/>
            </w:tcBorders>
            <w:vAlign w:val="center"/>
          </w:tcPr>
          <w:p w14:paraId="5AA52162" w14:textId="77777777" w:rsidR="00615D14" w:rsidRDefault="00000000">
            <w:pPr>
              <w:widowControl/>
              <w:jc w:val="left"/>
              <w:rPr>
                <w:rFonts w:ascii="宋体" w:hAnsi="宋体" w:cstheme="minorEastAsia" w:hint="eastAsia"/>
                <w:szCs w:val="21"/>
              </w:rPr>
            </w:pPr>
            <w:r>
              <w:rPr>
                <w:rFonts w:ascii="宋体" w:hAnsi="宋体" w:cstheme="minorEastAsia" w:hint="eastAsia"/>
                <w:color w:val="000000" w:themeColor="text1"/>
                <w:szCs w:val="21"/>
              </w:rPr>
              <w:t>根据投标人近三年的资产负债率、总资产收益率、流动比率，依次考量供应商的财务及经营状况，优秀得5分、良好得3分、一般得1分、较差得0分。（具体评价方式见附表2-1）</w:t>
            </w:r>
          </w:p>
          <w:p w14:paraId="0BFE9B33" w14:textId="77777777" w:rsidR="00615D14" w:rsidRDefault="00000000">
            <w:pPr>
              <w:pStyle w:val="a1"/>
              <w:rPr>
                <w:rFonts w:ascii="宋体" w:hAnsi="宋体" w:hint="eastAsia"/>
                <w:szCs w:val="21"/>
              </w:rPr>
            </w:pPr>
            <w:r>
              <w:rPr>
                <w:rFonts w:ascii="宋体" w:hAnsi="宋体" w:hint="eastAsia"/>
                <w:b/>
                <w:szCs w:val="21"/>
              </w:rPr>
              <w:t>注：须提供2022年-2024年</w:t>
            </w:r>
            <w:r>
              <w:rPr>
                <w:rFonts w:ascii="宋体" w:hAnsi="宋体" w:cs="宋体" w:hint="eastAsia"/>
                <w:b/>
                <w:bCs/>
                <w:kern w:val="0"/>
                <w:szCs w:val="21"/>
              </w:rPr>
              <w:t>经第三方审计的财务报告，如三年均未提供则该项</w:t>
            </w:r>
            <w:r>
              <w:rPr>
                <w:rFonts w:ascii="宋体" w:hAnsi="宋体" w:cs="宋体" w:hint="eastAsia"/>
                <w:b/>
                <w:bCs/>
                <w:szCs w:val="21"/>
              </w:rPr>
              <w:t>不得分</w:t>
            </w:r>
            <w:r>
              <w:rPr>
                <w:rFonts w:ascii="宋体" w:hAnsi="宋体" w:cs="宋体" w:hint="eastAsia"/>
                <w:b/>
                <w:bCs/>
                <w:kern w:val="0"/>
                <w:szCs w:val="21"/>
              </w:rPr>
              <w:t>。</w:t>
            </w:r>
          </w:p>
        </w:tc>
        <w:tc>
          <w:tcPr>
            <w:tcW w:w="664" w:type="dxa"/>
            <w:tcBorders>
              <w:top w:val="nil"/>
              <w:left w:val="nil"/>
              <w:bottom w:val="single" w:sz="4" w:space="0" w:color="auto"/>
              <w:right w:val="single" w:sz="4" w:space="0" w:color="auto"/>
            </w:tcBorders>
            <w:vAlign w:val="bottom"/>
          </w:tcPr>
          <w:p w14:paraId="4194AAE6"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7F6D1C4E"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17E3EBFA"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1DE0913E"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r>
      <w:tr w:rsidR="00615D14" w14:paraId="34EFB96C" w14:textId="77777777">
        <w:trPr>
          <w:trHeight w:val="465"/>
        </w:trPr>
        <w:tc>
          <w:tcPr>
            <w:tcW w:w="663" w:type="dxa"/>
            <w:tcBorders>
              <w:top w:val="nil"/>
              <w:left w:val="single" w:sz="4" w:space="0" w:color="auto"/>
              <w:bottom w:val="single" w:sz="4" w:space="0" w:color="auto"/>
              <w:right w:val="single" w:sz="4" w:space="0" w:color="auto"/>
            </w:tcBorders>
            <w:vAlign w:val="center"/>
          </w:tcPr>
          <w:p w14:paraId="25594DF5" w14:textId="77777777" w:rsidR="00615D14" w:rsidRDefault="00000000">
            <w:pPr>
              <w:widowControl/>
              <w:jc w:val="center"/>
              <w:rPr>
                <w:rFonts w:ascii="宋体" w:hAnsi="宋体" w:cs="宋体" w:hint="eastAsia"/>
                <w:color w:val="000000" w:themeColor="text1"/>
                <w:kern w:val="0"/>
                <w:szCs w:val="21"/>
              </w:rPr>
            </w:pPr>
            <w:r>
              <w:rPr>
                <w:rFonts w:ascii="宋体" w:hAnsi="宋体" w:cs="宋体"/>
                <w:color w:val="000000" w:themeColor="text1"/>
                <w:kern w:val="0"/>
                <w:szCs w:val="21"/>
              </w:rPr>
              <w:t>3</w:t>
            </w:r>
          </w:p>
        </w:tc>
        <w:tc>
          <w:tcPr>
            <w:tcW w:w="939" w:type="dxa"/>
            <w:vMerge/>
            <w:tcBorders>
              <w:top w:val="nil"/>
              <w:left w:val="single" w:sz="4" w:space="0" w:color="auto"/>
              <w:bottom w:val="single" w:sz="4" w:space="0" w:color="auto"/>
              <w:right w:val="single" w:sz="4" w:space="0" w:color="auto"/>
            </w:tcBorders>
            <w:vAlign w:val="center"/>
          </w:tcPr>
          <w:p w14:paraId="6E107F93" w14:textId="77777777" w:rsidR="00615D14" w:rsidRDefault="00615D14">
            <w:pPr>
              <w:widowControl/>
              <w:jc w:val="left"/>
              <w:rPr>
                <w:rFonts w:ascii="宋体" w:hAnsi="宋体" w:cs="宋体" w:hint="eastAsia"/>
                <w:color w:val="000000" w:themeColor="text1"/>
                <w:kern w:val="0"/>
                <w:szCs w:val="21"/>
              </w:rPr>
            </w:pPr>
          </w:p>
        </w:tc>
        <w:tc>
          <w:tcPr>
            <w:tcW w:w="1116" w:type="dxa"/>
            <w:tcBorders>
              <w:top w:val="nil"/>
              <w:left w:val="nil"/>
              <w:bottom w:val="single" w:sz="4" w:space="0" w:color="auto"/>
              <w:right w:val="single" w:sz="4" w:space="0" w:color="auto"/>
            </w:tcBorders>
            <w:vAlign w:val="center"/>
          </w:tcPr>
          <w:p w14:paraId="09FB26DD"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kern w:val="0"/>
                <w:szCs w:val="21"/>
                <w:lang w:bidi="ar"/>
              </w:rPr>
              <w:t>项目经验</w:t>
            </w:r>
          </w:p>
        </w:tc>
        <w:tc>
          <w:tcPr>
            <w:tcW w:w="664" w:type="dxa"/>
            <w:tcBorders>
              <w:top w:val="nil"/>
              <w:left w:val="nil"/>
              <w:bottom w:val="single" w:sz="4" w:space="0" w:color="auto"/>
              <w:right w:val="single" w:sz="4" w:space="0" w:color="auto"/>
            </w:tcBorders>
            <w:vAlign w:val="center"/>
          </w:tcPr>
          <w:p w14:paraId="030E9487"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szCs w:val="21"/>
              </w:rPr>
              <w:t>10</w:t>
            </w:r>
          </w:p>
        </w:tc>
        <w:tc>
          <w:tcPr>
            <w:tcW w:w="3420" w:type="dxa"/>
            <w:tcBorders>
              <w:top w:val="nil"/>
              <w:left w:val="nil"/>
              <w:bottom w:val="single" w:sz="4" w:space="0" w:color="auto"/>
              <w:right w:val="single" w:sz="4" w:space="0" w:color="auto"/>
            </w:tcBorders>
            <w:vAlign w:val="center"/>
          </w:tcPr>
          <w:p w14:paraId="6164A0E9" w14:textId="77777777" w:rsidR="00615D14" w:rsidRDefault="00000000">
            <w:pPr>
              <w:widowControl/>
              <w:jc w:val="left"/>
              <w:rPr>
                <w:rFonts w:ascii="宋体" w:hAnsi="宋体" w:hint="eastAsia"/>
                <w:szCs w:val="21"/>
              </w:rPr>
            </w:pPr>
            <w:r>
              <w:rPr>
                <w:rFonts w:ascii="宋体" w:hAnsi="宋体" w:hint="eastAsia"/>
                <w:szCs w:val="21"/>
              </w:rPr>
              <w:t>投标人从2023年1月1日（以合同签订时间为准）至今，具备食堂食材配送的案例，每一项有效业绩得2分，最高累加至本项满分。</w:t>
            </w:r>
          </w:p>
          <w:p w14:paraId="6C7DE861" w14:textId="77777777" w:rsidR="00615D14" w:rsidRDefault="00000000">
            <w:pPr>
              <w:pStyle w:val="a1"/>
              <w:rPr>
                <w:rFonts w:ascii="宋体" w:hAnsi="宋体" w:hint="eastAsia"/>
                <w:b/>
                <w:bCs/>
                <w:szCs w:val="21"/>
              </w:rPr>
            </w:pPr>
            <w:r>
              <w:rPr>
                <w:rFonts w:ascii="宋体" w:hAnsi="宋体" w:hint="eastAsia"/>
                <w:b/>
                <w:bCs/>
                <w:szCs w:val="21"/>
              </w:rPr>
              <w:t>注：需提供合同关键页复印件（包括但不限于合同首页、服务内容及金额页、签字盖章页），以合同签订的时间为准，否则不得分。</w:t>
            </w:r>
          </w:p>
        </w:tc>
        <w:tc>
          <w:tcPr>
            <w:tcW w:w="664" w:type="dxa"/>
            <w:tcBorders>
              <w:top w:val="nil"/>
              <w:left w:val="nil"/>
              <w:bottom w:val="single" w:sz="4" w:space="0" w:color="auto"/>
              <w:right w:val="single" w:sz="4" w:space="0" w:color="auto"/>
            </w:tcBorders>
            <w:vAlign w:val="bottom"/>
          </w:tcPr>
          <w:p w14:paraId="3548CAFF"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44A078EB"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5B4BB8DE"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03001344"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r>
      <w:tr w:rsidR="00615D14" w14:paraId="6E183C1B" w14:textId="77777777">
        <w:trPr>
          <w:trHeight w:val="465"/>
        </w:trPr>
        <w:tc>
          <w:tcPr>
            <w:tcW w:w="663" w:type="dxa"/>
            <w:tcBorders>
              <w:top w:val="nil"/>
              <w:left w:val="single" w:sz="4" w:space="0" w:color="auto"/>
              <w:bottom w:val="single" w:sz="4" w:space="0" w:color="auto"/>
              <w:right w:val="single" w:sz="4" w:space="0" w:color="auto"/>
            </w:tcBorders>
            <w:vAlign w:val="center"/>
          </w:tcPr>
          <w:p w14:paraId="6BA93408" w14:textId="77777777" w:rsidR="00615D14" w:rsidRDefault="00000000">
            <w:pPr>
              <w:widowControl/>
              <w:jc w:val="center"/>
              <w:rPr>
                <w:rFonts w:ascii="宋体" w:hAnsi="宋体" w:cs="宋体" w:hint="eastAsia"/>
                <w:color w:val="000000" w:themeColor="text1"/>
                <w:kern w:val="0"/>
                <w:szCs w:val="21"/>
              </w:rPr>
            </w:pPr>
            <w:r>
              <w:rPr>
                <w:rFonts w:ascii="宋体" w:hAnsi="宋体" w:cs="宋体"/>
                <w:color w:val="000000" w:themeColor="text1"/>
                <w:kern w:val="0"/>
                <w:szCs w:val="21"/>
              </w:rPr>
              <w:t>4</w:t>
            </w:r>
          </w:p>
        </w:tc>
        <w:tc>
          <w:tcPr>
            <w:tcW w:w="939" w:type="dxa"/>
            <w:vMerge/>
            <w:tcBorders>
              <w:top w:val="nil"/>
              <w:left w:val="single" w:sz="4" w:space="0" w:color="auto"/>
              <w:bottom w:val="single" w:sz="4" w:space="0" w:color="auto"/>
              <w:right w:val="single" w:sz="4" w:space="0" w:color="auto"/>
            </w:tcBorders>
            <w:vAlign w:val="center"/>
          </w:tcPr>
          <w:p w14:paraId="553E18E8" w14:textId="77777777" w:rsidR="00615D14" w:rsidRDefault="00615D14">
            <w:pPr>
              <w:widowControl/>
              <w:jc w:val="left"/>
              <w:rPr>
                <w:rFonts w:ascii="宋体" w:hAnsi="宋体" w:cs="宋体" w:hint="eastAsia"/>
                <w:color w:val="000000" w:themeColor="text1"/>
                <w:kern w:val="0"/>
                <w:szCs w:val="21"/>
              </w:rPr>
            </w:pPr>
          </w:p>
        </w:tc>
        <w:tc>
          <w:tcPr>
            <w:tcW w:w="1116" w:type="dxa"/>
            <w:tcBorders>
              <w:top w:val="nil"/>
              <w:left w:val="nil"/>
              <w:bottom w:val="single" w:sz="4" w:space="0" w:color="auto"/>
              <w:right w:val="single" w:sz="4" w:space="0" w:color="auto"/>
            </w:tcBorders>
            <w:vAlign w:val="center"/>
          </w:tcPr>
          <w:p w14:paraId="4A4E5BD1"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合同响应</w:t>
            </w:r>
          </w:p>
        </w:tc>
        <w:tc>
          <w:tcPr>
            <w:tcW w:w="664" w:type="dxa"/>
            <w:tcBorders>
              <w:top w:val="nil"/>
              <w:left w:val="nil"/>
              <w:bottom w:val="single" w:sz="4" w:space="0" w:color="auto"/>
              <w:right w:val="single" w:sz="4" w:space="0" w:color="auto"/>
            </w:tcBorders>
            <w:vAlign w:val="center"/>
          </w:tcPr>
          <w:p w14:paraId="3B252B1B"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5</w:t>
            </w:r>
          </w:p>
        </w:tc>
        <w:tc>
          <w:tcPr>
            <w:tcW w:w="3420" w:type="dxa"/>
            <w:tcBorders>
              <w:top w:val="nil"/>
              <w:left w:val="nil"/>
              <w:bottom w:val="single" w:sz="4" w:space="0" w:color="auto"/>
              <w:right w:val="single" w:sz="4" w:space="0" w:color="auto"/>
            </w:tcBorders>
            <w:vAlign w:val="center"/>
          </w:tcPr>
          <w:p w14:paraId="1BF37DE8"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完全满足合同条款要求得满分，涉及违约条款、知识产权条款要求，一项负偏离扣2分；其他条款一项负偏离扣1分，最多可扣至0分（注：一条条款中多个差异算多项偏离）。</w:t>
            </w:r>
          </w:p>
        </w:tc>
        <w:tc>
          <w:tcPr>
            <w:tcW w:w="664" w:type="dxa"/>
            <w:tcBorders>
              <w:top w:val="nil"/>
              <w:left w:val="nil"/>
              <w:bottom w:val="single" w:sz="4" w:space="0" w:color="auto"/>
              <w:right w:val="single" w:sz="4" w:space="0" w:color="auto"/>
            </w:tcBorders>
            <w:vAlign w:val="bottom"/>
          </w:tcPr>
          <w:p w14:paraId="6731F19D"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020F070E"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158E5099"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0FB6AD04"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r>
      <w:tr w:rsidR="00615D14" w14:paraId="1A9C1A15" w14:textId="77777777">
        <w:trPr>
          <w:trHeight w:val="465"/>
        </w:trPr>
        <w:tc>
          <w:tcPr>
            <w:tcW w:w="663" w:type="dxa"/>
            <w:tcBorders>
              <w:top w:val="nil"/>
              <w:left w:val="single" w:sz="4" w:space="0" w:color="auto"/>
              <w:bottom w:val="single" w:sz="4" w:space="0" w:color="auto"/>
              <w:right w:val="single" w:sz="4" w:space="0" w:color="auto"/>
            </w:tcBorders>
            <w:vAlign w:val="center"/>
          </w:tcPr>
          <w:p w14:paraId="32C6C6DA"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5</w:t>
            </w:r>
          </w:p>
        </w:tc>
        <w:tc>
          <w:tcPr>
            <w:tcW w:w="939" w:type="dxa"/>
            <w:vMerge w:val="restart"/>
            <w:tcBorders>
              <w:top w:val="nil"/>
              <w:left w:val="single" w:sz="4" w:space="0" w:color="auto"/>
              <w:right w:val="single" w:sz="4" w:space="0" w:color="auto"/>
            </w:tcBorders>
            <w:vAlign w:val="center"/>
          </w:tcPr>
          <w:p w14:paraId="0EC77A88" w14:textId="77777777" w:rsidR="00615D14"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技术</w:t>
            </w:r>
          </w:p>
          <w:p w14:paraId="15B46503"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kern w:val="0"/>
                <w:szCs w:val="21"/>
                <w:lang w:bidi="ar"/>
              </w:rPr>
              <w:t>(20%)</w:t>
            </w:r>
          </w:p>
        </w:tc>
        <w:tc>
          <w:tcPr>
            <w:tcW w:w="1116" w:type="dxa"/>
            <w:tcBorders>
              <w:top w:val="nil"/>
              <w:left w:val="nil"/>
              <w:bottom w:val="single" w:sz="4" w:space="0" w:color="auto"/>
              <w:right w:val="single" w:sz="4" w:space="0" w:color="auto"/>
            </w:tcBorders>
            <w:vAlign w:val="center"/>
          </w:tcPr>
          <w:p w14:paraId="4493E102"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服务方案</w:t>
            </w:r>
          </w:p>
        </w:tc>
        <w:tc>
          <w:tcPr>
            <w:tcW w:w="664" w:type="dxa"/>
            <w:tcBorders>
              <w:top w:val="nil"/>
              <w:left w:val="nil"/>
              <w:bottom w:val="single" w:sz="4" w:space="0" w:color="auto"/>
              <w:right w:val="single" w:sz="4" w:space="0" w:color="auto"/>
            </w:tcBorders>
            <w:vAlign w:val="center"/>
          </w:tcPr>
          <w:p w14:paraId="782BD70D" w14:textId="77777777" w:rsidR="00615D14" w:rsidRDefault="00000000">
            <w:pPr>
              <w:widowControl/>
              <w:jc w:val="center"/>
              <w:rPr>
                <w:rFonts w:ascii="宋体" w:hAnsi="宋体" w:cs="宋体" w:hint="eastAsia"/>
                <w:color w:val="000000" w:themeColor="text1"/>
                <w:kern w:val="0"/>
                <w:szCs w:val="21"/>
              </w:rPr>
            </w:pPr>
            <w:r>
              <w:rPr>
                <w:rFonts w:ascii="宋体" w:hAnsi="宋体" w:cs="宋体"/>
                <w:color w:val="000000" w:themeColor="text1"/>
                <w:kern w:val="0"/>
                <w:szCs w:val="21"/>
              </w:rPr>
              <w:t>10</w:t>
            </w:r>
          </w:p>
        </w:tc>
        <w:tc>
          <w:tcPr>
            <w:tcW w:w="3420" w:type="dxa"/>
            <w:tcBorders>
              <w:top w:val="nil"/>
              <w:left w:val="nil"/>
              <w:bottom w:val="single" w:sz="4" w:space="0" w:color="auto"/>
              <w:right w:val="single" w:sz="4" w:space="0" w:color="auto"/>
            </w:tcBorders>
            <w:vAlign w:val="center"/>
          </w:tcPr>
          <w:p w14:paraId="44E5F8F2"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根据投标人提供的食品原材料的加工制作、配送、装卸、派发及售后处理的等安排计划方案进行评审：</w:t>
            </w:r>
          </w:p>
          <w:p w14:paraId="458C330E"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1.方案的内容全面且科学合理、可行性强，评分为优，得7-10分；</w:t>
            </w:r>
          </w:p>
          <w:p w14:paraId="2E8F8371"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2.方案的内容较全面且较为科学合理，较有可行性，评分为一般，得4-6分；</w:t>
            </w:r>
          </w:p>
          <w:p w14:paraId="52B25A58"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3.方案的内容一般且简单，基本具备可行性，评分为差，得0-3分；</w:t>
            </w:r>
          </w:p>
          <w:p w14:paraId="1F40C913" w14:textId="77777777" w:rsidR="00615D14" w:rsidRDefault="00000000">
            <w:pPr>
              <w:rPr>
                <w:rFonts w:ascii="宋体" w:hAnsi="宋体" w:cs="宋体" w:hint="eastAsia"/>
                <w:color w:val="000000" w:themeColor="text1"/>
                <w:kern w:val="0"/>
                <w:szCs w:val="21"/>
              </w:rPr>
            </w:pPr>
            <w:r>
              <w:rPr>
                <w:rFonts w:ascii="宋体" w:hAnsi="宋体" w:cs="宋体" w:hint="eastAsia"/>
                <w:color w:val="000000" w:themeColor="text1"/>
                <w:kern w:val="0"/>
                <w:szCs w:val="21"/>
              </w:rPr>
              <w:t>4.未提供相关方案说明不得分。</w:t>
            </w:r>
          </w:p>
        </w:tc>
        <w:tc>
          <w:tcPr>
            <w:tcW w:w="664" w:type="dxa"/>
            <w:tcBorders>
              <w:top w:val="nil"/>
              <w:left w:val="nil"/>
              <w:bottom w:val="single" w:sz="4" w:space="0" w:color="auto"/>
              <w:right w:val="single" w:sz="4" w:space="0" w:color="auto"/>
            </w:tcBorders>
            <w:vAlign w:val="bottom"/>
          </w:tcPr>
          <w:p w14:paraId="136E8EFC" w14:textId="77777777" w:rsidR="00615D14" w:rsidRDefault="00615D14">
            <w:pPr>
              <w:widowControl/>
              <w:jc w:val="left"/>
              <w:rPr>
                <w:rFonts w:ascii="宋体" w:hAnsi="宋体" w:cs="宋体" w:hint="eastAsia"/>
                <w:color w:val="000000" w:themeColor="text1"/>
                <w:kern w:val="0"/>
                <w:szCs w:val="21"/>
              </w:rPr>
            </w:pPr>
          </w:p>
        </w:tc>
        <w:tc>
          <w:tcPr>
            <w:tcW w:w="664" w:type="dxa"/>
            <w:tcBorders>
              <w:top w:val="nil"/>
              <w:left w:val="nil"/>
              <w:bottom w:val="single" w:sz="4" w:space="0" w:color="auto"/>
              <w:right w:val="single" w:sz="4" w:space="0" w:color="auto"/>
            </w:tcBorders>
            <w:vAlign w:val="bottom"/>
          </w:tcPr>
          <w:p w14:paraId="13700C0D" w14:textId="77777777" w:rsidR="00615D14" w:rsidRDefault="00615D14">
            <w:pPr>
              <w:widowControl/>
              <w:jc w:val="left"/>
              <w:rPr>
                <w:rFonts w:ascii="宋体" w:hAnsi="宋体" w:cs="宋体" w:hint="eastAsia"/>
                <w:color w:val="000000" w:themeColor="text1"/>
                <w:kern w:val="0"/>
                <w:szCs w:val="21"/>
              </w:rPr>
            </w:pPr>
          </w:p>
        </w:tc>
        <w:tc>
          <w:tcPr>
            <w:tcW w:w="664" w:type="dxa"/>
            <w:tcBorders>
              <w:top w:val="nil"/>
              <w:left w:val="nil"/>
              <w:bottom w:val="single" w:sz="4" w:space="0" w:color="auto"/>
              <w:right w:val="single" w:sz="4" w:space="0" w:color="auto"/>
            </w:tcBorders>
            <w:vAlign w:val="bottom"/>
          </w:tcPr>
          <w:p w14:paraId="4C8B1288" w14:textId="77777777" w:rsidR="00615D14" w:rsidRDefault="00615D14">
            <w:pPr>
              <w:widowControl/>
              <w:jc w:val="left"/>
              <w:rPr>
                <w:rFonts w:ascii="宋体" w:hAnsi="宋体" w:cs="宋体" w:hint="eastAsia"/>
                <w:color w:val="000000" w:themeColor="text1"/>
                <w:kern w:val="0"/>
                <w:szCs w:val="21"/>
              </w:rPr>
            </w:pPr>
          </w:p>
        </w:tc>
        <w:tc>
          <w:tcPr>
            <w:tcW w:w="664" w:type="dxa"/>
            <w:tcBorders>
              <w:top w:val="nil"/>
              <w:left w:val="nil"/>
              <w:bottom w:val="single" w:sz="4" w:space="0" w:color="auto"/>
              <w:right w:val="single" w:sz="4" w:space="0" w:color="auto"/>
            </w:tcBorders>
            <w:vAlign w:val="bottom"/>
          </w:tcPr>
          <w:p w14:paraId="0E52D402" w14:textId="77777777" w:rsidR="00615D14" w:rsidRDefault="00615D14">
            <w:pPr>
              <w:widowControl/>
              <w:jc w:val="left"/>
              <w:rPr>
                <w:rFonts w:ascii="宋体" w:hAnsi="宋体" w:cs="宋体" w:hint="eastAsia"/>
                <w:color w:val="000000" w:themeColor="text1"/>
                <w:kern w:val="0"/>
                <w:szCs w:val="21"/>
              </w:rPr>
            </w:pPr>
          </w:p>
        </w:tc>
      </w:tr>
      <w:tr w:rsidR="00615D14" w14:paraId="5552B14E" w14:textId="77777777">
        <w:trPr>
          <w:trHeight w:val="465"/>
        </w:trPr>
        <w:tc>
          <w:tcPr>
            <w:tcW w:w="663" w:type="dxa"/>
            <w:tcBorders>
              <w:top w:val="nil"/>
              <w:left w:val="single" w:sz="4" w:space="0" w:color="auto"/>
              <w:bottom w:val="single" w:sz="4" w:space="0" w:color="auto"/>
              <w:right w:val="single" w:sz="4" w:space="0" w:color="auto"/>
            </w:tcBorders>
            <w:vAlign w:val="center"/>
          </w:tcPr>
          <w:p w14:paraId="71A16ACC"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6</w:t>
            </w:r>
          </w:p>
        </w:tc>
        <w:tc>
          <w:tcPr>
            <w:tcW w:w="939" w:type="dxa"/>
            <w:vMerge/>
            <w:tcBorders>
              <w:left w:val="single" w:sz="4" w:space="0" w:color="auto"/>
              <w:right w:val="single" w:sz="4" w:space="0" w:color="auto"/>
            </w:tcBorders>
            <w:vAlign w:val="center"/>
          </w:tcPr>
          <w:p w14:paraId="588B05C6" w14:textId="77777777" w:rsidR="00615D14" w:rsidRDefault="00615D14">
            <w:pPr>
              <w:widowControl/>
              <w:jc w:val="center"/>
              <w:rPr>
                <w:rFonts w:ascii="宋体" w:hAnsi="宋体" w:cs="宋体" w:hint="eastAsia"/>
                <w:color w:val="000000" w:themeColor="text1"/>
                <w:kern w:val="0"/>
                <w:szCs w:val="21"/>
              </w:rPr>
            </w:pPr>
          </w:p>
        </w:tc>
        <w:tc>
          <w:tcPr>
            <w:tcW w:w="1116" w:type="dxa"/>
            <w:tcBorders>
              <w:top w:val="nil"/>
              <w:left w:val="nil"/>
              <w:bottom w:val="single" w:sz="4" w:space="0" w:color="auto"/>
              <w:right w:val="single" w:sz="4" w:space="0" w:color="auto"/>
            </w:tcBorders>
            <w:vAlign w:val="center"/>
          </w:tcPr>
          <w:p w14:paraId="68696BE5"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仓储能力</w:t>
            </w:r>
            <w:r>
              <w:rPr>
                <w:rFonts w:ascii="宋体" w:hAnsi="宋体" w:cs="宋体" w:hint="eastAsia"/>
                <w:color w:val="000000" w:themeColor="text1"/>
                <w:kern w:val="0"/>
                <w:szCs w:val="21"/>
              </w:rPr>
              <w:tab/>
            </w:r>
          </w:p>
        </w:tc>
        <w:tc>
          <w:tcPr>
            <w:tcW w:w="664" w:type="dxa"/>
            <w:tcBorders>
              <w:top w:val="nil"/>
              <w:left w:val="nil"/>
              <w:bottom w:val="single" w:sz="4" w:space="0" w:color="auto"/>
              <w:right w:val="single" w:sz="4" w:space="0" w:color="auto"/>
            </w:tcBorders>
            <w:vAlign w:val="center"/>
          </w:tcPr>
          <w:p w14:paraId="2F5D30C5"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w:t>
            </w:r>
          </w:p>
        </w:tc>
        <w:tc>
          <w:tcPr>
            <w:tcW w:w="3420" w:type="dxa"/>
            <w:tcBorders>
              <w:top w:val="nil"/>
              <w:left w:val="nil"/>
              <w:bottom w:val="single" w:sz="4" w:space="0" w:color="auto"/>
              <w:right w:val="single" w:sz="4" w:space="0" w:color="auto"/>
            </w:tcBorders>
            <w:vAlign w:val="center"/>
          </w:tcPr>
          <w:p w14:paraId="2524C3B8"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投标人自有或租赁冷藏库：冷藏库容积大于200立方米的得2分。</w:t>
            </w:r>
          </w:p>
          <w:p w14:paraId="0E752EA2" w14:textId="77777777" w:rsidR="00615D14" w:rsidRDefault="00000000">
            <w:pPr>
              <w:pStyle w:val="a1"/>
            </w:pPr>
            <w:r>
              <w:rPr>
                <w:rFonts w:ascii="宋体" w:hAnsi="宋体" w:hint="eastAsia"/>
                <w:b/>
                <w:bCs/>
                <w:szCs w:val="21"/>
              </w:rPr>
              <w:t>注：需提供自有冷藏库提供产权证明或冷库建设合同复印件；租赁冷藏库需提供租赁合同复印件,否则不得分。</w:t>
            </w:r>
          </w:p>
        </w:tc>
        <w:tc>
          <w:tcPr>
            <w:tcW w:w="664" w:type="dxa"/>
            <w:tcBorders>
              <w:top w:val="nil"/>
              <w:left w:val="nil"/>
              <w:bottom w:val="single" w:sz="4" w:space="0" w:color="auto"/>
              <w:right w:val="single" w:sz="4" w:space="0" w:color="auto"/>
            </w:tcBorders>
            <w:vAlign w:val="bottom"/>
          </w:tcPr>
          <w:p w14:paraId="408AA696" w14:textId="77777777" w:rsidR="00615D14" w:rsidRDefault="00615D14">
            <w:pPr>
              <w:widowControl/>
              <w:jc w:val="left"/>
              <w:rPr>
                <w:rFonts w:ascii="宋体" w:hAnsi="宋体" w:cs="宋体" w:hint="eastAsia"/>
                <w:color w:val="000000" w:themeColor="text1"/>
                <w:kern w:val="0"/>
                <w:szCs w:val="21"/>
              </w:rPr>
            </w:pPr>
          </w:p>
        </w:tc>
        <w:tc>
          <w:tcPr>
            <w:tcW w:w="664" w:type="dxa"/>
            <w:tcBorders>
              <w:top w:val="nil"/>
              <w:left w:val="nil"/>
              <w:bottom w:val="single" w:sz="4" w:space="0" w:color="auto"/>
              <w:right w:val="single" w:sz="4" w:space="0" w:color="auto"/>
            </w:tcBorders>
            <w:vAlign w:val="bottom"/>
          </w:tcPr>
          <w:p w14:paraId="2225A901"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19D13D0B"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0B1F92E2"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r>
      <w:tr w:rsidR="00615D14" w14:paraId="153E4773" w14:textId="77777777">
        <w:trPr>
          <w:trHeight w:val="465"/>
        </w:trPr>
        <w:tc>
          <w:tcPr>
            <w:tcW w:w="663" w:type="dxa"/>
            <w:tcBorders>
              <w:top w:val="nil"/>
              <w:left w:val="single" w:sz="4" w:space="0" w:color="auto"/>
              <w:bottom w:val="single" w:sz="4" w:space="0" w:color="auto"/>
              <w:right w:val="single" w:sz="4" w:space="0" w:color="auto"/>
            </w:tcBorders>
            <w:vAlign w:val="center"/>
          </w:tcPr>
          <w:p w14:paraId="6068E8EE"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7</w:t>
            </w:r>
          </w:p>
        </w:tc>
        <w:tc>
          <w:tcPr>
            <w:tcW w:w="939" w:type="dxa"/>
            <w:vMerge/>
            <w:tcBorders>
              <w:left w:val="single" w:sz="4" w:space="0" w:color="auto"/>
              <w:right w:val="single" w:sz="4" w:space="0" w:color="auto"/>
            </w:tcBorders>
            <w:vAlign w:val="center"/>
          </w:tcPr>
          <w:p w14:paraId="33BCEC5F" w14:textId="77777777" w:rsidR="00615D14" w:rsidRDefault="00615D14">
            <w:pPr>
              <w:widowControl/>
              <w:jc w:val="left"/>
              <w:rPr>
                <w:rFonts w:ascii="宋体" w:hAnsi="宋体" w:cs="宋体" w:hint="eastAsia"/>
                <w:color w:val="000000" w:themeColor="text1"/>
                <w:kern w:val="0"/>
                <w:szCs w:val="21"/>
              </w:rPr>
            </w:pPr>
          </w:p>
        </w:tc>
        <w:tc>
          <w:tcPr>
            <w:tcW w:w="1116" w:type="dxa"/>
            <w:tcBorders>
              <w:top w:val="nil"/>
              <w:left w:val="nil"/>
              <w:bottom w:val="single" w:sz="4" w:space="0" w:color="auto"/>
              <w:right w:val="single" w:sz="4" w:space="0" w:color="auto"/>
            </w:tcBorders>
            <w:vAlign w:val="center"/>
          </w:tcPr>
          <w:p w14:paraId="71C4C04A"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货物质量保证</w:t>
            </w:r>
          </w:p>
        </w:tc>
        <w:tc>
          <w:tcPr>
            <w:tcW w:w="664" w:type="dxa"/>
            <w:tcBorders>
              <w:top w:val="nil"/>
              <w:left w:val="nil"/>
              <w:bottom w:val="single" w:sz="4" w:space="0" w:color="auto"/>
              <w:right w:val="single" w:sz="4" w:space="0" w:color="auto"/>
            </w:tcBorders>
            <w:vAlign w:val="center"/>
          </w:tcPr>
          <w:p w14:paraId="2411D789" w14:textId="77777777" w:rsidR="00615D14" w:rsidRDefault="00000000">
            <w:pPr>
              <w:widowControl/>
              <w:jc w:val="center"/>
              <w:rPr>
                <w:rFonts w:ascii="宋体" w:hAnsi="宋体" w:cs="宋体" w:hint="eastAsia"/>
                <w:color w:val="000000" w:themeColor="text1"/>
                <w:kern w:val="0"/>
                <w:szCs w:val="21"/>
              </w:rPr>
            </w:pPr>
            <w:r>
              <w:rPr>
                <w:rFonts w:ascii="宋体" w:hAnsi="宋体" w:cs="宋体"/>
                <w:color w:val="000000" w:themeColor="text1"/>
                <w:kern w:val="0"/>
                <w:szCs w:val="21"/>
              </w:rPr>
              <w:t>8</w:t>
            </w:r>
          </w:p>
        </w:tc>
        <w:tc>
          <w:tcPr>
            <w:tcW w:w="3420" w:type="dxa"/>
            <w:tcBorders>
              <w:top w:val="nil"/>
              <w:left w:val="nil"/>
              <w:bottom w:val="single" w:sz="4" w:space="0" w:color="auto"/>
              <w:right w:val="single" w:sz="4" w:space="0" w:color="auto"/>
            </w:tcBorders>
            <w:vAlign w:val="center"/>
          </w:tcPr>
          <w:p w14:paraId="5B8677F6"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根据拟提供食品食材的来源、生长环境以及食品的安全检测措施进行评审：</w:t>
            </w:r>
          </w:p>
          <w:p w14:paraId="50B5065C"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1.食品来源可靠有保证，且食品安全检测设备，方案有针对性、建设性, 评分为优：</w:t>
            </w:r>
            <w:r>
              <w:rPr>
                <w:rFonts w:ascii="宋体" w:hAnsi="宋体" w:cs="宋体"/>
                <w:color w:val="000000" w:themeColor="text1"/>
                <w:kern w:val="0"/>
                <w:szCs w:val="21"/>
              </w:rPr>
              <w:t>6-8</w:t>
            </w:r>
            <w:r>
              <w:rPr>
                <w:rFonts w:ascii="宋体" w:hAnsi="宋体" w:cs="宋体" w:hint="eastAsia"/>
                <w:color w:val="000000" w:themeColor="text1"/>
                <w:kern w:val="0"/>
                <w:szCs w:val="21"/>
              </w:rPr>
              <w:t>分</w:t>
            </w:r>
          </w:p>
          <w:p w14:paraId="4BC1EA23"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2.食品来源可靠有保证，且食品安全检测设备，方案较完整，较有针对性、建设性, 评分为一般：</w:t>
            </w:r>
            <w:r>
              <w:rPr>
                <w:rFonts w:ascii="宋体" w:hAnsi="宋体" w:cs="宋体"/>
                <w:color w:val="000000" w:themeColor="text1"/>
                <w:kern w:val="0"/>
                <w:szCs w:val="21"/>
              </w:rPr>
              <w:t>3-5</w:t>
            </w:r>
            <w:r>
              <w:rPr>
                <w:rFonts w:ascii="宋体" w:hAnsi="宋体" w:cs="宋体" w:hint="eastAsia"/>
                <w:color w:val="000000" w:themeColor="text1"/>
                <w:kern w:val="0"/>
                <w:szCs w:val="21"/>
              </w:rPr>
              <w:t>分</w:t>
            </w:r>
          </w:p>
          <w:p w14:paraId="69401E13"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3.食品来源不明确，食品安全检测设备，方案服务方案简单，基本满足用户需求，评分为差：0</w:t>
            </w:r>
            <w:r>
              <w:rPr>
                <w:rFonts w:ascii="宋体" w:hAnsi="宋体" w:cs="宋体"/>
                <w:color w:val="000000" w:themeColor="text1"/>
                <w:kern w:val="0"/>
                <w:szCs w:val="21"/>
              </w:rPr>
              <w:t>-2</w:t>
            </w:r>
            <w:r>
              <w:rPr>
                <w:rFonts w:ascii="宋体" w:hAnsi="宋体" w:cs="宋体" w:hint="eastAsia"/>
                <w:color w:val="000000" w:themeColor="text1"/>
                <w:kern w:val="0"/>
                <w:szCs w:val="21"/>
              </w:rPr>
              <w:t>分。</w:t>
            </w:r>
          </w:p>
          <w:p w14:paraId="5BCEA52E"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4.未提供相关方案说明不得分。</w:t>
            </w:r>
          </w:p>
        </w:tc>
        <w:tc>
          <w:tcPr>
            <w:tcW w:w="664" w:type="dxa"/>
            <w:tcBorders>
              <w:top w:val="nil"/>
              <w:left w:val="nil"/>
              <w:bottom w:val="single" w:sz="4" w:space="0" w:color="auto"/>
              <w:right w:val="single" w:sz="4" w:space="0" w:color="auto"/>
            </w:tcBorders>
            <w:vAlign w:val="bottom"/>
          </w:tcPr>
          <w:p w14:paraId="21A3AD3B" w14:textId="77777777" w:rsidR="00615D14" w:rsidRDefault="00615D14">
            <w:pPr>
              <w:widowControl/>
              <w:jc w:val="left"/>
              <w:rPr>
                <w:rFonts w:ascii="宋体" w:hAnsi="宋体" w:cs="宋体" w:hint="eastAsia"/>
                <w:color w:val="000000" w:themeColor="text1"/>
                <w:kern w:val="0"/>
                <w:szCs w:val="21"/>
              </w:rPr>
            </w:pPr>
          </w:p>
        </w:tc>
        <w:tc>
          <w:tcPr>
            <w:tcW w:w="664" w:type="dxa"/>
            <w:tcBorders>
              <w:top w:val="nil"/>
              <w:left w:val="nil"/>
              <w:bottom w:val="single" w:sz="4" w:space="0" w:color="auto"/>
              <w:right w:val="single" w:sz="4" w:space="0" w:color="auto"/>
            </w:tcBorders>
            <w:vAlign w:val="bottom"/>
          </w:tcPr>
          <w:p w14:paraId="1F3969E8"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78A0A8F8"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467F1B11"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r>
      <w:tr w:rsidR="00615D14" w14:paraId="1A8E4E35" w14:textId="77777777">
        <w:trPr>
          <w:trHeight w:val="465"/>
        </w:trPr>
        <w:tc>
          <w:tcPr>
            <w:tcW w:w="2718" w:type="dxa"/>
            <w:gridSpan w:val="3"/>
            <w:tcBorders>
              <w:top w:val="single" w:sz="4" w:space="0" w:color="auto"/>
              <w:left w:val="single" w:sz="4" w:space="0" w:color="auto"/>
              <w:bottom w:val="single" w:sz="4" w:space="0" w:color="auto"/>
              <w:right w:val="single" w:sz="4" w:space="0" w:color="auto"/>
            </w:tcBorders>
            <w:vAlign w:val="center"/>
          </w:tcPr>
          <w:p w14:paraId="1147CC50"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合计</w:t>
            </w:r>
          </w:p>
        </w:tc>
        <w:tc>
          <w:tcPr>
            <w:tcW w:w="664" w:type="dxa"/>
            <w:tcBorders>
              <w:top w:val="nil"/>
              <w:left w:val="nil"/>
              <w:bottom w:val="single" w:sz="4" w:space="0" w:color="auto"/>
              <w:right w:val="single" w:sz="4" w:space="0" w:color="auto"/>
            </w:tcBorders>
            <w:vAlign w:val="center"/>
          </w:tcPr>
          <w:p w14:paraId="0A75E21F" w14:textId="77777777" w:rsidR="00615D14" w:rsidRDefault="00000000">
            <w:pPr>
              <w:widowControl/>
              <w:jc w:val="center"/>
              <w:rPr>
                <w:rFonts w:ascii="宋体" w:hAnsi="宋体" w:cs="宋体" w:hint="eastAsia"/>
                <w:color w:val="000000" w:themeColor="text1"/>
                <w:kern w:val="0"/>
                <w:szCs w:val="21"/>
              </w:rPr>
            </w:pPr>
            <w:r>
              <w:rPr>
                <w:rFonts w:ascii="宋体" w:hAnsi="宋体" w:cs="宋体"/>
                <w:color w:val="000000" w:themeColor="text1"/>
                <w:kern w:val="0"/>
                <w:szCs w:val="21"/>
              </w:rPr>
              <w:t>100</w:t>
            </w:r>
          </w:p>
        </w:tc>
        <w:tc>
          <w:tcPr>
            <w:tcW w:w="3420" w:type="dxa"/>
            <w:tcBorders>
              <w:top w:val="nil"/>
              <w:left w:val="nil"/>
              <w:bottom w:val="single" w:sz="4" w:space="0" w:color="auto"/>
              <w:right w:val="single" w:sz="4" w:space="0" w:color="auto"/>
            </w:tcBorders>
            <w:vAlign w:val="center"/>
          </w:tcPr>
          <w:p w14:paraId="6770768F"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投标人得分合计</w:t>
            </w:r>
          </w:p>
        </w:tc>
        <w:tc>
          <w:tcPr>
            <w:tcW w:w="664" w:type="dxa"/>
            <w:tcBorders>
              <w:top w:val="nil"/>
              <w:left w:val="nil"/>
              <w:bottom w:val="single" w:sz="4" w:space="0" w:color="auto"/>
              <w:right w:val="single" w:sz="4" w:space="0" w:color="auto"/>
            </w:tcBorders>
            <w:vAlign w:val="bottom"/>
          </w:tcPr>
          <w:p w14:paraId="608127BC"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55DE44B1"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4AFE1BA2"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c>
          <w:tcPr>
            <w:tcW w:w="664" w:type="dxa"/>
            <w:tcBorders>
              <w:top w:val="nil"/>
              <w:left w:val="nil"/>
              <w:bottom w:val="single" w:sz="4" w:space="0" w:color="auto"/>
              <w:right w:val="single" w:sz="4" w:space="0" w:color="auto"/>
            </w:tcBorders>
            <w:vAlign w:val="bottom"/>
          </w:tcPr>
          <w:p w14:paraId="1176EDD2"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p>
        </w:tc>
      </w:tr>
    </w:tbl>
    <w:p w14:paraId="605B1494" w14:textId="77777777" w:rsidR="00615D14" w:rsidRDefault="00000000">
      <w:pPr>
        <w:widowControl/>
        <w:jc w:val="left"/>
        <w:rPr>
          <w:b/>
          <w:color w:val="000000" w:themeColor="text1"/>
        </w:rPr>
      </w:pPr>
      <w:r>
        <w:rPr>
          <w:rFonts w:hint="eastAsia"/>
          <w:b/>
          <w:color w:val="000000" w:themeColor="text1"/>
        </w:rPr>
        <w:t>评委签名：</w:t>
      </w:r>
      <w:r>
        <w:rPr>
          <w:rFonts w:hint="eastAsia"/>
          <w:b/>
          <w:color w:val="000000" w:themeColor="text1"/>
        </w:rPr>
        <w:t xml:space="preserve">               </w:t>
      </w:r>
      <w:r>
        <w:rPr>
          <w:rFonts w:hint="eastAsia"/>
          <w:b/>
          <w:color w:val="000000" w:themeColor="text1"/>
        </w:rPr>
        <w:t>日期：</w:t>
      </w:r>
    </w:p>
    <w:p w14:paraId="21315CFD" w14:textId="77777777" w:rsidR="00615D14" w:rsidRDefault="00000000">
      <w:pPr>
        <w:spacing w:before="120" w:line="360" w:lineRule="auto"/>
        <w:rPr>
          <w:rFonts w:ascii="宋体" w:hAnsi="宋体" w:hint="eastAsia"/>
          <w:color w:val="000000" w:themeColor="text1"/>
          <w:szCs w:val="21"/>
        </w:rPr>
      </w:pPr>
      <w:r>
        <w:rPr>
          <w:rFonts w:ascii="宋体" w:hAnsi="宋体" w:hint="eastAsia"/>
          <w:color w:val="000000" w:themeColor="text1"/>
          <w:szCs w:val="21"/>
        </w:rPr>
        <w:t>注：</w:t>
      </w:r>
    </w:p>
    <w:p w14:paraId="7DC92CF9" w14:textId="77777777" w:rsidR="00615D14" w:rsidRDefault="00000000">
      <w:pPr>
        <w:spacing w:before="120" w:line="360" w:lineRule="auto"/>
        <w:rPr>
          <w:rFonts w:ascii="宋体" w:hAnsi="宋体" w:hint="eastAsia"/>
          <w:color w:val="000000" w:themeColor="text1"/>
          <w:szCs w:val="21"/>
        </w:rPr>
      </w:pPr>
      <w:r>
        <w:rPr>
          <w:rFonts w:ascii="宋体" w:hAnsi="宋体" w:hint="eastAsia"/>
          <w:color w:val="000000" w:themeColor="text1"/>
          <w:szCs w:val="21"/>
        </w:rPr>
        <w:t>1.评分标准表由各评委独立评审打分后签名确认；各评委评分的算术平均值即为该投标人的最终得分，得分计算结果小数点第三位四舍五入，保留至小数点后两位。</w:t>
      </w:r>
    </w:p>
    <w:p w14:paraId="29CF4F35" w14:textId="77777777" w:rsidR="00615D14" w:rsidRDefault="00000000">
      <w:pPr>
        <w:spacing w:before="120" w:line="360" w:lineRule="auto"/>
        <w:rPr>
          <w:rFonts w:ascii="宋体" w:hAnsi="宋体" w:hint="eastAsia"/>
          <w:color w:val="000000" w:themeColor="text1"/>
          <w:szCs w:val="21"/>
        </w:rPr>
      </w:pPr>
      <w:r>
        <w:rPr>
          <w:rFonts w:ascii="宋体" w:hAnsi="宋体" w:hint="eastAsia"/>
          <w:color w:val="000000" w:themeColor="text1"/>
          <w:szCs w:val="21"/>
        </w:rPr>
        <w:t>2.未提供各项评审的相关内容证明文件或证明文件模糊不清（有有效期的，须在有效期内，原件备查），以致评委无法做出准确评判时，该项得分为0分。</w:t>
      </w:r>
    </w:p>
    <w:p w14:paraId="111E7CBF" w14:textId="77777777" w:rsidR="00615D14" w:rsidRDefault="00615D14">
      <w:pPr>
        <w:widowControl/>
        <w:jc w:val="left"/>
        <w:rPr>
          <w:b/>
          <w:color w:val="000000" w:themeColor="text1"/>
        </w:rPr>
      </w:pPr>
    </w:p>
    <w:p w14:paraId="59A472B8" w14:textId="77777777" w:rsidR="00615D14" w:rsidRDefault="00615D14">
      <w:pPr>
        <w:pStyle w:val="a1"/>
      </w:pPr>
    </w:p>
    <w:p w14:paraId="14D1D3B0" w14:textId="77777777" w:rsidR="00615D14" w:rsidRDefault="00615D14"/>
    <w:p w14:paraId="50B2CE6B" w14:textId="77777777" w:rsidR="00615D14" w:rsidRDefault="00615D14">
      <w:pPr>
        <w:pStyle w:val="a1"/>
      </w:pPr>
    </w:p>
    <w:p w14:paraId="76A5C3A6" w14:textId="77777777" w:rsidR="00615D14" w:rsidRDefault="00000000">
      <w:r>
        <w:br w:type="page"/>
      </w:r>
    </w:p>
    <w:p w14:paraId="504F9CE8" w14:textId="77777777" w:rsidR="00615D14" w:rsidRDefault="00615D14"/>
    <w:p w14:paraId="194355D0" w14:textId="77777777" w:rsidR="00615D14" w:rsidRDefault="00000000">
      <w:pPr>
        <w:widowControl/>
        <w:autoSpaceDE w:val="0"/>
        <w:spacing w:line="360" w:lineRule="auto"/>
        <w:rPr>
          <w:rFonts w:ascii="宋体" w:hAnsi="宋体" w:cs="宋体" w:hint="eastAsia"/>
          <w:color w:val="000000" w:themeColor="text1"/>
          <w:kern w:val="0"/>
          <w:szCs w:val="21"/>
        </w:rPr>
      </w:pPr>
      <w:r>
        <w:rPr>
          <w:rFonts w:ascii="宋体" w:hAnsi="宋体" w:cs="宋体" w:hint="eastAsia"/>
          <w:color w:val="000000" w:themeColor="text1"/>
          <w:kern w:val="0"/>
          <w:szCs w:val="21"/>
        </w:rPr>
        <w:t>附表2-1：公司财务和经营状况，综合实力评价方式：</w:t>
      </w:r>
    </w:p>
    <w:tbl>
      <w:tblPr>
        <w:tblW w:w="9458" w:type="dxa"/>
        <w:jc w:val="center"/>
        <w:tblLayout w:type="fixed"/>
        <w:tblCellMar>
          <w:left w:w="0" w:type="dxa"/>
          <w:right w:w="0" w:type="dxa"/>
        </w:tblCellMar>
        <w:tblLook w:val="04A0" w:firstRow="1" w:lastRow="0" w:firstColumn="1" w:lastColumn="0" w:noHBand="0" w:noVBand="1"/>
      </w:tblPr>
      <w:tblGrid>
        <w:gridCol w:w="1789"/>
        <w:gridCol w:w="2308"/>
        <w:gridCol w:w="2346"/>
        <w:gridCol w:w="1918"/>
        <w:gridCol w:w="1097"/>
      </w:tblGrid>
      <w:tr w:rsidR="00615D14" w14:paraId="06616D3E" w14:textId="77777777">
        <w:trPr>
          <w:trHeight w:val="454"/>
          <w:jc w:val="center"/>
        </w:trPr>
        <w:tc>
          <w:tcPr>
            <w:tcW w:w="1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3FC4C2" w14:textId="77777777" w:rsidR="00615D14"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指标</w:t>
            </w:r>
          </w:p>
        </w:tc>
        <w:tc>
          <w:tcPr>
            <w:tcW w:w="23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6C2927" w14:textId="77777777" w:rsidR="00615D14"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优秀</w:t>
            </w:r>
          </w:p>
        </w:tc>
        <w:tc>
          <w:tcPr>
            <w:tcW w:w="23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73C5D6" w14:textId="77777777" w:rsidR="00615D14"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良好</w:t>
            </w:r>
          </w:p>
        </w:tc>
        <w:tc>
          <w:tcPr>
            <w:tcW w:w="19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798893" w14:textId="77777777" w:rsidR="00615D14"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一般</w:t>
            </w:r>
          </w:p>
        </w:tc>
        <w:tc>
          <w:tcPr>
            <w:tcW w:w="10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9791D30" w14:textId="77777777" w:rsidR="00615D14" w:rsidRDefault="00000000">
            <w:pPr>
              <w:widowControl/>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较差</w:t>
            </w:r>
          </w:p>
        </w:tc>
      </w:tr>
      <w:tr w:rsidR="00615D14" w14:paraId="21C28CC0" w14:textId="77777777">
        <w:trPr>
          <w:trHeight w:val="454"/>
          <w:jc w:val="center"/>
        </w:trPr>
        <w:tc>
          <w:tcPr>
            <w:tcW w:w="17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A89CD7"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资产负债率</w:t>
            </w:r>
          </w:p>
        </w:tc>
        <w:tc>
          <w:tcPr>
            <w:tcW w:w="23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995E295"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≤均值，且＜70%</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06225F59"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＞均值，且＜70%</w:t>
            </w: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FB09E7D"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≥70%,且&lt;80%</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5BD1459"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≥80%</w:t>
            </w:r>
          </w:p>
        </w:tc>
      </w:tr>
      <w:tr w:rsidR="00615D14" w14:paraId="13A93314" w14:textId="77777777">
        <w:trPr>
          <w:trHeight w:val="454"/>
          <w:jc w:val="center"/>
        </w:trPr>
        <w:tc>
          <w:tcPr>
            <w:tcW w:w="17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9E633D"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总资产收益率</w:t>
            </w:r>
          </w:p>
        </w:tc>
        <w:tc>
          <w:tcPr>
            <w:tcW w:w="23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A51EB8F"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≥均值，且＞6%</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73C6A2F7"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＜均值，且＞6%</w:t>
            </w: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666CBA7"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≤6%,且&gt;0</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9F8B20"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≤0</w:t>
            </w:r>
          </w:p>
        </w:tc>
      </w:tr>
      <w:tr w:rsidR="00615D14" w14:paraId="0B99BCFE" w14:textId="77777777">
        <w:trPr>
          <w:trHeight w:val="454"/>
          <w:jc w:val="center"/>
        </w:trPr>
        <w:tc>
          <w:tcPr>
            <w:tcW w:w="17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1941AF"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流动比率</w:t>
            </w:r>
          </w:p>
        </w:tc>
        <w:tc>
          <w:tcPr>
            <w:tcW w:w="23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CF9B1FD"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≥均值，且＞100%</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022E0178"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＜均值，且＞100%</w:t>
            </w: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9FB01CE" w14:textId="77777777" w:rsidR="00615D14" w:rsidRDefault="00000000">
            <w:pPr>
              <w:widowControl/>
              <w:rPr>
                <w:rFonts w:ascii="宋体" w:hAnsi="宋体" w:cs="宋体" w:hint="eastAsia"/>
                <w:color w:val="000000" w:themeColor="text1"/>
                <w:kern w:val="0"/>
                <w:szCs w:val="21"/>
              </w:rPr>
            </w:pPr>
            <w:r>
              <w:rPr>
                <w:rFonts w:ascii="宋体" w:hAnsi="宋体" w:cs="宋体" w:hint="eastAsia"/>
                <w:color w:val="000000" w:themeColor="text1"/>
                <w:kern w:val="0"/>
                <w:szCs w:val="21"/>
              </w:rPr>
              <w:t>≤100%,且&gt;90%</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D8111EE"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≤90%</w:t>
            </w:r>
          </w:p>
        </w:tc>
      </w:tr>
    </w:tbl>
    <w:p w14:paraId="23F4148C" w14:textId="77777777" w:rsidR="00615D14" w:rsidRDefault="00615D14">
      <w:pPr>
        <w:widowControl/>
        <w:rPr>
          <w:rFonts w:ascii="Arial" w:hAnsi="Arial" w:cs="Arial"/>
          <w:color w:val="000000" w:themeColor="text1"/>
          <w:kern w:val="0"/>
          <w:szCs w:val="21"/>
        </w:rPr>
      </w:pPr>
    </w:p>
    <w:p w14:paraId="65C50225" w14:textId="77777777" w:rsidR="00615D14" w:rsidRDefault="00000000">
      <w:pPr>
        <w:spacing w:line="360" w:lineRule="auto"/>
        <w:rPr>
          <w:color w:val="000000" w:themeColor="text1"/>
        </w:rPr>
      </w:pPr>
      <w:r>
        <w:rPr>
          <w:rFonts w:hint="eastAsia"/>
          <w:color w:val="000000" w:themeColor="text1"/>
        </w:rPr>
        <w:t xml:space="preserve"> </w:t>
      </w:r>
      <w:r>
        <w:rPr>
          <w:rFonts w:hint="eastAsia"/>
          <w:color w:val="000000" w:themeColor="text1"/>
        </w:rPr>
        <w:t>“资产负债率</w:t>
      </w:r>
      <w:r>
        <w:rPr>
          <w:rFonts w:hint="eastAsia"/>
          <w:color w:val="000000" w:themeColor="text1"/>
        </w:rPr>
        <w:t>=</w:t>
      </w:r>
      <w:r>
        <w:rPr>
          <w:rFonts w:hint="eastAsia"/>
          <w:color w:val="000000" w:themeColor="text1"/>
        </w:rPr>
        <w:t>年末总负债</w:t>
      </w:r>
      <w:r>
        <w:rPr>
          <w:rFonts w:hint="eastAsia"/>
          <w:color w:val="000000" w:themeColor="text1"/>
        </w:rPr>
        <w:t>/</w:t>
      </w:r>
      <w:r>
        <w:rPr>
          <w:rFonts w:hint="eastAsia"/>
          <w:color w:val="000000" w:themeColor="text1"/>
        </w:rPr>
        <w:t>年末总资产</w:t>
      </w:r>
      <w:r>
        <w:rPr>
          <w:rFonts w:hint="eastAsia"/>
          <w:color w:val="000000" w:themeColor="text1"/>
        </w:rPr>
        <w:t>*100%</w:t>
      </w:r>
      <w:r>
        <w:rPr>
          <w:rFonts w:hint="eastAsia"/>
          <w:color w:val="000000" w:themeColor="text1"/>
        </w:rPr>
        <w:t>”；</w:t>
      </w:r>
    </w:p>
    <w:p w14:paraId="51F023A0" w14:textId="77777777" w:rsidR="00615D14" w:rsidRDefault="00000000">
      <w:pPr>
        <w:spacing w:line="360" w:lineRule="auto"/>
        <w:ind w:firstLineChars="50" w:firstLine="105"/>
        <w:rPr>
          <w:color w:val="000000" w:themeColor="text1"/>
        </w:rPr>
      </w:pPr>
      <w:r>
        <w:rPr>
          <w:rFonts w:hint="eastAsia"/>
          <w:color w:val="000000" w:themeColor="text1"/>
        </w:rPr>
        <w:t>“总资产收益率</w:t>
      </w:r>
      <w:r>
        <w:rPr>
          <w:rFonts w:hint="eastAsia"/>
          <w:color w:val="000000" w:themeColor="text1"/>
        </w:rPr>
        <w:t>=(</w:t>
      </w:r>
      <w:r>
        <w:rPr>
          <w:rFonts w:hint="eastAsia"/>
          <w:color w:val="000000" w:themeColor="text1"/>
        </w:rPr>
        <w:t>年税后净利润</w:t>
      </w:r>
      <w:r>
        <w:rPr>
          <w:rFonts w:hint="eastAsia"/>
          <w:color w:val="000000" w:themeColor="text1"/>
        </w:rPr>
        <w:t>/</w:t>
      </w:r>
      <w:r>
        <w:rPr>
          <w:rFonts w:hint="eastAsia"/>
          <w:color w:val="000000" w:themeColor="text1"/>
        </w:rPr>
        <w:t>平均资产总额</w:t>
      </w:r>
      <w:r>
        <w:rPr>
          <w:rFonts w:hint="eastAsia"/>
          <w:color w:val="000000" w:themeColor="text1"/>
        </w:rPr>
        <w:t>)*100%</w:t>
      </w:r>
      <w:r>
        <w:rPr>
          <w:rFonts w:hint="eastAsia"/>
          <w:color w:val="000000" w:themeColor="text1"/>
        </w:rPr>
        <w:t>、平均资产总额</w:t>
      </w:r>
      <w:r>
        <w:rPr>
          <w:rFonts w:hint="eastAsia"/>
          <w:color w:val="000000" w:themeColor="text1"/>
        </w:rPr>
        <w:t>=(</w:t>
      </w:r>
      <w:r>
        <w:rPr>
          <w:rFonts w:hint="eastAsia"/>
          <w:color w:val="000000" w:themeColor="text1"/>
        </w:rPr>
        <w:t>年初资产总额</w:t>
      </w:r>
      <w:r>
        <w:rPr>
          <w:rFonts w:hint="eastAsia"/>
          <w:color w:val="000000" w:themeColor="text1"/>
        </w:rPr>
        <w:t>+</w:t>
      </w:r>
      <w:r>
        <w:rPr>
          <w:rFonts w:hint="eastAsia"/>
          <w:color w:val="000000" w:themeColor="text1"/>
        </w:rPr>
        <w:t>年末资产总额</w:t>
      </w:r>
      <w:r>
        <w:rPr>
          <w:rFonts w:hint="eastAsia"/>
          <w:color w:val="000000" w:themeColor="text1"/>
        </w:rPr>
        <w:t>)/2</w:t>
      </w:r>
      <w:r>
        <w:rPr>
          <w:rFonts w:hint="eastAsia"/>
          <w:color w:val="000000" w:themeColor="text1"/>
        </w:rPr>
        <w:t>”；</w:t>
      </w:r>
    </w:p>
    <w:p w14:paraId="04939755" w14:textId="77777777" w:rsidR="00615D14" w:rsidRDefault="00000000">
      <w:pPr>
        <w:spacing w:line="360" w:lineRule="auto"/>
        <w:ind w:firstLineChars="50" w:firstLine="105"/>
        <w:rPr>
          <w:color w:val="000000" w:themeColor="text1"/>
        </w:rPr>
      </w:pPr>
      <w:r>
        <w:rPr>
          <w:rFonts w:hint="eastAsia"/>
          <w:color w:val="000000" w:themeColor="text1"/>
        </w:rPr>
        <w:t>“流动比率</w:t>
      </w:r>
      <w:r>
        <w:rPr>
          <w:rFonts w:hint="eastAsia"/>
          <w:color w:val="000000" w:themeColor="text1"/>
        </w:rPr>
        <w:t>=</w:t>
      </w:r>
      <w:r>
        <w:rPr>
          <w:rFonts w:hint="eastAsia"/>
          <w:color w:val="000000" w:themeColor="text1"/>
        </w:rPr>
        <w:t>流动资产</w:t>
      </w:r>
      <w:r>
        <w:rPr>
          <w:rFonts w:hint="eastAsia"/>
          <w:color w:val="000000" w:themeColor="text1"/>
        </w:rPr>
        <w:t>/</w:t>
      </w:r>
      <w:r>
        <w:rPr>
          <w:rFonts w:hint="eastAsia"/>
          <w:color w:val="000000" w:themeColor="text1"/>
        </w:rPr>
        <w:t>流动负债</w:t>
      </w:r>
      <w:r>
        <w:rPr>
          <w:rFonts w:hint="eastAsia"/>
          <w:color w:val="000000" w:themeColor="text1"/>
        </w:rPr>
        <w:t>*100%</w:t>
      </w:r>
      <w:r>
        <w:rPr>
          <w:rFonts w:hint="eastAsia"/>
          <w:color w:val="000000" w:themeColor="text1"/>
        </w:rPr>
        <w:t>”</w:t>
      </w:r>
    </w:p>
    <w:p w14:paraId="2D214211" w14:textId="77777777" w:rsidR="00615D14" w:rsidRDefault="00615D14">
      <w:pPr>
        <w:spacing w:after="120"/>
        <w:rPr>
          <w:color w:val="000000" w:themeColor="text1"/>
        </w:rPr>
      </w:pPr>
    </w:p>
    <w:p w14:paraId="6FF043C4" w14:textId="77777777" w:rsidR="00615D14" w:rsidRDefault="00000000">
      <w:pPr>
        <w:widowControl/>
        <w:autoSpaceDE w:val="0"/>
        <w:spacing w:line="360" w:lineRule="auto"/>
        <w:rPr>
          <w:rFonts w:ascii="宋体" w:hAnsi="宋体" w:cs="宋体" w:hint="eastAsia"/>
          <w:color w:val="000000" w:themeColor="text1"/>
          <w:kern w:val="0"/>
          <w:szCs w:val="21"/>
        </w:rPr>
      </w:pPr>
      <w:r>
        <w:rPr>
          <w:rFonts w:ascii="宋体" w:hAnsi="宋体" w:cs="宋体" w:hint="eastAsia"/>
          <w:color w:val="000000" w:themeColor="text1"/>
          <w:kern w:val="0"/>
          <w:szCs w:val="21"/>
        </w:rPr>
        <w:t>2.整体评价方式如下：</w:t>
      </w:r>
    </w:p>
    <w:p w14:paraId="6F649BE1" w14:textId="77777777" w:rsidR="00615D14" w:rsidRDefault="00000000">
      <w:pPr>
        <w:widowControl/>
        <w:autoSpaceDE w:val="0"/>
        <w:spacing w:line="360" w:lineRule="auto"/>
        <w:rPr>
          <w:rFonts w:ascii="宋体" w:hAnsi="宋体" w:cs="宋体" w:hint="eastAsia"/>
          <w:color w:val="000000" w:themeColor="text1"/>
          <w:kern w:val="0"/>
          <w:szCs w:val="21"/>
        </w:rPr>
      </w:pPr>
      <w:r>
        <w:rPr>
          <w:rFonts w:ascii="宋体" w:hAnsi="宋体" w:cs="宋体" w:hint="eastAsia"/>
          <w:color w:val="000000" w:themeColor="text1"/>
          <w:kern w:val="0"/>
          <w:szCs w:val="21"/>
        </w:rPr>
        <w:t>（1）根据供应商提供的《财务状况一览表》取过往三年加权均值（考虑不同年份影响，权重由远及近依次为20%，30%，50%），若成立不足三年，过往两年权重为（40%，60%），过往一年权重为（100%）</w:t>
      </w:r>
    </w:p>
    <w:p w14:paraId="01BCF350" w14:textId="77777777" w:rsidR="00615D14" w:rsidRDefault="00000000">
      <w:pPr>
        <w:widowControl/>
        <w:autoSpaceDE w:val="0"/>
        <w:spacing w:line="360" w:lineRule="auto"/>
        <w:rPr>
          <w:rFonts w:ascii="宋体" w:hAnsi="宋体" w:cs="宋体" w:hint="eastAsia"/>
          <w:color w:val="000000" w:themeColor="text1"/>
          <w:kern w:val="0"/>
          <w:szCs w:val="21"/>
        </w:rPr>
      </w:pPr>
      <w:r>
        <w:rPr>
          <w:rFonts w:ascii="宋体" w:hAnsi="宋体" w:cs="宋体" w:hint="eastAsia"/>
          <w:color w:val="000000" w:themeColor="text1"/>
          <w:kern w:val="0"/>
          <w:szCs w:val="21"/>
        </w:rPr>
        <w:t>三个指标均为优秀，即认定整体优秀。</w:t>
      </w:r>
    </w:p>
    <w:p w14:paraId="48CEFF2E" w14:textId="77777777" w:rsidR="00615D14" w:rsidRDefault="00000000">
      <w:pPr>
        <w:widowControl/>
        <w:autoSpaceDE w:val="0"/>
        <w:spacing w:line="360" w:lineRule="auto"/>
        <w:rPr>
          <w:rFonts w:ascii="宋体" w:hAnsi="宋体" w:cs="宋体" w:hint="eastAsia"/>
          <w:color w:val="000000" w:themeColor="text1"/>
          <w:kern w:val="0"/>
          <w:szCs w:val="21"/>
        </w:rPr>
      </w:pPr>
      <w:r>
        <w:rPr>
          <w:rFonts w:ascii="宋体" w:hAnsi="宋体" w:cs="宋体" w:hint="eastAsia"/>
          <w:color w:val="000000" w:themeColor="text1"/>
          <w:kern w:val="0"/>
          <w:szCs w:val="21"/>
        </w:rPr>
        <w:t>（2）三个指标均为一般或总资产收益率指标为一般，即认定整体一般。</w:t>
      </w:r>
    </w:p>
    <w:p w14:paraId="48206D9E" w14:textId="77777777" w:rsidR="00615D14" w:rsidRDefault="00000000">
      <w:pPr>
        <w:widowControl/>
        <w:autoSpaceDE w:val="0"/>
        <w:spacing w:line="360" w:lineRule="auto"/>
        <w:rPr>
          <w:rFonts w:ascii="宋体" w:hAnsi="宋体" w:cs="宋体" w:hint="eastAsia"/>
          <w:color w:val="000000" w:themeColor="text1"/>
          <w:kern w:val="0"/>
          <w:szCs w:val="21"/>
        </w:rPr>
      </w:pPr>
      <w:r>
        <w:rPr>
          <w:rFonts w:ascii="宋体" w:hAnsi="宋体" w:cs="宋体" w:hint="eastAsia"/>
          <w:color w:val="000000" w:themeColor="text1"/>
          <w:kern w:val="0"/>
          <w:szCs w:val="21"/>
        </w:rPr>
        <w:t>（3）三个指标均为较差或总资产收益率指标为较差，即认定整体较差。</w:t>
      </w:r>
    </w:p>
    <w:p w14:paraId="1F1A1214" w14:textId="77777777" w:rsidR="00615D14" w:rsidRDefault="00000000">
      <w:pPr>
        <w:widowControl/>
        <w:autoSpaceDE w:val="0"/>
        <w:spacing w:line="360" w:lineRule="auto"/>
        <w:rPr>
          <w:rFonts w:ascii="宋体" w:hAnsi="宋体" w:cs="宋体" w:hint="eastAsia"/>
          <w:color w:val="000000" w:themeColor="text1"/>
          <w:kern w:val="0"/>
          <w:szCs w:val="21"/>
        </w:rPr>
      </w:pPr>
      <w:r>
        <w:rPr>
          <w:rFonts w:ascii="宋体" w:hAnsi="宋体" w:cs="宋体" w:hint="eastAsia"/>
          <w:color w:val="000000" w:themeColor="text1"/>
          <w:kern w:val="0"/>
          <w:szCs w:val="21"/>
        </w:rPr>
        <w:t>（4）其余情况认定为整体良好。</w:t>
      </w:r>
    </w:p>
    <w:p w14:paraId="46344E46" w14:textId="77777777" w:rsidR="00615D14" w:rsidRDefault="00615D14">
      <w:pPr>
        <w:pStyle w:val="a1"/>
        <w:rPr>
          <w:color w:val="000000" w:themeColor="text1"/>
        </w:rPr>
      </w:pPr>
    </w:p>
    <w:p w14:paraId="5FABB86E" w14:textId="77777777" w:rsidR="00615D14" w:rsidRDefault="00000000">
      <w:pPr>
        <w:widowControl/>
        <w:autoSpaceDE w:val="0"/>
        <w:spacing w:line="360" w:lineRule="auto"/>
        <w:rPr>
          <w:rFonts w:ascii="宋体" w:hAnsi="宋体" w:cs="宋体" w:hint="eastAsia"/>
          <w:color w:val="000000" w:themeColor="text1"/>
          <w:kern w:val="0"/>
          <w:szCs w:val="21"/>
        </w:rPr>
      </w:pPr>
      <w:r>
        <w:rPr>
          <w:rFonts w:ascii="宋体" w:hAnsi="宋体" w:cs="宋体" w:hint="eastAsia"/>
          <w:color w:val="000000" w:themeColor="text1"/>
          <w:kern w:val="0"/>
          <w:szCs w:val="21"/>
        </w:rPr>
        <w:t>2.根据供应商提供的《财务状况一览表》取过往三年加权均值（考虑不同年份影响，权重由远及近依次为20%，30%，50%），若成立不足三年，过往两年权重为（40%，60%），过往一年权重为（100%）。</w:t>
      </w:r>
    </w:p>
    <w:p w14:paraId="59CF4E78" w14:textId="77777777" w:rsidR="00615D14" w:rsidRDefault="00000000">
      <w:pPr>
        <w:widowControl/>
        <w:autoSpaceDE w:val="0"/>
        <w:spacing w:line="360" w:lineRule="auto"/>
        <w:rPr>
          <w:rFonts w:ascii="宋体" w:hAnsi="宋体" w:cs="宋体" w:hint="eastAsia"/>
          <w:color w:val="000000" w:themeColor="text1"/>
          <w:kern w:val="0"/>
          <w:szCs w:val="21"/>
        </w:rPr>
      </w:pPr>
      <w:r>
        <w:rPr>
          <w:rFonts w:ascii="宋体" w:hAnsi="宋体" w:cs="宋体" w:hint="eastAsia"/>
          <w:color w:val="000000" w:themeColor="text1"/>
          <w:kern w:val="0"/>
          <w:szCs w:val="21"/>
        </w:rPr>
        <w:t>注：上述分值供参考，具体分值根据项目内容进行细化确定。</w:t>
      </w:r>
    </w:p>
    <w:p w14:paraId="01022AC3" w14:textId="77777777" w:rsidR="00615D14" w:rsidRDefault="00615D14">
      <w:pPr>
        <w:pStyle w:val="a1"/>
        <w:rPr>
          <w:color w:val="000000" w:themeColor="text1"/>
        </w:rPr>
      </w:pPr>
    </w:p>
    <w:p w14:paraId="4B2F3429" w14:textId="77777777" w:rsidR="00615D14" w:rsidRDefault="00000000">
      <w:pPr>
        <w:widowControl/>
        <w:jc w:val="left"/>
        <w:rPr>
          <w:rFonts w:asciiTheme="minorEastAsia" w:eastAsiaTheme="minorEastAsia" w:hAnsiTheme="minorEastAsia" w:hint="eastAsia"/>
          <w:b/>
          <w:color w:val="000000" w:themeColor="text1"/>
          <w:kern w:val="1"/>
          <w:szCs w:val="21"/>
        </w:rPr>
      </w:pPr>
      <w:r>
        <w:rPr>
          <w:rFonts w:asciiTheme="minorEastAsia" w:eastAsiaTheme="minorEastAsia" w:hAnsiTheme="minorEastAsia"/>
          <w:b/>
          <w:color w:val="000000" w:themeColor="text1"/>
          <w:kern w:val="1"/>
          <w:szCs w:val="21"/>
        </w:rPr>
        <w:br w:type="page"/>
      </w:r>
    </w:p>
    <w:p w14:paraId="6CF0E102" w14:textId="77777777" w:rsidR="00615D14" w:rsidRDefault="00000000">
      <w:pPr>
        <w:adjustRightInd w:val="0"/>
        <w:snapToGrid w:val="0"/>
        <w:spacing w:line="360" w:lineRule="auto"/>
        <w:outlineLvl w:val="1"/>
        <w:rPr>
          <w:rFonts w:asciiTheme="minorEastAsia" w:eastAsiaTheme="minorEastAsia" w:hAnsiTheme="minorEastAsia" w:hint="eastAsia"/>
          <w:b/>
          <w:color w:val="000000" w:themeColor="text1"/>
          <w:kern w:val="1"/>
          <w:szCs w:val="21"/>
        </w:rPr>
      </w:pPr>
      <w:bookmarkStart w:id="145" w:name="_Toc217589190"/>
      <w:r>
        <w:rPr>
          <w:rFonts w:asciiTheme="minorEastAsia" w:eastAsiaTheme="minorEastAsia" w:hAnsiTheme="minorEastAsia" w:hint="eastAsia"/>
          <w:b/>
          <w:color w:val="000000" w:themeColor="text1"/>
          <w:kern w:val="1"/>
          <w:szCs w:val="21"/>
        </w:rPr>
        <w:lastRenderedPageBreak/>
        <w:t>附表</w:t>
      </w:r>
      <w:r>
        <w:rPr>
          <w:rFonts w:asciiTheme="minorEastAsia" w:eastAsiaTheme="minorEastAsia" w:hAnsiTheme="minorEastAsia"/>
          <w:b/>
          <w:color w:val="000000" w:themeColor="text1"/>
          <w:kern w:val="1"/>
          <w:szCs w:val="21"/>
        </w:rPr>
        <w:t>3</w:t>
      </w:r>
      <w:r>
        <w:rPr>
          <w:rFonts w:asciiTheme="minorEastAsia" w:eastAsiaTheme="minorEastAsia" w:hAnsiTheme="minorEastAsia" w:hint="eastAsia"/>
          <w:b/>
          <w:color w:val="000000" w:themeColor="text1"/>
          <w:kern w:val="1"/>
          <w:szCs w:val="21"/>
        </w:rPr>
        <w:t>：价格评审表</w:t>
      </w:r>
      <w:bookmarkEnd w:id="145"/>
    </w:p>
    <w:p w14:paraId="6FF50668" w14:textId="77777777" w:rsidR="00615D14" w:rsidRDefault="00000000">
      <w:pPr>
        <w:spacing w:line="360" w:lineRule="auto"/>
        <w:rPr>
          <w:rFonts w:ascii="宋体"/>
          <w:color w:val="000000" w:themeColor="text1"/>
          <w:szCs w:val="21"/>
        </w:rPr>
      </w:pPr>
      <w:r>
        <w:rPr>
          <w:rFonts w:ascii="宋体" w:hAnsi="宋体" w:hint="eastAsia"/>
          <w:color w:val="000000" w:themeColor="text1"/>
          <w:szCs w:val="21"/>
        </w:rPr>
        <w:t>项目编号：  项目名称：</w:t>
      </w:r>
    </w:p>
    <w:tbl>
      <w:tblPr>
        <w:tblW w:w="9137" w:type="dxa"/>
        <w:tblInd w:w="93" w:type="dxa"/>
        <w:tblLayout w:type="fixed"/>
        <w:tblLook w:val="04A0" w:firstRow="1" w:lastRow="0" w:firstColumn="1" w:lastColumn="0" w:noHBand="0" w:noVBand="1"/>
      </w:tblPr>
      <w:tblGrid>
        <w:gridCol w:w="1288"/>
        <w:gridCol w:w="2696"/>
        <w:gridCol w:w="1288"/>
        <w:gridCol w:w="1288"/>
        <w:gridCol w:w="1288"/>
        <w:gridCol w:w="1289"/>
      </w:tblGrid>
      <w:tr w:rsidR="00615D14" w14:paraId="4DD6C461" w14:textId="77777777">
        <w:trPr>
          <w:trHeight w:val="542"/>
        </w:trPr>
        <w:tc>
          <w:tcPr>
            <w:tcW w:w="3984" w:type="dxa"/>
            <w:gridSpan w:val="2"/>
            <w:tcBorders>
              <w:top w:val="single" w:sz="4" w:space="0" w:color="auto"/>
              <w:left w:val="single" w:sz="4" w:space="0" w:color="auto"/>
              <w:bottom w:val="single" w:sz="4" w:space="0" w:color="auto"/>
              <w:right w:val="single" w:sz="4" w:space="0" w:color="auto"/>
            </w:tcBorders>
            <w:vAlign w:val="center"/>
          </w:tcPr>
          <w:p w14:paraId="2603A737" w14:textId="77777777" w:rsidR="00615D14" w:rsidRDefault="00000000">
            <w:pPr>
              <w:widowControl/>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价格评审计算表</w:t>
            </w:r>
          </w:p>
        </w:tc>
        <w:tc>
          <w:tcPr>
            <w:tcW w:w="1288" w:type="dxa"/>
            <w:tcBorders>
              <w:top w:val="single" w:sz="4" w:space="0" w:color="auto"/>
              <w:left w:val="nil"/>
              <w:bottom w:val="single" w:sz="4" w:space="0" w:color="auto"/>
              <w:right w:val="single" w:sz="4" w:space="0" w:color="auto"/>
            </w:tcBorders>
            <w:vAlign w:val="center"/>
          </w:tcPr>
          <w:p w14:paraId="75329DF4" w14:textId="77777777" w:rsidR="00615D14" w:rsidRDefault="00000000">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color w:val="000000" w:themeColor="text1"/>
                <w:kern w:val="0"/>
                <w:sz w:val="18"/>
                <w:szCs w:val="18"/>
              </w:rPr>
              <w:t>A投标人</w:t>
            </w:r>
          </w:p>
        </w:tc>
        <w:tc>
          <w:tcPr>
            <w:tcW w:w="1288" w:type="dxa"/>
            <w:tcBorders>
              <w:top w:val="single" w:sz="4" w:space="0" w:color="auto"/>
              <w:left w:val="nil"/>
              <w:bottom w:val="single" w:sz="4" w:space="0" w:color="auto"/>
              <w:right w:val="single" w:sz="4" w:space="0" w:color="auto"/>
            </w:tcBorders>
            <w:vAlign w:val="center"/>
          </w:tcPr>
          <w:p w14:paraId="31E28397" w14:textId="77777777" w:rsidR="00615D14" w:rsidRDefault="00000000">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color w:val="000000" w:themeColor="text1"/>
                <w:kern w:val="0"/>
                <w:sz w:val="18"/>
                <w:szCs w:val="18"/>
              </w:rPr>
              <w:t>B投标人</w:t>
            </w:r>
          </w:p>
        </w:tc>
        <w:tc>
          <w:tcPr>
            <w:tcW w:w="1288" w:type="dxa"/>
            <w:tcBorders>
              <w:top w:val="single" w:sz="4" w:space="0" w:color="auto"/>
              <w:left w:val="nil"/>
              <w:bottom w:val="single" w:sz="4" w:space="0" w:color="auto"/>
              <w:right w:val="single" w:sz="4" w:space="0" w:color="auto"/>
            </w:tcBorders>
            <w:vAlign w:val="center"/>
          </w:tcPr>
          <w:p w14:paraId="59DF0BB3" w14:textId="77777777" w:rsidR="00615D14" w:rsidRDefault="00000000">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color w:val="000000" w:themeColor="text1"/>
                <w:kern w:val="0"/>
                <w:sz w:val="18"/>
                <w:szCs w:val="18"/>
              </w:rPr>
              <w:t>C投标人</w:t>
            </w:r>
          </w:p>
        </w:tc>
        <w:tc>
          <w:tcPr>
            <w:tcW w:w="1289" w:type="dxa"/>
            <w:tcBorders>
              <w:top w:val="single" w:sz="4" w:space="0" w:color="auto"/>
              <w:left w:val="nil"/>
              <w:bottom w:val="single" w:sz="4" w:space="0" w:color="auto"/>
              <w:right w:val="single" w:sz="4" w:space="0" w:color="auto"/>
            </w:tcBorders>
            <w:vAlign w:val="center"/>
          </w:tcPr>
          <w:p w14:paraId="5CD0B5AE" w14:textId="77777777" w:rsidR="00615D14" w:rsidRDefault="00000000">
            <w:pPr>
              <w:widowControl/>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color w:val="000000" w:themeColor="text1"/>
                <w:kern w:val="0"/>
                <w:sz w:val="18"/>
                <w:szCs w:val="18"/>
              </w:rPr>
              <w:t>D投标人</w:t>
            </w:r>
          </w:p>
        </w:tc>
      </w:tr>
      <w:tr w:rsidR="00615D14" w14:paraId="1EACF933" w14:textId="77777777">
        <w:trPr>
          <w:trHeight w:val="302"/>
        </w:trPr>
        <w:tc>
          <w:tcPr>
            <w:tcW w:w="3984" w:type="dxa"/>
            <w:gridSpan w:val="2"/>
            <w:tcBorders>
              <w:top w:val="single" w:sz="4" w:space="0" w:color="auto"/>
              <w:left w:val="single" w:sz="4" w:space="0" w:color="auto"/>
              <w:bottom w:val="single" w:sz="4" w:space="0" w:color="auto"/>
              <w:right w:val="single" w:sz="4" w:space="0" w:color="auto"/>
            </w:tcBorders>
            <w:vAlign w:val="center"/>
          </w:tcPr>
          <w:p w14:paraId="433893DB" w14:textId="77777777" w:rsidR="00615D14" w:rsidRDefault="00000000">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投标总报价（人民币</w:t>
            </w:r>
            <w:r>
              <w:rPr>
                <w:rFonts w:asciiTheme="minorEastAsia" w:eastAsiaTheme="minorEastAsia" w:hAnsiTheme="minorEastAsia" w:cs="宋体"/>
                <w:color w:val="000000" w:themeColor="text1"/>
                <w:kern w:val="0"/>
                <w:sz w:val="18"/>
                <w:szCs w:val="18"/>
              </w:rPr>
              <w:t>.元，下同）</w:t>
            </w:r>
          </w:p>
        </w:tc>
        <w:tc>
          <w:tcPr>
            <w:tcW w:w="1288" w:type="dxa"/>
            <w:tcBorders>
              <w:top w:val="nil"/>
              <w:left w:val="nil"/>
              <w:bottom w:val="single" w:sz="4" w:space="0" w:color="auto"/>
              <w:right w:val="single" w:sz="4" w:space="0" w:color="auto"/>
            </w:tcBorders>
            <w:vAlign w:val="center"/>
          </w:tcPr>
          <w:p w14:paraId="6C8D117F" w14:textId="77777777" w:rsidR="00615D14" w:rsidRDefault="00000000">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7AE52646" w14:textId="77777777" w:rsidR="00615D14" w:rsidRDefault="00000000">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43FA566C" w14:textId="77777777" w:rsidR="00615D14" w:rsidRDefault="00000000">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9" w:type="dxa"/>
            <w:tcBorders>
              <w:top w:val="nil"/>
              <w:left w:val="nil"/>
              <w:bottom w:val="single" w:sz="4" w:space="0" w:color="auto"/>
              <w:right w:val="single" w:sz="4" w:space="0" w:color="auto"/>
            </w:tcBorders>
            <w:vAlign w:val="center"/>
          </w:tcPr>
          <w:p w14:paraId="75D244F9" w14:textId="77777777" w:rsidR="00615D14" w:rsidRDefault="00000000">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r>
      <w:tr w:rsidR="00615D14" w14:paraId="4F1E8C15" w14:textId="77777777">
        <w:trPr>
          <w:trHeight w:val="458"/>
        </w:trPr>
        <w:tc>
          <w:tcPr>
            <w:tcW w:w="1288" w:type="dxa"/>
            <w:vMerge w:val="restart"/>
            <w:tcBorders>
              <w:top w:val="nil"/>
              <w:left w:val="single" w:sz="4" w:space="0" w:color="auto"/>
              <w:bottom w:val="single" w:sz="4" w:space="0" w:color="auto"/>
              <w:right w:val="single" w:sz="4" w:space="0" w:color="auto"/>
            </w:tcBorders>
            <w:vAlign w:val="center"/>
          </w:tcPr>
          <w:p w14:paraId="6CE0CD00"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投标人价格修正调整</w:t>
            </w:r>
          </w:p>
        </w:tc>
        <w:tc>
          <w:tcPr>
            <w:tcW w:w="2696" w:type="dxa"/>
            <w:tcBorders>
              <w:top w:val="nil"/>
              <w:left w:val="nil"/>
              <w:bottom w:val="single" w:sz="4" w:space="0" w:color="auto"/>
              <w:right w:val="single" w:sz="4" w:space="0" w:color="auto"/>
            </w:tcBorders>
            <w:vAlign w:val="center"/>
          </w:tcPr>
          <w:p w14:paraId="0725710A"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算术修正值</w:t>
            </w:r>
          </w:p>
        </w:tc>
        <w:tc>
          <w:tcPr>
            <w:tcW w:w="1288" w:type="dxa"/>
            <w:tcBorders>
              <w:top w:val="nil"/>
              <w:left w:val="nil"/>
              <w:bottom w:val="single" w:sz="4" w:space="0" w:color="auto"/>
              <w:right w:val="single" w:sz="4" w:space="0" w:color="auto"/>
            </w:tcBorders>
            <w:vAlign w:val="center"/>
          </w:tcPr>
          <w:p w14:paraId="426E3FCF"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1A92C45D"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0B83E74D"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9" w:type="dxa"/>
            <w:tcBorders>
              <w:top w:val="nil"/>
              <w:left w:val="nil"/>
              <w:bottom w:val="single" w:sz="4" w:space="0" w:color="auto"/>
              <w:right w:val="single" w:sz="4" w:space="0" w:color="auto"/>
            </w:tcBorders>
            <w:vAlign w:val="center"/>
          </w:tcPr>
          <w:p w14:paraId="5E4D1B56"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r>
      <w:tr w:rsidR="00615D14" w14:paraId="2C2C2621" w14:textId="77777777">
        <w:trPr>
          <w:trHeight w:val="504"/>
        </w:trPr>
        <w:tc>
          <w:tcPr>
            <w:tcW w:w="1288" w:type="dxa"/>
            <w:vMerge/>
            <w:tcBorders>
              <w:top w:val="nil"/>
              <w:left w:val="single" w:sz="4" w:space="0" w:color="auto"/>
              <w:bottom w:val="single" w:sz="4" w:space="0" w:color="auto"/>
              <w:right w:val="single" w:sz="4" w:space="0" w:color="auto"/>
            </w:tcBorders>
            <w:vAlign w:val="center"/>
          </w:tcPr>
          <w:p w14:paraId="61F0D34D" w14:textId="77777777" w:rsidR="00615D14" w:rsidRDefault="00615D14">
            <w:pPr>
              <w:widowControl/>
              <w:jc w:val="left"/>
              <w:rPr>
                <w:rFonts w:asciiTheme="minorEastAsia" w:eastAsiaTheme="minorEastAsia" w:hAnsiTheme="minorEastAsia" w:cs="宋体" w:hint="eastAsia"/>
                <w:color w:val="000000" w:themeColor="text1"/>
                <w:kern w:val="0"/>
                <w:sz w:val="18"/>
                <w:szCs w:val="18"/>
              </w:rPr>
            </w:pPr>
          </w:p>
        </w:tc>
        <w:tc>
          <w:tcPr>
            <w:tcW w:w="2696" w:type="dxa"/>
            <w:tcBorders>
              <w:top w:val="nil"/>
              <w:left w:val="nil"/>
              <w:bottom w:val="single" w:sz="4" w:space="0" w:color="auto"/>
              <w:right w:val="single" w:sz="4" w:space="0" w:color="auto"/>
            </w:tcBorders>
            <w:vAlign w:val="center"/>
          </w:tcPr>
          <w:p w14:paraId="6EE70A5C"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报价漏项调整</w:t>
            </w:r>
          </w:p>
        </w:tc>
        <w:tc>
          <w:tcPr>
            <w:tcW w:w="1288" w:type="dxa"/>
            <w:tcBorders>
              <w:top w:val="nil"/>
              <w:left w:val="nil"/>
              <w:bottom w:val="single" w:sz="4" w:space="0" w:color="auto"/>
              <w:right w:val="single" w:sz="4" w:space="0" w:color="auto"/>
            </w:tcBorders>
            <w:vAlign w:val="center"/>
          </w:tcPr>
          <w:p w14:paraId="30856003"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07C11ED9"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16C91073"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9" w:type="dxa"/>
            <w:tcBorders>
              <w:top w:val="nil"/>
              <w:left w:val="nil"/>
              <w:bottom w:val="single" w:sz="4" w:space="0" w:color="auto"/>
              <w:right w:val="single" w:sz="4" w:space="0" w:color="auto"/>
            </w:tcBorders>
            <w:vAlign w:val="center"/>
          </w:tcPr>
          <w:p w14:paraId="3A88C64C"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r>
      <w:tr w:rsidR="00615D14" w14:paraId="6E1F454C" w14:textId="77777777">
        <w:trPr>
          <w:trHeight w:val="520"/>
        </w:trPr>
        <w:tc>
          <w:tcPr>
            <w:tcW w:w="1288" w:type="dxa"/>
            <w:vMerge/>
            <w:tcBorders>
              <w:top w:val="nil"/>
              <w:left w:val="single" w:sz="4" w:space="0" w:color="auto"/>
              <w:bottom w:val="single" w:sz="4" w:space="0" w:color="auto"/>
              <w:right w:val="single" w:sz="4" w:space="0" w:color="auto"/>
            </w:tcBorders>
            <w:vAlign w:val="center"/>
          </w:tcPr>
          <w:p w14:paraId="34BF95A2" w14:textId="77777777" w:rsidR="00615D14" w:rsidRDefault="00615D14">
            <w:pPr>
              <w:widowControl/>
              <w:jc w:val="left"/>
              <w:rPr>
                <w:rFonts w:asciiTheme="minorEastAsia" w:eastAsiaTheme="minorEastAsia" w:hAnsiTheme="minorEastAsia" w:cs="宋体" w:hint="eastAsia"/>
                <w:color w:val="000000" w:themeColor="text1"/>
                <w:kern w:val="0"/>
                <w:sz w:val="18"/>
                <w:szCs w:val="18"/>
              </w:rPr>
            </w:pPr>
          </w:p>
        </w:tc>
        <w:tc>
          <w:tcPr>
            <w:tcW w:w="2696" w:type="dxa"/>
            <w:tcBorders>
              <w:top w:val="nil"/>
              <w:left w:val="nil"/>
              <w:bottom w:val="single" w:sz="4" w:space="0" w:color="auto"/>
              <w:right w:val="single" w:sz="4" w:space="0" w:color="auto"/>
            </w:tcBorders>
            <w:vAlign w:val="center"/>
          </w:tcPr>
          <w:p w14:paraId="34DC32EE"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报价声明</w:t>
            </w:r>
            <w:r>
              <w:rPr>
                <w:rFonts w:asciiTheme="minorEastAsia" w:eastAsiaTheme="minorEastAsia" w:hAnsiTheme="minorEastAsia" w:cs="宋体"/>
                <w:color w:val="000000" w:themeColor="text1"/>
                <w:kern w:val="0"/>
                <w:sz w:val="18"/>
                <w:szCs w:val="18"/>
              </w:rPr>
              <w:t>(折扣或升、降价)</w:t>
            </w:r>
          </w:p>
        </w:tc>
        <w:tc>
          <w:tcPr>
            <w:tcW w:w="1288" w:type="dxa"/>
            <w:tcBorders>
              <w:top w:val="nil"/>
              <w:left w:val="nil"/>
              <w:bottom w:val="single" w:sz="4" w:space="0" w:color="auto"/>
              <w:right w:val="single" w:sz="4" w:space="0" w:color="auto"/>
            </w:tcBorders>
            <w:vAlign w:val="center"/>
          </w:tcPr>
          <w:p w14:paraId="7E9AAE72"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0F235164"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58F6141C"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9" w:type="dxa"/>
            <w:tcBorders>
              <w:top w:val="nil"/>
              <w:left w:val="nil"/>
              <w:bottom w:val="single" w:sz="4" w:space="0" w:color="auto"/>
              <w:right w:val="single" w:sz="4" w:space="0" w:color="auto"/>
            </w:tcBorders>
            <w:vAlign w:val="center"/>
          </w:tcPr>
          <w:p w14:paraId="736E6B82"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r>
      <w:tr w:rsidR="00615D14" w14:paraId="66E77B10" w14:textId="77777777">
        <w:trPr>
          <w:trHeight w:val="314"/>
        </w:trPr>
        <w:tc>
          <w:tcPr>
            <w:tcW w:w="1288" w:type="dxa"/>
            <w:vMerge/>
            <w:tcBorders>
              <w:top w:val="nil"/>
              <w:left w:val="single" w:sz="4" w:space="0" w:color="auto"/>
              <w:bottom w:val="single" w:sz="4" w:space="0" w:color="auto"/>
              <w:right w:val="single" w:sz="4" w:space="0" w:color="auto"/>
            </w:tcBorders>
            <w:vAlign w:val="center"/>
          </w:tcPr>
          <w:p w14:paraId="40B2642E" w14:textId="77777777" w:rsidR="00615D14" w:rsidRDefault="00615D14">
            <w:pPr>
              <w:widowControl/>
              <w:jc w:val="left"/>
              <w:rPr>
                <w:rFonts w:asciiTheme="minorEastAsia" w:eastAsiaTheme="minorEastAsia" w:hAnsiTheme="minorEastAsia" w:cs="宋体" w:hint="eastAsia"/>
                <w:color w:val="000000" w:themeColor="text1"/>
                <w:kern w:val="0"/>
                <w:sz w:val="18"/>
                <w:szCs w:val="18"/>
              </w:rPr>
            </w:pPr>
          </w:p>
        </w:tc>
        <w:tc>
          <w:tcPr>
            <w:tcW w:w="2696" w:type="dxa"/>
            <w:tcBorders>
              <w:top w:val="nil"/>
              <w:left w:val="nil"/>
              <w:bottom w:val="single" w:sz="4" w:space="0" w:color="auto"/>
              <w:right w:val="single" w:sz="4" w:space="0" w:color="auto"/>
            </w:tcBorders>
            <w:vAlign w:val="center"/>
          </w:tcPr>
          <w:p w14:paraId="16B9FE06"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其他的修正调整</w:t>
            </w:r>
          </w:p>
        </w:tc>
        <w:tc>
          <w:tcPr>
            <w:tcW w:w="1288" w:type="dxa"/>
            <w:tcBorders>
              <w:top w:val="nil"/>
              <w:left w:val="nil"/>
              <w:bottom w:val="single" w:sz="4" w:space="0" w:color="auto"/>
              <w:right w:val="single" w:sz="4" w:space="0" w:color="auto"/>
            </w:tcBorders>
            <w:vAlign w:val="center"/>
          </w:tcPr>
          <w:p w14:paraId="7852E054"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1E74E08B"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04D6E8E0"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9" w:type="dxa"/>
            <w:tcBorders>
              <w:top w:val="nil"/>
              <w:left w:val="nil"/>
              <w:bottom w:val="single" w:sz="4" w:space="0" w:color="auto"/>
              <w:right w:val="single" w:sz="4" w:space="0" w:color="auto"/>
            </w:tcBorders>
            <w:vAlign w:val="center"/>
          </w:tcPr>
          <w:p w14:paraId="43B08B94"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r>
      <w:tr w:rsidR="00615D14" w14:paraId="24D350CD" w14:textId="77777777">
        <w:trPr>
          <w:trHeight w:val="1118"/>
        </w:trPr>
        <w:tc>
          <w:tcPr>
            <w:tcW w:w="1288" w:type="dxa"/>
            <w:tcBorders>
              <w:top w:val="nil"/>
              <w:left w:val="single" w:sz="4" w:space="0" w:color="auto"/>
              <w:bottom w:val="single" w:sz="4" w:space="0" w:color="auto"/>
              <w:right w:val="single" w:sz="4" w:space="0" w:color="auto"/>
            </w:tcBorders>
            <w:vAlign w:val="center"/>
          </w:tcPr>
          <w:p w14:paraId="59690DE5" w14:textId="77777777" w:rsidR="00615D14" w:rsidRDefault="00000000">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响应偏离调整</w:t>
            </w:r>
          </w:p>
        </w:tc>
        <w:tc>
          <w:tcPr>
            <w:tcW w:w="2696" w:type="dxa"/>
            <w:tcBorders>
              <w:top w:val="nil"/>
              <w:left w:val="nil"/>
              <w:bottom w:val="single" w:sz="4" w:space="0" w:color="auto"/>
              <w:right w:val="single" w:sz="4" w:space="0" w:color="auto"/>
            </w:tcBorders>
            <w:vAlign w:val="center"/>
          </w:tcPr>
          <w:p w14:paraId="2E46F86A"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响应偏离</w:t>
            </w:r>
          </w:p>
        </w:tc>
        <w:tc>
          <w:tcPr>
            <w:tcW w:w="1288" w:type="dxa"/>
            <w:tcBorders>
              <w:top w:val="nil"/>
              <w:left w:val="nil"/>
              <w:bottom w:val="single" w:sz="4" w:space="0" w:color="auto"/>
              <w:right w:val="single" w:sz="4" w:space="0" w:color="auto"/>
            </w:tcBorders>
            <w:vAlign w:val="center"/>
          </w:tcPr>
          <w:p w14:paraId="73B4B566"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76A0016A"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736326FB"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9" w:type="dxa"/>
            <w:tcBorders>
              <w:top w:val="nil"/>
              <w:left w:val="nil"/>
              <w:bottom w:val="single" w:sz="4" w:space="0" w:color="auto"/>
              <w:right w:val="single" w:sz="4" w:space="0" w:color="auto"/>
            </w:tcBorders>
            <w:vAlign w:val="center"/>
          </w:tcPr>
          <w:p w14:paraId="3DDB658B"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r>
      <w:tr w:rsidR="00615D14" w14:paraId="4BE199AE" w14:textId="77777777">
        <w:trPr>
          <w:trHeight w:val="851"/>
        </w:trPr>
        <w:tc>
          <w:tcPr>
            <w:tcW w:w="3984" w:type="dxa"/>
            <w:gridSpan w:val="2"/>
            <w:tcBorders>
              <w:top w:val="nil"/>
              <w:left w:val="single" w:sz="4" w:space="0" w:color="auto"/>
              <w:bottom w:val="single" w:sz="4" w:space="0" w:color="auto"/>
              <w:right w:val="single" w:sz="4" w:space="0" w:color="auto"/>
            </w:tcBorders>
            <w:vAlign w:val="center"/>
          </w:tcPr>
          <w:p w14:paraId="59CF9101" w14:textId="77777777" w:rsidR="00615D14" w:rsidRDefault="00000000">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可抵扣的增值税额</w:t>
            </w:r>
          </w:p>
        </w:tc>
        <w:tc>
          <w:tcPr>
            <w:tcW w:w="1288" w:type="dxa"/>
            <w:tcBorders>
              <w:top w:val="nil"/>
              <w:left w:val="nil"/>
              <w:bottom w:val="single" w:sz="4" w:space="0" w:color="auto"/>
              <w:right w:val="single" w:sz="4" w:space="0" w:color="auto"/>
            </w:tcBorders>
            <w:vAlign w:val="center"/>
          </w:tcPr>
          <w:p w14:paraId="0AFAA69D" w14:textId="77777777" w:rsidR="00615D14" w:rsidRDefault="00000000">
            <w:pPr>
              <w:widowControl/>
              <w:jc w:val="left"/>
              <w:rPr>
                <w:rFonts w:asciiTheme="minorEastAsia" w:eastAsiaTheme="minorEastAsia" w:hAnsiTheme="minorEastAsia" w:hint="eastAsia"/>
                <w:color w:val="000000" w:themeColor="text1"/>
                <w:kern w:val="0"/>
                <w:sz w:val="18"/>
                <w:szCs w:val="18"/>
              </w:rPr>
            </w:pPr>
            <w:r>
              <w:rPr>
                <w:rFonts w:asciiTheme="minorEastAsia" w:eastAsiaTheme="minorEastAsia" w:hAnsiTheme="minorEastAsia"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4CD680F1" w14:textId="77777777" w:rsidR="00615D14" w:rsidRDefault="00000000">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5C1D8852" w14:textId="77777777" w:rsidR="00615D14" w:rsidRDefault="00000000">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9" w:type="dxa"/>
            <w:tcBorders>
              <w:top w:val="nil"/>
              <w:left w:val="nil"/>
              <w:bottom w:val="single" w:sz="4" w:space="0" w:color="auto"/>
              <w:right w:val="single" w:sz="4" w:space="0" w:color="auto"/>
            </w:tcBorders>
            <w:vAlign w:val="center"/>
          </w:tcPr>
          <w:p w14:paraId="7403ABC5" w14:textId="77777777" w:rsidR="00615D14" w:rsidRDefault="00000000">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r>
      <w:tr w:rsidR="00615D14" w14:paraId="217C5B9C" w14:textId="77777777">
        <w:trPr>
          <w:trHeight w:val="410"/>
        </w:trPr>
        <w:tc>
          <w:tcPr>
            <w:tcW w:w="3984" w:type="dxa"/>
            <w:gridSpan w:val="2"/>
            <w:tcBorders>
              <w:top w:val="single" w:sz="4" w:space="0" w:color="auto"/>
              <w:left w:val="single" w:sz="4" w:space="0" w:color="auto"/>
              <w:bottom w:val="single" w:sz="4" w:space="0" w:color="auto"/>
              <w:right w:val="single" w:sz="4" w:space="0" w:color="auto"/>
            </w:tcBorders>
            <w:vAlign w:val="center"/>
          </w:tcPr>
          <w:p w14:paraId="28D17E75" w14:textId="77777777" w:rsidR="00615D14" w:rsidRDefault="00000000">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经评审的有效报价（评审价格）</w:t>
            </w:r>
          </w:p>
        </w:tc>
        <w:tc>
          <w:tcPr>
            <w:tcW w:w="1288" w:type="dxa"/>
            <w:tcBorders>
              <w:top w:val="nil"/>
              <w:left w:val="nil"/>
              <w:bottom w:val="single" w:sz="4" w:space="0" w:color="auto"/>
              <w:right w:val="single" w:sz="4" w:space="0" w:color="auto"/>
            </w:tcBorders>
            <w:vAlign w:val="center"/>
          </w:tcPr>
          <w:p w14:paraId="07ED049B"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2AD66755"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7E46E41E"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9" w:type="dxa"/>
            <w:tcBorders>
              <w:top w:val="nil"/>
              <w:left w:val="nil"/>
              <w:bottom w:val="single" w:sz="4" w:space="0" w:color="auto"/>
              <w:right w:val="single" w:sz="4" w:space="0" w:color="auto"/>
            </w:tcBorders>
            <w:vAlign w:val="center"/>
          </w:tcPr>
          <w:p w14:paraId="00AA549A"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r>
      <w:tr w:rsidR="00615D14" w14:paraId="1CA7FCB2" w14:textId="77777777">
        <w:trPr>
          <w:trHeight w:val="290"/>
        </w:trPr>
        <w:tc>
          <w:tcPr>
            <w:tcW w:w="3984" w:type="dxa"/>
            <w:gridSpan w:val="2"/>
            <w:vMerge w:val="restart"/>
            <w:tcBorders>
              <w:top w:val="single" w:sz="4" w:space="0" w:color="auto"/>
              <w:left w:val="single" w:sz="4" w:space="0" w:color="auto"/>
              <w:bottom w:val="single" w:sz="4" w:space="0" w:color="auto"/>
              <w:right w:val="single" w:sz="4" w:space="0" w:color="auto"/>
            </w:tcBorders>
            <w:vAlign w:val="center"/>
          </w:tcPr>
          <w:p w14:paraId="3AD323F9" w14:textId="77777777" w:rsidR="00615D14" w:rsidRDefault="00000000">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基准价（经评审的有效报价最低价）</w:t>
            </w:r>
          </w:p>
        </w:tc>
        <w:tc>
          <w:tcPr>
            <w:tcW w:w="5153" w:type="dxa"/>
            <w:gridSpan w:val="4"/>
            <w:vMerge w:val="restart"/>
            <w:tcBorders>
              <w:top w:val="single" w:sz="4" w:space="0" w:color="auto"/>
              <w:left w:val="single" w:sz="4" w:space="0" w:color="auto"/>
              <w:bottom w:val="single" w:sz="4" w:space="0" w:color="auto"/>
              <w:right w:val="single" w:sz="4" w:space="0" w:color="auto"/>
            </w:tcBorders>
            <w:vAlign w:val="center"/>
          </w:tcPr>
          <w:p w14:paraId="5117E48E"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r>
      <w:tr w:rsidR="00615D14" w14:paraId="41F3928C" w14:textId="77777777">
        <w:trPr>
          <w:trHeight w:val="290"/>
        </w:trPr>
        <w:tc>
          <w:tcPr>
            <w:tcW w:w="3984" w:type="dxa"/>
            <w:gridSpan w:val="2"/>
            <w:vMerge/>
            <w:tcBorders>
              <w:top w:val="single" w:sz="4" w:space="0" w:color="auto"/>
              <w:left w:val="single" w:sz="4" w:space="0" w:color="auto"/>
              <w:bottom w:val="single" w:sz="4" w:space="0" w:color="auto"/>
              <w:right w:val="single" w:sz="4" w:space="0" w:color="auto"/>
            </w:tcBorders>
            <w:vAlign w:val="center"/>
          </w:tcPr>
          <w:p w14:paraId="7395FBB9" w14:textId="77777777" w:rsidR="00615D14" w:rsidRDefault="00615D14">
            <w:pPr>
              <w:widowControl/>
              <w:jc w:val="left"/>
              <w:rPr>
                <w:rFonts w:asciiTheme="minorEastAsia" w:eastAsiaTheme="minorEastAsia" w:hAnsiTheme="minorEastAsia" w:cs="宋体" w:hint="eastAsia"/>
                <w:color w:val="000000" w:themeColor="text1"/>
                <w:kern w:val="0"/>
                <w:sz w:val="18"/>
                <w:szCs w:val="18"/>
              </w:rPr>
            </w:pPr>
          </w:p>
        </w:tc>
        <w:tc>
          <w:tcPr>
            <w:tcW w:w="5153" w:type="dxa"/>
            <w:gridSpan w:val="4"/>
            <w:vMerge/>
            <w:tcBorders>
              <w:top w:val="single" w:sz="4" w:space="0" w:color="auto"/>
              <w:left w:val="single" w:sz="4" w:space="0" w:color="auto"/>
              <w:bottom w:val="single" w:sz="4" w:space="0" w:color="auto"/>
              <w:right w:val="single" w:sz="4" w:space="0" w:color="auto"/>
            </w:tcBorders>
            <w:vAlign w:val="center"/>
          </w:tcPr>
          <w:p w14:paraId="5BE6D7D9" w14:textId="77777777" w:rsidR="00615D14" w:rsidRDefault="00615D14">
            <w:pPr>
              <w:widowControl/>
              <w:jc w:val="left"/>
              <w:rPr>
                <w:rFonts w:asciiTheme="minorEastAsia" w:eastAsiaTheme="minorEastAsia" w:hAnsiTheme="minorEastAsia" w:cs="宋体" w:hint="eastAsia"/>
                <w:color w:val="000000" w:themeColor="text1"/>
                <w:kern w:val="0"/>
                <w:sz w:val="18"/>
                <w:szCs w:val="18"/>
              </w:rPr>
            </w:pPr>
          </w:p>
        </w:tc>
      </w:tr>
      <w:tr w:rsidR="00615D14" w14:paraId="76B8FF46" w14:textId="77777777">
        <w:trPr>
          <w:trHeight w:val="312"/>
        </w:trPr>
        <w:tc>
          <w:tcPr>
            <w:tcW w:w="3984" w:type="dxa"/>
            <w:gridSpan w:val="2"/>
            <w:vMerge/>
            <w:tcBorders>
              <w:top w:val="single" w:sz="4" w:space="0" w:color="auto"/>
              <w:left w:val="single" w:sz="4" w:space="0" w:color="auto"/>
              <w:bottom w:val="single" w:sz="4" w:space="0" w:color="auto"/>
              <w:right w:val="single" w:sz="4" w:space="0" w:color="auto"/>
            </w:tcBorders>
            <w:vAlign w:val="center"/>
          </w:tcPr>
          <w:p w14:paraId="3849E239" w14:textId="77777777" w:rsidR="00615D14" w:rsidRDefault="00615D14">
            <w:pPr>
              <w:widowControl/>
              <w:jc w:val="left"/>
              <w:rPr>
                <w:rFonts w:asciiTheme="minorEastAsia" w:eastAsiaTheme="minorEastAsia" w:hAnsiTheme="minorEastAsia" w:cs="宋体" w:hint="eastAsia"/>
                <w:color w:val="000000" w:themeColor="text1"/>
                <w:kern w:val="0"/>
                <w:sz w:val="18"/>
                <w:szCs w:val="18"/>
              </w:rPr>
            </w:pPr>
          </w:p>
        </w:tc>
        <w:tc>
          <w:tcPr>
            <w:tcW w:w="5153" w:type="dxa"/>
            <w:gridSpan w:val="4"/>
            <w:vMerge/>
            <w:tcBorders>
              <w:top w:val="single" w:sz="4" w:space="0" w:color="auto"/>
              <w:left w:val="single" w:sz="4" w:space="0" w:color="auto"/>
              <w:bottom w:val="single" w:sz="4" w:space="0" w:color="auto"/>
              <w:right w:val="single" w:sz="4" w:space="0" w:color="auto"/>
            </w:tcBorders>
            <w:vAlign w:val="center"/>
          </w:tcPr>
          <w:p w14:paraId="057864A0" w14:textId="77777777" w:rsidR="00615D14" w:rsidRDefault="00615D14">
            <w:pPr>
              <w:widowControl/>
              <w:jc w:val="left"/>
              <w:rPr>
                <w:rFonts w:asciiTheme="minorEastAsia" w:eastAsiaTheme="minorEastAsia" w:hAnsiTheme="minorEastAsia" w:cs="宋体" w:hint="eastAsia"/>
                <w:color w:val="000000" w:themeColor="text1"/>
                <w:kern w:val="0"/>
                <w:sz w:val="18"/>
                <w:szCs w:val="18"/>
              </w:rPr>
            </w:pPr>
          </w:p>
        </w:tc>
      </w:tr>
      <w:tr w:rsidR="00615D14" w14:paraId="1DDDB6A6" w14:textId="77777777">
        <w:trPr>
          <w:trHeight w:val="520"/>
        </w:trPr>
        <w:tc>
          <w:tcPr>
            <w:tcW w:w="3984" w:type="dxa"/>
            <w:gridSpan w:val="2"/>
            <w:tcBorders>
              <w:top w:val="single" w:sz="4" w:space="0" w:color="auto"/>
              <w:left w:val="single" w:sz="4" w:space="0" w:color="auto"/>
              <w:bottom w:val="single" w:sz="4" w:space="0" w:color="auto"/>
              <w:right w:val="single" w:sz="4" w:space="0" w:color="auto"/>
            </w:tcBorders>
            <w:vAlign w:val="center"/>
          </w:tcPr>
          <w:p w14:paraId="322626A1" w14:textId="77777777" w:rsidR="00615D14" w:rsidRDefault="00000000">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投标人报价得分</w:t>
            </w:r>
          </w:p>
        </w:tc>
        <w:tc>
          <w:tcPr>
            <w:tcW w:w="1288" w:type="dxa"/>
            <w:tcBorders>
              <w:top w:val="nil"/>
              <w:left w:val="nil"/>
              <w:bottom w:val="single" w:sz="4" w:space="0" w:color="auto"/>
              <w:right w:val="single" w:sz="4" w:space="0" w:color="auto"/>
            </w:tcBorders>
            <w:vAlign w:val="center"/>
          </w:tcPr>
          <w:p w14:paraId="7CA4AE40"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54BDBD31"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8" w:type="dxa"/>
            <w:tcBorders>
              <w:top w:val="nil"/>
              <w:left w:val="nil"/>
              <w:bottom w:val="single" w:sz="4" w:space="0" w:color="auto"/>
              <w:right w:val="single" w:sz="4" w:space="0" w:color="auto"/>
            </w:tcBorders>
            <w:vAlign w:val="center"/>
          </w:tcPr>
          <w:p w14:paraId="0E0FE908"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c>
          <w:tcPr>
            <w:tcW w:w="1289" w:type="dxa"/>
            <w:tcBorders>
              <w:top w:val="nil"/>
              <w:left w:val="nil"/>
              <w:bottom w:val="single" w:sz="4" w:space="0" w:color="auto"/>
              <w:right w:val="single" w:sz="4" w:space="0" w:color="auto"/>
            </w:tcBorders>
            <w:vAlign w:val="center"/>
          </w:tcPr>
          <w:p w14:paraId="136B7E6C"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w:t>
            </w:r>
          </w:p>
        </w:tc>
      </w:tr>
    </w:tbl>
    <w:p w14:paraId="5DB4C7BC" w14:textId="77777777" w:rsidR="00615D14" w:rsidRDefault="00000000">
      <w:pPr>
        <w:widowControl/>
        <w:jc w:val="left"/>
        <w:rPr>
          <w:b/>
          <w:color w:val="000000" w:themeColor="text1"/>
        </w:rPr>
      </w:pPr>
      <w:r>
        <w:rPr>
          <w:rFonts w:hint="eastAsia"/>
          <w:b/>
          <w:color w:val="000000" w:themeColor="text1"/>
        </w:rPr>
        <w:t>全体评委签名：</w:t>
      </w:r>
      <w:r>
        <w:rPr>
          <w:rFonts w:hint="eastAsia"/>
          <w:b/>
          <w:color w:val="000000" w:themeColor="text1"/>
        </w:rPr>
        <w:t xml:space="preserve">                        </w:t>
      </w:r>
      <w:r>
        <w:rPr>
          <w:rFonts w:hint="eastAsia"/>
          <w:b/>
          <w:color w:val="000000" w:themeColor="text1"/>
        </w:rPr>
        <w:t>日期：</w:t>
      </w:r>
    </w:p>
    <w:p w14:paraId="7B5F516F" w14:textId="77777777" w:rsidR="00615D14" w:rsidRDefault="00000000">
      <w:pPr>
        <w:widowControl/>
        <w:jc w:val="left"/>
        <w:rPr>
          <w:b/>
          <w:color w:val="000000" w:themeColor="text1"/>
        </w:rPr>
      </w:pPr>
      <w:r>
        <w:rPr>
          <w:b/>
          <w:color w:val="000000" w:themeColor="text1"/>
        </w:rPr>
        <w:br w:type="page"/>
      </w:r>
    </w:p>
    <w:p w14:paraId="12C3FCDF" w14:textId="77777777" w:rsidR="00615D14" w:rsidRDefault="00615D14">
      <w:pPr>
        <w:widowControl/>
        <w:jc w:val="left"/>
        <w:rPr>
          <w:b/>
          <w:color w:val="000000" w:themeColor="text1"/>
        </w:rPr>
      </w:pPr>
    </w:p>
    <w:p w14:paraId="03C8C012" w14:textId="77777777" w:rsidR="00615D14" w:rsidRDefault="00000000">
      <w:pPr>
        <w:pStyle w:val="1"/>
        <w:spacing w:line="360" w:lineRule="auto"/>
        <w:rPr>
          <w:rFonts w:hint="eastAsia"/>
          <w:color w:val="000000" w:themeColor="text1"/>
        </w:rPr>
      </w:pPr>
      <w:bookmarkStart w:id="146" w:name="_Toc456340619"/>
      <w:bookmarkStart w:id="147" w:name="_Toc217589191"/>
      <w:r>
        <w:rPr>
          <w:rFonts w:hint="eastAsia"/>
          <w:color w:val="000000" w:themeColor="text1"/>
        </w:rPr>
        <w:t>第六部分</w:t>
      </w:r>
      <w:bookmarkStart w:id="148" w:name="_Toc296006339"/>
      <w:bookmarkStart w:id="149" w:name="_Toc363145534"/>
      <w:bookmarkStart w:id="150" w:name="_Toc296003027"/>
      <w:bookmarkStart w:id="151" w:name="_Toc363145072"/>
      <w:bookmarkStart w:id="152" w:name="_Toc296006409"/>
      <w:bookmarkStart w:id="153" w:name="_Toc363145651"/>
      <w:bookmarkStart w:id="154" w:name="_Toc456340620"/>
      <w:bookmarkStart w:id="155" w:name="_Toc420071774"/>
      <w:bookmarkStart w:id="156" w:name="_Toc400974375"/>
      <w:bookmarkEnd w:id="116"/>
      <w:bookmarkEnd w:id="117"/>
      <w:bookmarkEnd w:id="118"/>
      <w:bookmarkEnd w:id="119"/>
      <w:bookmarkEnd w:id="120"/>
      <w:bookmarkEnd w:id="121"/>
      <w:bookmarkEnd w:id="122"/>
      <w:bookmarkEnd w:id="146"/>
      <w:r>
        <w:rPr>
          <w:rFonts w:hint="eastAsia"/>
          <w:color w:val="000000" w:themeColor="text1"/>
        </w:rPr>
        <w:t xml:space="preserve"> 投标文件格式</w:t>
      </w:r>
      <w:bookmarkEnd w:id="147"/>
      <w:bookmarkEnd w:id="148"/>
      <w:bookmarkEnd w:id="149"/>
      <w:bookmarkEnd w:id="150"/>
      <w:bookmarkEnd w:id="151"/>
      <w:bookmarkEnd w:id="152"/>
      <w:bookmarkEnd w:id="153"/>
      <w:bookmarkEnd w:id="154"/>
      <w:bookmarkEnd w:id="155"/>
      <w:bookmarkEnd w:id="156"/>
    </w:p>
    <w:p w14:paraId="477D29D6" w14:textId="77777777" w:rsidR="00615D14" w:rsidRDefault="00000000">
      <w:pPr>
        <w:spacing w:line="360" w:lineRule="auto"/>
        <w:jc w:val="center"/>
        <w:outlineLvl w:val="1"/>
        <w:rPr>
          <w:b/>
          <w:color w:val="000000" w:themeColor="text1"/>
          <w:sz w:val="32"/>
          <w:szCs w:val="32"/>
        </w:rPr>
      </w:pPr>
      <w:bookmarkStart w:id="157" w:name="_Toc217589192"/>
      <w:r>
        <w:rPr>
          <w:rFonts w:hint="eastAsia"/>
          <w:b/>
          <w:color w:val="000000" w:themeColor="text1"/>
          <w:sz w:val="32"/>
          <w:szCs w:val="32"/>
        </w:rPr>
        <w:t>封面格式内容</w:t>
      </w:r>
      <w:bookmarkEnd w:id="157"/>
    </w:p>
    <w:p w14:paraId="27BAD288" w14:textId="77777777" w:rsidR="00615D14" w:rsidRDefault="00000000">
      <w:pPr>
        <w:pStyle w:val="New2"/>
        <w:tabs>
          <w:tab w:val="left" w:pos="1260"/>
        </w:tabs>
        <w:jc w:val="center"/>
        <w:rPr>
          <w:rFonts w:ascii="Times New Roman" w:hAnsi="Times New Roman"/>
          <w:b/>
          <w:color w:val="000000" w:themeColor="text1"/>
          <w:spacing w:val="100"/>
          <w:w w:val="110"/>
          <w:kern w:val="0"/>
          <w:sz w:val="44"/>
          <w:szCs w:val="44"/>
        </w:rPr>
      </w:pPr>
      <w:r>
        <w:rPr>
          <w:rFonts w:ascii="Times New Roman" w:hAnsi="Times New Roman" w:hint="eastAsia"/>
          <w:b/>
          <w:color w:val="000000" w:themeColor="text1"/>
          <w:spacing w:val="100"/>
          <w:w w:val="110"/>
          <w:kern w:val="0"/>
          <w:sz w:val="44"/>
          <w:szCs w:val="44"/>
        </w:rPr>
        <w:t>广发银行采购</w:t>
      </w:r>
    </w:p>
    <w:p w14:paraId="452B7270" w14:textId="77777777" w:rsidR="00615D14" w:rsidRDefault="00615D14">
      <w:pPr>
        <w:pStyle w:val="New2"/>
        <w:jc w:val="center"/>
        <w:rPr>
          <w:rFonts w:ascii="Times New Roman" w:hAnsi="Times New Roman"/>
          <w:b/>
          <w:color w:val="000000" w:themeColor="text1"/>
          <w:sz w:val="44"/>
          <w:szCs w:val="44"/>
        </w:rPr>
      </w:pPr>
    </w:p>
    <w:p w14:paraId="2ED21405" w14:textId="77777777" w:rsidR="00615D14" w:rsidRDefault="00615D14">
      <w:pPr>
        <w:pStyle w:val="New2"/>
        <w:jc w:val="center"/>
        <w:rPr>
          <w:rFonts w:ascii="Times New Roman" w:hAnsi="Times New Roman"/>
          <w:b/>
          <w:color w:val="000000" w:themeColor="text1"/>
          <w:sz w:val="44"/>
          <w:szCs w:val="44"/>
        </w:rPr>
      </w:pPr>
    </w:p>
    <w:p w14:paraId="4C56DBC8" w14:textId="77777777" w:rsidR="00615D14" w:rsidRDefault="00615D14">
      <w:pPr>
        <w:pStyle w:val="New2"/>
        <w:jc w:val="center"/>
        <w:rPr>
          <w:rFonts w:ascii="Times New Roman" w:hAnsi="Times New Roman"/>
          <w:b/>
          <w:color w:val="000000" w:themeColor="text1"/>
          <w:sz w:val="44"/>
          <w:szCs w:val="44"/>
        </w:rPr>
      </w:pPr>
    </w:p>
    <w:p w14:paraId="3B3A6AF0" w14:textId="77777777" w:rsidR="00615D14" w:rsidRDefault="00000000">
      <w:pPr>
        <w:pStyle w:val="New2"/>
        <w:tabs>
          <w:tab w:val="left" w:pos="1260"/>
        </w:tabs>
        <w:jc w:val="center"/>
        <w:rPr>
          <w:rFonts w:ascii="Times New Roman" w:hAnsi="Times New Roman"/>
          <w:b/>
          <w:color w:val="000000" w:themeColor="text1"/>
          <w:spacing w:val="100"/>
          <w:w w:val="110"/>
          <w:sz w:val="44"/>
          <w:szCs w:val="44"/>
        </w:rPr>
      </w:pPr>
      <w:r>
        <w:rPr>
          <w:rFonts w:ascii="Times New Roman" w:hAnsi="Times New Roman" w:hint="eastAsia"/>
          <w:b/>
          <w:color w:val="000000" w:themeColor="text1"/>
          <w:spacing w:val="100"/>
          <w:w w:val="110"/>
          <w:kern w:val="0"/>
          <w:sz w:val="44"/>
          <w:szCs w:val="44"/>
        </w:rPr>
        <w:t>投标文件</w:t>
      </w:r>
    </w:p>
    <w:p w14:paraId="4B254683" w14:textId="77777777" w:rsidR="00615D14" w:rsidRDefault="00000000">
      <w:pPr>
        <w:pStyle w:val="New2"/>
        <w:jc w:val="center"/>
        <w:rPr>
          <w:rFonts w:ascii="Times New Roman" w:hAnsi="Times New Roman"/>
          <w:b/>
          <w:color w:val="000000" w:themeColor="text1"/>
          <w:sz w:val="44"/>
          <w:szCs w:val="44"/>
        </w:rPr>
      </w:pPr>
      <w:r>
        <w:rPr>
          <w:rFonts w:ascii="Times New Roman" w:hAnsi="Times New Roman" w:hint="eastAsia"/>
          <w:b/>
          <w:color w:val="000000" w:themeColor="text1"/>
          <w:sz w:val="44"/>
          <w:szCs w:val="44"/>
        </w:rPr>
        <w:t>（正本</w:t>
      </w:r>
      <w:r>
        <w:rPr>
          <w:rFonts w:ascii="Times New Roman" w:hAnsi="Times New Roman"/>
          <w:b/>
          <w:color w:val="000000" w:themeColor="text1"/>
          <w:sz w:val="44"/>
          <w:szCs w:val="44"/>
        </w:rPr>
        <w:t>/</w:t>
      </w:r>
      <w:r>
        <w:rPr>
          <w:rFonts w:ascii="Times New Roman" w:hAnsi="Times New Roman" w:hint="eastAsia"/>
          <w:b/>
          <w:color w:val="000000" w:themeColor="text1"/>
          <w:sz w:val="44"/>
          <w:szCs w:val="44"/>
        </w:rPr>
        <w:t>副本）</w:t>
      </w:r>
    </w:p>
    <w:p w14:paraId="700EFACF" w14:textId="77777777" w:rsidR="00615D14" w:rsidRDefault="00615D14">
      <w:pPr>
        <w:pStyle w:val="New2"/>
        <w:jc w:val="center"/>
        <w:rPr>
          <w:rFonts w:ascii="Times New Roman" w:hAnsi="Times New Roman"/>
          <w:b/>
          <w:color w:val="000000" w:themeColor="text1"/>
          <w:sz w:val="44"/>
          <w:szCs w:val="44"/>
        </w:rPr>
      </w:pPr>
    </w:p>
    <w:p w14:paraId="09B8D4A2" w14:textId="77777777" w:rsidR="00615D14" w:rsidRDefault="00615D14">
      <w:pPr>
        <w:pStyle w:val="New2"/>
        <w:jc w:val="center"/>
        <w:rPr>
          <w:rFonts w:ascii="Times New Roman" w:hAnsi="Times New Roman"/>
          <w:b/>
          <w:color w:val="000000" w:themeColor="text1"/>
          <w:sz w:val="44"/>
          <w:szCs w:val="44"/>
        </w:rPr>
      </w:pPr>
    </w:p>
    <w:p w14:paraId="12C20107" w14:textId="77777777" w:rsidR="00615D14" w:rsidRDefault="00615D14">
      <w:pPr>
        <w:pStyle w:val="New2"/>
        <w:jc w:val="center"/>
        <w:rPr>
          <w:rFonts w:ascii="Times New Roman" w:hAnsi="Times New Roman"/>
          <w:b/>
          <w:color w:val="000000" w:themeColor="text1"/>
          <w:sz w:val="44"/>
          <w:szCs w:val="44"/>
        </w:rPr>
      </w:pPr>
    </w:p>
    <w:p w14:paraId="37AE2988" w14:textId="77777777" w:rsidR="00615D14" w:rsidRDefault="00615D14">
      <w:pPr>
        <w:pStyle w:val="New2"/>
        <w:jc w:val="center"/>
        <w:rPr>
          <w:rFonts w:ascii="Times New Roman" w:hAnsi="Times New Roman"/>
          <w:b/>
          <w:color w:val="000000" w:themeColor="text1"/>
          <w:sz w:val="44"/>
          <w:szCs w:val="44"/>
        </w:rPr>
      </w:pPr>
    </w:p>
    <w:p w14:paraId="2F7C24E4" w14:textId="77777777" w:rsidR="00615D14" w:rsidRDefault="00000000">
      <w:pPr>
        <w:pStyle w:val="New2"/>
        <w:spacing w:line="360" w:lineRule="auto"/>
        <w:ind w:firstLineChars="448" w:firstLine="1259"/>
        <w:rPr>
          <w:rFonts w:ascii="Times New Roman" w:hAnsi="Times New Roman"/>
          <w:b/>
          <w:color w:val="000000" w:themeColor="text1"/>
          <w:sz w:val="28"/>
          <w:szCs w:val="28"/>
          <w:u w:val="single"/>
        </w:rPr>
      </w:pPr>
      <w:r>
        <w:rPr>
          <w:rFonts w:ascii="Times New Roman" w:hAnsi="Times New Roman" w:hint="eastAsia"/>
          <w:b/>
          <w:color w:val="000000" w:themeColor="text1"/>
          <w:sz w:val="28"/>
          <w:szCs w:val="28"/>
        </w:rPr>
        <w:t>采购项目编号：</w:t>
      </w:r>
    </w:p>
    <w:p w14:paraId="48A01A8A" w14:textId="77777777" w:rsidR="00615D14" w:rsidRDefault="00000000">
      <w:pPr>
        <w:pStyle w:val="New2"/>
        <w:spacing w:line="360" w:lineRule="auto"/>
        <w:ind w:firstLineChars="448" w:firstLine="1259"/>
        <w:rPr>
          <w:rFonts w:ascii="Times New Roman" w:hAnsi="Times New Roman"/>
          <w:b/>
          <w:color w:val="000000" w:themeColor="text1"/>
          <w:sz w:val="28"/>
          <w:szCs w:val="28"/>
          <w:u w:val="single"/>
        </w:rPr>
      </w:pPr>
      <w:r>
        <w:rPr>
          <w:rFonts w:ascii="Times New Roman" w:hAnsi="Times New Roman" w:hint="eastAsia"/>
          <w:b/>
          <w:color w:val="000000" w:themeColor="text1"/>
          <w:sz w:val="28"/>
          <w:szCs w:val="28"/>
        </w:rPr>
        <w:t>采购项目名称：</w:t>
      </w:r>
    </w:p>
    <w:p w14:paraId="4127068F" w14:textId="77777777" w:rsidR="00615D14" w:rsidRDefault="00615D14">
      <w:pPr>
        <w:pStyle w:val="New2"/>
        <w:ind w:firstLineChars="512" w:firstLine="1439"/>
        <w:rPr>
          <w:rFonts w:ascii="Times New Roman" w:hAnsi="Times New Roman"/>
          <w:b/>
          <w:color w:val="000000" w:themeColor="text1"/>
          <w:sz w:val="28"/>
          <w:szCs w:val="28"/>
        </w:rPr>
      </w:pPr>
    </w:p>
    <w:p w14:paraId="11338168" w14:textId="77777777" w:rsidR="00615D14" w:rsidRDefault="00615D14">
      <w:pPr>
        <w:pStyle w:val="New2"/>
        <w:ind w:firstLineChars="512" w:firstLine="2262"/>
        <w:rPr>
          <w:rFonts w:ascii="Times New Roman" w:hAnsi="Times New Roman"/>
          <w:b/>
          <w:color w:val="000000" w:themeColor="text1"/>
          <w:sz w:val="44"/>
          <w:szCs w:val="44"/>
        </w:rPr>
      </w:pPr>
    </w:p>
    <w:p w14:paraId="7FF82401" w14:textId="77777777" w:rsidR="00615D14" w:rsidRDefault="00615D14">
      <w:pPr>
        <w:pStyle w:val="New2"/>
        <w:ind w:firstLineChars="512" w:firstLine="2262"/>
        <w:rPr>
          <w:rFonts w:ascii="Times New Roman" w:hAnsi="Times New Roman"/>
          <w:b/>
          <w:color w:val="000000" w:themeColor="text1"/>
          <w:sz w:val="44"/>
          <w:szCs w:val="44"/>
        </w:rPr>
      </w:pPr>
    </w:p>
    <w:p w14:paraId="6D8A4787" w14:textId="77777777" w:rsidR="00615D14" w:rsidRDefault="00615D14">
      <w:pPr>
        <w:pStyle w:val="New2"/>
        <w:ind w:firstLineChars="512" w:firstLine="2262"/>
        <w:rPr>
          <w:rFonts w:ascii="Times New Roman" w:hAnsi="Times New Roman"/>
          <w:b/>
          <w:color w:val="000000" w:themeColor="text1"/>
          <w:sz w:val="44"/>
          <w:szCs w:val="44"/>
        </w:rPr>
      </w:pPr>
    </w:p>
    <w:p w14:paraId="6CE6E7F9" w14:textId="77777777" w:rsidR="00615D14" w:rsidRDefault="00000000">
      <w:pPr>
        <w:pStyle w:val="New2"/>
        <w:spacing w:line="360" w:lineRule="auto"/>
        <w:ind w:firstLineChars="512" w:firstLine="1439"/>
        <w:rPr>
          <w:rFonts w:ascii="Times New Roman" w:hAnsi="Times New Roman"/>
          <w:b/>
          <w:color w:val="000000" w:themeColor="text1"/>
          <w:sz w:val="28"/>
          <w:szCs w:val="28"/>
          <w:u w:val="single"/>
        </w:rPr>
      </w:pPr>
      <w:r>
        <w:rPr>
          <w:rFonts w:ascii="Times New Roman" w:hAnsi="Times New Roman" w:hint="eastAsia"/>
          <w:b/>
          <w:color w:val="000000" w:themeColor="text1"/>
          <w:sz w:val="28"/>
          <w:szCs w:val="28"/>
        </w:rPr>
        <w:t>投标人名称：</w:t>
      </w:r>
      <w:r>
        <w:rPr>
          <w:rFonts w:ascii="Times New Roman" w:hAnsi="Times New Roman" w:hint="eastAsia"/>
          <w:b/>
          <w:i/>
          <w:color w:val="000000" w:themeColor="text1"/>
          <w:sz w:val="28"/>
          <w:szCs w:val="28"/>
          <w:u w:val="single"/>
        </w:rPr>
        <w:t>（注：正面和骑缝加盖公章）</w:t>
      </w:r>
    </w:p>
    <w:p w14:paraId="715E24E1" w14:textId="77777777" w:rsidR="00615D14" w:rsidRDefault="00000000">
      <w:pPr>
        <w:pStyle w:val="New2"/>
        <w:spacing w:line="360" w:lineRule="auto"/>
        <w:ind w:firstLineChars="512" w:firstLine="1439"/>
        <w:rPr>
          <w:rFonts w:ascii="Times New Roman" w:hAnsi="Times New Roman" w:cs="Times New Roman"/>
          <w:b/>
          <w:color w:val="000000" w:themeColor="text1"/>
          <w:sz w:val="28"/>
          <w:szCs w:val="28"/>
        </w:rPr>
      </w:pPr>
      <w:r>
        <w:rPr>
          <w:rFonts w:ascii="Times New Roman" w:hAnsi="Times New Roman" w:hint="eastAsia"/>
          <w:b/>
          <w:color w:val="000000" w:themeColor="text1"/>
          <w:sz w:val="28"/>
          <w:szCs w:val="28"/>
        </w:rPr>
        <w:t>法定代表人或其委托代理人：</w:t>
      </w:r>
      <w:r>
        <w:rPr>
          <w:rFonts w:ascii="Times New Roman" w:hAnsi="Times New Roman" w:hint="eastAsia"/>
          <w:b/>
          <w:color w:val="000000" w:themeColor="text1"/>
          <w:sz w:val="28"/>
          <w:szCs w:val="28"/>
          <w:u w:val="single"/>
        </w:rPr>
        <w:t>（注：签字）</w:t>
      </w:r>
    </w:p>
    <w:p w14:paraId="43B9BB75" w14:textId="77777777" w:rsidR="00615D14" w:rsidRDefault="00000000">
      <w:pPr>
        <w:pStyle w:val="NewNew"/>
        <w:autoSpaceDE w:val="0"/>
        <w:autoSpaceDN w:val="0"/>
        <w:spacing w:line="240" w:lineRule="atLeast"/>
        <w:ind w:firstLineChars="512" w:firstLine="1439"/>
        <w:rPr>
          <w:b/>
          <w:color w:val="000000" w:themeColor="text1"/>
          <w:sz w:val="28"/>
          <w:szCs w:val="28"/>
          <w:u w:val="single"/>
        </w:rPr>
      </w:pPr>
      <w:r>
        <w:rPr>
          <w:rFonts w:hint="eastAsia"/>
          <w:b/>
          <w:color w:val="000000" w:themeColor="text1"/>
          <w:sz w:val="28"/>
          <w:szCs w:val="28"/>
        </w:rPr>
        <w:t>日期：</w:t>
      </w:r>
      <w:r>
        <w:rPr>
          <w:rFonts w:hint="eastAsia"/>
          <w:b/>
          <w:color w:val="000000" w:themeColor="text1"/>
          <w:sz w:val="28"/>
          <w:szCs w:val="28"/>
          <w:u w:val="single"/>
        </w:rPr>
        <w:t xml:space="preserve">     </w:t>
      </w:r>
      <w:r>
        <w:rPr>
          <w:rFonts w:hint="eastAsia"/>
          <w:b/>
          <w:color w:val="000000" w:themeColor="text1"/>
          <w:sz w:val="28"/>
          <w:szCs w:val="28"/>
        </w:rPr>
        <w:t>年</w:t>
      </w:r>
      <w:r>
        <w:rPr>
          <w:rFonts w:hint="eastAsia"/>
          <w:b/>
          <w:color w:val="000000" w:themeColor="text1"/>
          <w:sz w:val="28"/>
          <w:szCs w:val="28"/>
          <w:u w:val="single"/>
        </w:rPr>
        <w:t xml:space="preserve">   </w:t>
      </w:r>
      <w:r>
        <w:rPr>
          <w:rFonts w:hint="eastAsia"/>
          <w:b/>
          <w:color w:val="000000" w:themeColor="text1"/>
          <w:sz w:val="28"/>
          <w:szCs w:val="28"/>
        </w:rPr>
        <w:t>月</w:t>
      </w:r>
      <w:r>
        <w:rPr>
          <w:rFonts w:hint="eastAsia"/>
          <w:b/>
          <w:color w:val="000000" w:themeColor="text1"/>
          <w:sz w:val="28"/>
          <w:szCs w:val="28"/>
          <w:u w:val="single"/>
        </w:rPr>
        <w:t xml:space="preserve">   </w:t>
      </w:r>
      <w:r>
        <w:rPr>
          <w:rFonts w:hint="eastAsia"/>
          <w:b/>
          <w:color w:val="000000" w:themeColor="text1"/>
          <w:sz w:val="28"/>
          <w:szCs w:val="28"/>
        </w:rPr>
        <w:t>日</w:t>
      </w:r>
    </w:p>
    <w:p w14:paraId="47594AC0" w14:textId="77777777" w:rsidR="00615D14" w:rsidRDefault="00615D14">
      <w:pPr>
        <w:pStyle w:val="NewNew"/>
        <w:rPr>
          <w:color w:val="000000" w:themeColor="text1"/>
          <w:sz w:val="44"/>
          <w:szCs w:val="44"/>
        </w:rPr>
      </w:pPr>
    </w:p>
    <w:p w14:paraId="47957A05" w14:textId="77777777" w:rsidR="00615D14" w:rsidRDefault="00615D14">
      <w:pPr>
        <w:pStyle w:val="New2"/>
        <w:tabs>
          <w:tab w:val="left" w:pos="4680"/>
          <w:tab w:val="left" w:pos="10980"/>
        </w:tabs>
        <w:spacing w:line="480" w:lineRule="auto"/>
        <w:ind w:rightChars="400" w:right="840"/>
        <w:rPr>
          <w:rFonts w:hAnsi="宋体" w:hint="eastAsia"/>
          <w:color w:val="000000" w:themeColor="text1"/>
        </w:rPr>
      </w:pPr>
    </w:p>
    <w:p w14:paraId="4C76FC97" w14:textId="77777777" w:rsidR="00615D14" w:rsidRDefault="00615D14">
      <w:pPr>
        <w:pStyle w:val="New2"/>
        <w:tabs>
          <w:tab w:val="left" w:pos="4680"/>
          <w:tab w:val="left" w:pos="10980"/>
        </w:tabs>
        <w:spacing w:line="480" w:lineRule="auto"/>
        <w:ind w:leftChars="2000" w:left="4200" w:rightChars="400" w:right="840" w:firstLineChars="350" w:firstLine="735"/>
        <w:jc w:val="left"/>
        <w:rPr>
          <w:rFonts w:hAnsi="宋体" w:hint="eastAsia"/>
          <w:color w:val="000000" w:themeColor="text1"/>
        </w:rPr>
        <w:sectPr w:rsidR="00615D14">
          <w:footerReference w:type="default" r:id="rId12"/>
          <w:pgSz w:w="11907" w:h="16840"/>
          <w:pgMar w:top="1361" w:right="1304" w:bottom="1361" w:left="1361" w:header="794" w:footer="794" w:gutter="0"/>
          <w:cols w:space="720"/>
          <w:titlePg/>
          <w:docGrid w:linePitch="285"/>
        </w:sectPr>
      </w:pPr>
    </w:p>
    <w:p w14:paraId="0BC5007B" w14:textId="77777777" w:rsidR="00615D14" w:rsidRDefault="00000000">
      <w:pPr>
        <w:spacing w:line="360" w:lineRule="auto"/>
        <w:jc w:val="center"/>
        <w:outlineLvl w:val="1"/>
        <w:rPr>
          <w:b/>
          <w:color w:val="000000" w:themeColor="text1"/>
          <w:sz w:val="32"/>
          <w:szCs w:val="32"/>
        </w:rPr>
      </w:pPr>
      <w:bookmarkStart w:id="158" w:name="_Toc217589193"/>
      <w:r>
        <w:rPr>
          <w:rFonts w:hint="eastAsia"/>
          <w:b/>
          <w:color w:val="000000" w:themeColor="text1"/>
          <w:sz w:val="32"/>
          <w:szCs w:val="32"/>
        </w:rPr>
        <w:lastRenderedPageBreak/>
        <w:t>投标文件目录</w:t>
      </w:r>
      <w:bookmarkEnd w:id="158"/>
    </w:p>
    <w:p w14:paraId="1FB01712" w14:textId="77777777" w:rsidR="00615D14" w:rsidRDefault="00000000">
      <w:pPr>
        <w:spacing w:line="360" w:lineRule="auto"/>
        <w:jc w:val="center"/>
        <w:rPr>
          <w:i/>
          <w:color w:val="000000" w:themeColor="text1"/>
          <w:szCs w:val="21"/>
        </w:rPr>
      </w:pPr>
      <w:r>
        <w:rPr>
          <w:rFonts w:hint="eastAsia"/>
          <w:i/>
          <w:color w:val="000000" w:themeColor="text1"/>
          <w:szCs w:val="21"/>
        </w:rPr>
        <w:t>（注：投标人提交的投标文件请按以下目录顺序装订，并设置目录及页码）</w:t>
      </w:r>
    </w:p>
    <w:p w14:paraId="4171E3B5" w14:textId="77777777" w:rsidR="00615D14" w:rsidRDefault="00615D14">
      <w:pPr>
        <w:widowControl/>
        <w:rPr>
          <w:color w:val="000000" w:themeColor="text1"/>
          <w:szCs w:val="21"/>
        </w:rPr>
      </w:pPr>
    </w:p>
    <w:p w14:paraId="49396C3F" w14:textId="77777777" w:rsidR="00615D14" w:rsidRDefault="00000000">
      <w:pPr>
        <w:widowControl/>
        <w:rPr>
          <w:color w:val="000000" w:themeColor="text1"/>
          <w:szCs w:val="21"/>
        </w:rPr>
      </w:pPr>
      <w:r>
        <w:rPr>
          <w:rFonts w:hint="eastAsia"/>
          <w:color w:val="000000" w:themeColor="text1"/>
          <w:szCs w:val="21"/>
        </w:rPr>
        <w:t>第一章</w:t>
      </w:r>
      <w:r>
        <w:rPr>
          <w:rFonts w:hint="eastAsia"/>
          <w:color w:val="000000" w:themeColor="text1"/>
          <w:szCs w:val="21"/>
        </w:rPr>
        <w:t xml:space="preserve"> </w:t>
      </w:r>
      <w:r>
        <w:rPr>
          <w:rFonts w:hint="eastAsia"/>
          <w:color w:val="000000" w:themeColor="text1"/>
          <w:szCs w:val="21"/>
        </w:rPr>
        <w:t>初步审查文件</w:t>
      </w:r>
    </w:p>
    <w:p w14:paraId="3AFA9064" w14:textId="77777777" w:rsidR="00615D14" w:rsidRDefault="00000000">
      <w:pPr>
        <w:widowControl/>
        <w:ind w:left="360" w:firstLine="420"/>
        <w:rPr>
          <w:color w:val="000000" w:themeColor="text1"/>
          <w:szCs w:val="21"/>
        </w:rPr>
      </w:pPr>
      <w:r>
        <w:rPr>
          <w:rFonts w:hint="eastAsia"/>
          <w:color w:val="000000" w:themeColor="text1"/>
          <w:szCs w:val="21"/>
        </w:rPr>
        <w:t>一、投标函</w:t>
      </w:r>
    </w:p>
    <w:p w14:paraId="39822E8F" w14:textId="77777777" w:rsidR="00615D14" w:rsidRDefault="00000000">
      <w:pPr>
        <w:widowControl/>
        <w:ind w:left="360" w:firstLine="420"/>
        <w:rPr>
          <w:color w:val="000000" w:themeColor="text1"/>
          <w:szCs w:val="21"/>
        </w:rPr>
      </w:pPr>
      <w:r>
        <w:rPr>
          <w:rFonts w:hint="eastAsia"/>
          <w:color w:val="000000" w:themeColor="text1"/>
          <w:szCs w:val="21"/>
        </w:rPr>
        <w:t>二、法人营业执照复印件</w:t>
      </w:r>
    </w:p>
    <w:p w14:paraId="524102CF" w14:textId="77777777" w:rsidR="00615D14" w:rsidRDefault="00000000">
      <w:pPr>
        <w:widowControl/>
        <w:ind w:left="360" w:firstLine="420"/>
        <w:rPr>
          <w:color w:val="000000" w:themeColor="text1"/>
          <w:szCs w:val="21"/>
        </w:rPr>
      </w:pPr>
      <w:r>
        <w:rPr>
          <w:rFonts w:hint="eastAsia"/>
          <w:color w:val="000000" w:themeColor="text1"/>
          <w:szCs w:val="21"/>
        </w:rPr>
        <w:t>三、法定代表人证明书</w:t>
      </w:r>
    </w:p>
    <w:p w14:paraId="23159764" w14:textId="77777777" w:rsidR="00615D14" w:rsidRDefault="00000000">
      <w:pPr>
        <w:widowControl/>
        <w:ind w:left="360" w:firstLine="420"/>
        <w:rPr>
          <w:color w:val="000000" w:themeColor="text1"/>
          <w:szCs w:val="21"/>
        </w:rPr>
      </w:pPr>
      <w:r>
        <w:rPr>
          <w:rFonts w:hint="eastAsia"/>
          <w:color w:val="000000" w:themeColor="text1"/>
          <w:szCs w:val="21"/>
        </w:rPr>
        <w:t>四、法定代表人授权书</w:t>
      </w:r>
    </w:p>
    <w:p w14:paraId="0E5DA927" w14:textId="77777777" w:rsidR="00615D14" w:rsidRDefault="00000000">
      <w:pPr>
        <w:widowControl/>
        <w:ind w:left="360" w:firstLine="420"/>
        <w:rPr>
          <w:color w:val="000000" w:themeColor="text1"/>
          <w:szCs w:val="21"/>
        </w:rPr>
      </w:pPr>
      <w:r>
        <w:rPr>
          <w:rFonts w:hint="eastAsia"/>
          <w:color w:val="000000" w:themeColor="text1"/>
          <w:szCs w:val="21"/>
        </w:rPr>
        <w:t>五、纳税人资质证明文件</w:t>
      </w:r>
    </w:p>
    <w:p w14:paraId="3A2EFE22" w14:textId="77777777" w:rsidR="00615D14" w:rsidRDefault="00000000">
      <w:pPr>
        <w:widowControl/>
        <w:ind w:left="360" w:firstLine="420"/>
        <w:rPr>
          <w:color w:val="000000" w:themeColor="text1"/>
          <w:szCs w:val="21"/>
        </w:rPr>
      </w:pPr>
      <w:r>
        <w:rPr>
          <w:rFonts w:hint="eastAsia"/>
          <w:color w:val="000000" w:themeColor="text1"/>
          <w:szCs w:val="21"/>
        </w:rPr>
        <w:t>六、退保证金声明及保证金的银行转帐单复印件</w:t>
      </w:r>
    </w:p>
    <w:p w14:paraId="37D82456" w14:textId="77777777" w:rsidR="00615D14" w:rsidRDefault="00000000">
      <w:pPr>
        <w:widowControl/>
        <w:ind w:left="360" w:firstLine="420"/>
        <w:rPr>
          <w:color w:val="000000" w:themeColor="text1"/>
          <w:szCs w:val="21"/>
        </w:rPr>
      </w:pPr>
      <w:r>
        <w:rPr>
          <w:rFonts w:hint="eastAsia"/>
          <w:color w:val="000000" w:themeColor="text1"/>
          <w:szCs w:val="21"/>
        </w:rPr>
        <w:t>七、投标人资格声明函</w:t>
      </w:r>
    </w:p>
    <w:p w14:paraId="79F6C3BE" w14:textId="77777777" w:rsidR="00615D14" w:rsidRDefault="00000000">
      <w:pPr>
        <w:widowControl/>
        <w:ind w:left="360" w:firstLine="420"/>
        <w:rPr>
          <w:color w:val="000000" w:themeColor="text1"/>
          <w:szCs w:val="21"/>
        </w:rPr>
      </w:pPr>
      <w:r>
        <w:rPr>
          <w:rFonts w:hint="eastAsia"/>
          <w:color w:val="000000" w:themeColor="text1"/>
          <w:szCs w:val="21"/>
        </w:rPr>
        <w:t>八、投标人承诺书</w:t>
      </w:r>
    </w:p>
    <w:p w14:paraId="0AC03B53" w14:textId="77777777" w:rsidR="00615D14" w:rsidRDefault="00000000">
      <w:pPr>
        <w:widowControl/>
        <w:ind w:left="360" w:firstLine="420"/>
        <w:rPr>
          <w:color w:val="000000" w:themeColor="text1"/>
          <w:szCs w:val="21"/>
        </w:rPr>
      </w:pPr>
      <w:r>
        <w:rPr>
          <w:rFonts w:hint="eastAsia"/>
          <w:color w:val="000000" w:themeColor="text1"/>
          <w:szCs w:val="21"/>
        </w:rPr>
        <w:t>九、制造商（或总代理）授权书参考格式（要求提交代理授权书时选用）</w:t>
      </w:r>
    </w:p>
    <w:p w14:paraId="0BB096D4" w14:textId="77777777" w:rsidR="00615D14" w:rsidRDefault="00000000">
      <w:pPr>
        <w:widowControl/>
        <w:ind w:left="360" w:firstLine="420"/>
        <w:rPr>
          <w:color w:val="000000" w:themeColor="text1"/>
          <w:szCs w:val="21"/>
        </w:rPr>
      </w:pPr>
      <w:r>
        <w:rPr>
          <w:rFonts w:hint="eastAsia"/>
          <w:color w:val="000000" w:themeColor="text1"/>
          <w:szCs w:val="21"/>
        </w:rPr>
        <w:t>十、联合体共同投标协议书（允许联合体报价时选用）</w:t>
      </w:r>
    </w:p>
    <w:p w14:paraId="1096F4EC" w14:textId="77777777" w:rsidR="00615D14" w:rsidRDefault="00000000">
      <w:pPr>
        <w:widowControl/>
        <w:ind w:left="360" w:firstLine="420"/>
        <w:rPr>
          <w:color w:val="000000" w:themeColor="text1"/>
          <w:szCs w:val="21"/>
        </w:rPr>
      </w:pPr>
      <w:r>
        <w:rPr>
          <w:rFonts w:hint="eastAsia"/>
          <w:color w:val="000000" w:themeColor="text1"/>
          <w:szCs w:val="21"/>
        </w:rPr>
        <w:t>十一、投标人资格要求的其他证明材料</w:t>
      </w:r>
    </w:p>
    <w:p w14:paraId="0A3EB42A" w14:textId="77777777" w:rsidR="00615D14" w:rsidRDefault="00615D14">
      <w:pPr>
        <w:widowControl/>
        <w:ind w:left="360" w:firstLine="420"/>
        <w:rPr>
          <w:color w:val="000000" w:themeColor="text1"/>
          <w:szCs w:val="21"/>
        </w:rPr>
      </w:pPr>
    </w:p>
    <w:p w14:paraId="22926C1A" w14:textId="77777777" w:rsidR="00615D14" w:rsidRDefault="00000000">
      <w:pPr>
        <w:widowControl/>
        <w:rPr>
          <w:color w:val="000000" w:themeColor="text1"/>
          <w:szCs w:val="21"/>
        </w:rPr>
      </w:pPr>
      <w:r>
        <w:rPr>
          <w:rFonts w:hint="eastAsia"/>
          <w:color w:val="000000" w:themeColor="text1"/>
          <w:szCs w:val="21"/>
        </w:rPr>
        <w:t>第二章</w:t>
      </w:r>
      <w:r>
        <w:rPr>
          <w:rFonts w:hint="eastAsia"/>
          <w:color w:val="000000" w:themeColor="text1"/>
          <w:szCs w:val="21"/>
        </w:rPr>
        <w:t xml:space="preserve"> </w:t>
      </w:r>
      <w:r>
        <w:rPr>
          <w:rFonts w:ascii="宋体" w:hAnsi="宋体" w:hint="eastAsia"/>
          <w:color w:val="000000" w:themeColor="text1"/>
          <w:szCs w:val="21"/>
        </w:rPr>
        <w:t>商务和技术文件</w:t>
      </w:r>
    </w:p>
    <w:p w14:paraId="6649E7CD" w14:textId="77777777" w:rsidR="00615D14" w:rsidRDefault="00000000">
      <w:pPr>
        <w:widowControl/>
        <w:ind w:left="360" w:firstLine="420"/>
        <w:rPr>
          <w:color w:val="000000" w:themeColor="text1"/>
          <w:szCs w:val="21"/>
        </w:rPr>
      </w:pPr>
      <w:r>
        <w:rPr>
          <w:rFonts w:hint="eastAsia"/>
          <w:color w:val="000000" w:themeColor="text1"/>
          <w:szCs w:val="21"/>
        </w:rPr>
        <w:t>一、投标人综合概况</w:t>
      </w:r>
    </w:p>
    <w:p w14:paraId="3C4E92D1" w14:textId="77777777" w:rsidR="00615D14" w:rsidRDefault="00000000">
      <w:pPr>
        <w:widowControl/>
        <w:ind w:left="360" w:firstLine="420"/>
        <w:rPr>
          <w:color w:val="000000" w:themeColor="text1"/>
          <w:szCs w:val="21"/>
        </w:rPr>
      </w:pPr>
      <w:r>
        <w:rPr>
          <w:rFonts w:hint="eastAsia"/>
          <w:color w:val="000000" w:themeColor="text1"/>
          <w:szCs w:val="21"/>
        </w:rPr>
        <w:t>（一）投标人情况介绍表</w:t>
      </w:r>
    </w:p>
    <w:p w14:paraId="2D63329F" w14:textId="77777777" w:rsidR="00615D14" w:rsidRDefault="00000000">
      <w:pPr>
        <w:widowControl/>
        <w:ind w:left="360" w:firstLine="420"/>
        <w:rPr>
          <w:color w:val="000000" w:themeColor="text1"/>
          <w:szCs w:val="21"/>
        </w:rPr>
      </w:pPr>
      <w:r>
        <w:rPr>
          <w:rFonts w:hint="eastAsia"/>
          <w:color w:val="000000" w:themeColor="text1"/>
          <w:szCs w:val="21"/>
        </w:rPr>
        <w:t>（二）投标人财务状况一览表</w:t>
      </w:r>
    </w:p>
    <w:p w14:paraId="5199B74E" w14:textId="77777777" w:rsidR="00615D14" w:rsidRDefault="00000000">
      <w:pPr>
        <w:widowControl/>
        <w:ind w:left="360" w:firstLine="420"/>
        <w:rPr>
          <w:color w:val="000000" w:themeColor="text1"/>
          <w:szCs w:val="21"/>
        </w:rPr>
      </w:pPr>
      <w:r>
        <w:rPr>
          <w:rFonts w:hint="eastAsia"/>
          <w:color w:val="000000" w:themeColor="text1"/>
          <w:szCs w:val="21"/>
        </w:rPr>
        <w:t>（三）类似项目业绩</w:t>
      </w:r>
    </w:p>
    <w:p w14:paraId="111A185C" w14:textId="77777777" w:rsidR="00615D14" w:rsidRDefault="00000000">
      <w:pPr>
        <w:widowControl/>
        <w:ind w:left="360" w:firstLine="420"/>
        <w:rPr>
          <w:color w:val="000000" w:themeColor="text1"/>
          <w:szCs w:val="21"/>
        </w:rPr>
      </w:pPr>
      <w:r>
        <w:rPr>
          <w:rFonts w:hint="eastAsia"/>
          <w:color w:val="000000" w:themeColor="text1"/>
          <w:szCs w:val="21"/>
        </w:rPr>
        <w:t>（四）拟任执行管理及技术人员情况</w:t>
      </w:r>
    </w:p>
    <w:p w14:paraId="31253FEA" w14:textId="77777777" w:rsidR="00615D14" w:rsidRDefault="00000000">
      <w:pPr>
        <w:widowControl/>
        <w:ind w:left="360" w:firstLine="420"/>
        <w:rPr>
          <w:color w:val="000000" w:themeColor="text1"/>
          <w:szCs w:val="21"/>
        </w:rPr>
      </w:pPr>
      <w:r>
        <w:rPr>
          <w:rFonts w:hint="eastAsia"/>
          <w:color w:val="000000" w:themeColor="text1"/>
          <w:szCs w:val="21"/>
        </w:rPr>
        <w:t>（五）履约进度计划表</w:t>
      </w:r>
    </w:p>
    <w:p w14:paraId="7D11BA36" w14:textId="77777777" w:rsidR="00615D14" w:rsidRDefault="00000000">
      <w:pPr>
        <w:widowControl/>
        <w:ind w:left="360" w:firstLine="420"/>
        <w:rPr>
          <w:color w:val="000000" w:themeColor="text1"/>
          <w:szCs w:val="21"/>
        </w:rPr>
      </w:pPr>
      <w:r>
        <w:rPr>
          <w:rFonts w:hint="eastAsia"/>
          <w:color w:val="000000" w:themeColor="text1"/>
          <w:szCs w:val="21"/>
        </w:rPr>
        <w:t>（六）其它重要事项说明及承诺</w:t>
      </w:r>
    </w:p>
    <w:p w14:paraId="2C21B164" w14:textId="77777777" w:rsidR="00615D14" w:rsidRDefault="00000000">
      <w:pPr>
        <w:widowControl/>
        <w:ind w:left="360" w:firstLine="420"/>
        <w:rPr>
          <w:color w:val="000000" w:themeColor="text1"/>
          <w:szCs w:val="21"/>
        </w:rPr>
      </w:pPr>
      <w:r>
        <w:rPr>
          <w:rFonts w:hint="eastAsia"/>
          <w:color w:val="000000" w:themeColor="text1"/>
          <w:szCs w:val="21"/>
        </w:rPr>
        <w:t>二、商务条款（合同书格式）响应</w:t>
      </w:r>
    </w:p>
    <w:p w14:paraId="239F01E7" w14:textId="77777777" w:rsidR="00615D14" w:rsidRDefault="00000000">
      <w:pPr>
        <w:widowControl/>
        <w:ind w:left="360" w:firstLine="420"/>
        <w:rPr>
          <w:color w:val="000000" w:themeColor="text1"/>
          <w:szCs w:val="21"/>
        </w:rPr>
      </w:pPr>
      <w:r>
        <w:rPr>
          <w:rFonts w:hint="eastAsia"/>
          <w:color w:val="000000" w:themeColor="text1"/>
          <w:szCs w:val="21"/>
        </w:rPr>
        <w:t>（一）</w:t>
      </w:r>
      <w:r>
        <w:rPr>
          <w:color w:val="000000" w:themeColor="text1"/>
          <w:szCs w:val="21"/>
        </w:rPr>
        <w:fldChar w:fldCharType="begin"/>
      </w:r>
      <w:r>
        <w:rPr>
          <w:color w:val="000000" w:themeColor="text1"/>
          <w:szCs w:val="21"/>
        </w:rPr>
        <w:instrText xml:space="preserve"> DOCVARIABLE  </w:instrText>
      </w:r>
      <w:r>
        <w:rPr>
          <w:rFonts w:hint="eastAsia"/>
          <w:color w:val="000000" w:themeColor="text1"/>
          <w:szCs w:val="21"/>
        </w:rPr>
        <w:instrText>商务条款响应表开始</w:instrText>
      </w:r>
      <w:r>
        <w:rPr>
          <w:color w:val="000000" w:themeColor="text1"/>
          <w:szCs w:val="21"/>
        </w:rPr>
        <w:instrText xml:space="preserve">  \* MERGEFORMAT </w:instrText>
      </w:r>
      <w:r>
        <w:rPr>
          <w:color w:val="000000" w:themeColor="text1"/>
          <w:szCs w:val="21"/>
        </w:rPr>
        <w:fldChar w:fldCharType="end"/>
      </w:r>
      <w:r>
        <w:rPr>
          <w:color w:val="000000" w:themeColor="text1"/>
          <w:szCs w:val="21"/>
        </w:rPr>
        <w:fldChar w:fldCharType="begin"/>
      </w:r>
      <w:r>
        <w:rPr>
          <w:color w:val="000000" w:themeColor="text1"/>
          <w:szCs w:val="21"/>
        </w:rPr>
        <w:instrText xml:space="preserve"> DOCVARIABLE  </w:instrText>
      </w:r>
      <w:r>
        <w:rPr>
          <w:rFonts w:hint="eastAsia"/>
          <w:color w:val="000000" w:themeColor="text1"/>
          <w:szCs w:val="21"/>
        </w:rPr>
        <w:instrText>商务条款响应表开始</w:instrText>
      </w:r>
      <w:r>
        <w:rPr>
          <w:color w:val="000000" w:themeColor="text1"/>
          <w:szCs w:val="21"/>
        </w:rPr>
        <w:instrText xml:space="preserve">  \* MERGEFORMAT </w:instrText>
      </w:r>
      <w:r>
        <w:rPr>
          <w:color w:val="000000" w:themeColor="text1"/>
          <w:szCs w:val="21"/>
        </w:rPr>
        <w:fldChar w:fldCharType="end"/>
      </w:r>
      <w:r>
        <w:rPr>
          <w:rFonts w:hint="eastAsia"/>
          <w:color w:val="000000" w:themeColor="text1"/>
          <w:szCs w:val="21"/>
        </w:rPr>
        <w:t>商务条款响应差异表</w:t>
      </w:r>
    </w:p>
    <w:p w14:paraId="2618B3B7" w14:textId="77777777" w:rsidR="00615D14" w:rsidRDefault="00000000">
      <w:pPr>
        <w:widowControl/>
        <w:ind w:left="360" w:firstLine="420"/>
        <w:rPr>
          <w:color w:val="000000" w:themeColor="text1"/>
          <w:szCs w:val="21"/>
        </w:rPr>
      </w:pPr>
      <w:r>
        <w:rPr>
          <w:rFonts w:hint="eastAsia"/>
          <w:color w:val="000000" w:themeColor="text1"/>
          <w:szCs w:val="21"/>
        </w:rPr>
        <w:t>（二）合同格式条款响应差异表</w:t>
      </w:r>
    </w:p>
    <w:p w14:paraId="1CB3412F" w14:textId="77777777" w:rsidR="00615D14" w:rsidRDefault="00000000">
      <w:pPr>
        <w:widowControl/>
        <w:ind w:left="360" w:firstLine="420"/>
        <w:rPr>
          <w:color w:val="000000" w:themeColor="text1"/>
          <w:szCs w:val="21"/>
        </w:rPr>
      </w:pPr>
      <w:r>
        <w:rPr>
          <w:rFonts w:hint="eastAsia"/>
          <w:color w:val="000000" w:themeColor="text1"/>
          <w:szCs w:val="21"/>
        </w:rPr>
        <w:t>三、技术条款（用户需求书）响应</w:t>
      </w:r>
    </w:p>
    <w:p w14:paraId="23D8696A" w14:textId="77777777" w:rsidR="00615D14" w:rsidRDefault="00000000">
      <w:pPr>
        <w:widowControl/>
        <w:ind w:left="360" w:firstLine="420"/>
        <w:rPr>
          <w:color w:val="000000" w:themeColor="text1"/>
          <w:szCs w:val="21"/>
        </w:rPr>
      </w:pPr>
      <w:r>
        <w:rPr>
          <w:rFonts w:hint="eastAsia"/>
          <w:color w:val="000000" w:themeColor="text1"/>
          <w:szCs w:val="21"/>
        </w:rPr>
        <w:t>（一）技术响应表</w:t>
      </w:r>
    </w:p>
    <w:p w14:paraId="4050C9F8" w14:textId="77777777" w:rsidR="00615D14" w:rsidRDefault="00000000">
      <w:pPr>
        <w:widowControl/>
        <w:ind w:left="360" w:firstLine="420"/>
        <w:rPr>
          <w:color w:val="000000" w:themeColor="text1"/>
          <w:szCs w:val="21"/>
        </w:rPr>
      </w:pPr>
      <w:r>
        <w:rPr>
          <w:rFonts w:hint="eastAsia"/>
          <w:color w:val="000000" w:themeColor="text1"/>
          <w:szCs w:val="21"/>
        </w:rPr>
        <w:t>（二）★条款响应表</w:t>
      </w:r>
    </w:p>
    <w:p w14:paraId="76610D5A" w14:textId="77777777" w:rsidR="00615D14" w:rsidRDefault="00000000">
      <w:pPr>
        <w:widowControl/>
        <w:ind w:left="360" w:firstLine="420"/>
        <w:rPr>
          <w:color w:val="000000" w:themeColor="text1"/>
          <w:szCs w:val="21"/>
        </w:rPr>
      </w:pPr>
      <w:r>
        <w:rPr>
          <w:rFonts w:hint="eastAsia"/>
          <w:color w:val="000000" w:themeColor="text1"/>
          <w:szCs w:val="21"/>
        </w:rPr>
        <w:t>四、商务、合同、技术或服务响应方案</w:t>
      </w:r>
    </w:p>
    <w:p w14:paraId="044A22DF" w14:textId="77777777" w:rsidR="00615D14" w:rsidRDefault="00000000">
      <w:pPr>
        <w:widowControl/>
        <w:ind w:left="360" w:firstLine="420"/>
        <w:rPr>
          <w:color w:val="000000" w:themeColor="text1"/>
          <w:szCs w:val="21"/>
        </w:rPr>
      </w:pPr>
      <w:r>
        <w:rPr>
          <w:rFonts w:hint="eastAsia"/>
          <w:color w:val="000000" w:themeColor="text1"/>
          <w:szCs w:val="21"/>
        </w:rPr>
        <w:t>（一）商务响应方案</w:t>
      </w:r>
    </w:p>
    <w:p w14:paraId="2B286B27" w14:textId="77777777" w:rsidR="00615D14" w:rsidRDefault="00000000">
      <w:pPr>
        <w:widowControl/>
        <w:ind w:left="360" w:firstLine="420"/>
        <w:rPr>
          <w:color w:val="000000" w:themeColor="text1"/>
          <w:szCs w:val="21"/>
        </w:rPr>
      </w:pPr>
      <w:r>
        <w:rPr>
          <w:rFonts w:hint="eastAsia"/>
          <w:color w:val="000000" w:themeColor="text1"/>
          <w:szCs w:val="21"/>
        </w:rPr>
        <w:t>（二）合同条款响应方案</w:t>
      </w:r>
    </w:p>
    <w:p w14:paraId="48A37C1A" w14:textId="77777777" w:rsidR="00615D14" w:rsidRDefault="00000000">
      <w:pPr>
        <w:widowControl/>
        <w:ind w:left="360" w:firstLine="420"/>
        <w:rPr>
          <w:color w:val="000000" w:themeColor="text1"/>
          <w:szCs w:val="21"/>
        </w:rPr>
      </w:pPr>
      <w:r>
        <w:rPr>
          <w:rFonts w:hint="eastAsia"/>
          <w:color w:val="000000" w:themeColor="text1"/>
          <w:szCs w:val="21"/>
        </w:rPr>
        <w:t>（三）技术</w:t>
      </w:r>
      <w:r>
        <w:rPr>
          <w:rFonts w:hint="eastAsia"/>
          <w:color w:val="000000" w:themeColor="text1"/>
          <w:szCs w:val="21"/>
        </w:rPr>
        <w:t>/</w:t>
      </w:r>
      <w:r>
        <w:rPr>
          <w:rFonts w:hint="eastAsia"/>
          <w:color w:val="000000" w:themeColor="text1"/>
          <w:szCs w:val="21"/>
        </w:rPr>
        <w:t>服务响应方案</w:t>
      </w:r>
    </w:p>
    <w:p w14:paraId="42DCCF7B" w14:textId="77777777" w:rsidR="00615D14" w:rsidRDefault="00000000">
      <w:pPr>
        <w:widowControl/>
        <w:ind w:left="360" w:firstLine="420"/>
        <w:rPr>
          <w:color w:val="000000" w:themeColor="text1"/>
          <w:szCs w:val="21"/>
        </w:rPr>
      </w:pPr>
      <w:r>
        <w:rPr>
          <w:rFonts w:hint="eastAsia"/>
          <w:color w:val="000000" w:themeColor="text1"/>
          <w:szCs w:val="21"/>
        </w:rPr>
        <w:t>（四）售后方案（根据需求内容填写）</w:t>
      </w:r>
    </w:p>
    <w:p w14:paraId="2C1079F3" w14:textId="77777777" w:rsidR="00615D14" w:rsidRDefault="00615D14">
      <w:pPr>
        <w:widowControl/>
        <w:ind w:left="360" w:firstLine="420"/>
        <w:rPr>
          <w:color w:val="000000" w:themeColor="text1"/>
          <w:szCs w:val="21"/>
        </w:rPr>
      </w:pPr>
    </w:p>
    <w:p w14:paraId="0F233812" w14:textId="77777777" w:rsidR="00615D14" w:rsidRDefault="00000000">
      <w:pPr>
        <w:widowControl/>
        <w:rPr>
          <w:color w:val="000000" w:themeColor="text1"/>
          <w:szCs w:val="21"/>
        </w:rPr>
      </w:pPr>
      <w:r>
        <w:rPr>
          <w:rFonts w:hint="eastAsia"/>
          <w:color w:val="000000" w:themeColor="text1"/>
          <w:szCs w:val="21"/>
        </w:rPr>
        <w:t>第三章</w:t>
      </w:r>
      <w:r>
        <w:rPr>
          <w:rFonts w:hint="eastAsia"/>
          <w:color w:val="000000" w:themeColor="text1"/>
          <w:szCs w:val="21"/>
        </w:rPr>
        <w:t xml:space="preserve"> </w:t>
      </w:r>
      <w:r>
        <w:rPr>
          <w:rFonts w:hint="eastAsia"/>
          <w:color w:val="000000" w:themeColor="text1"/>
          <w:szCs w:val="21"/>
        </w:rPr>
        <w:t>报价文件</w:t>
      </w:r>
    </w:p>
    <w:p w14:paraId="552AC761" w14:textId="77777777" w:rsidR="00615D14" w:rsidRDefault="00000000">
      <w:pPr>
        <w:widowControl/>
        <w:ind w:firstLineChars="350" w:firstLine="735"/>
        <w:rPr>
          <w:color w:val="000000" w:themeColor="text1"/>
          <w:szCs w:val="21"/>
        </w:rPr>
      </w:pPr>
      <w:r>
        <w:rPr>
          <w:rFonts w:hint="eastAsia"/>
          <w:color w:val="000000" w:themeColor="text1"/>
          <w:szCs w:val="21"/>
        </w:rPr>
        <w:t>一、报价一览表</w:t>
      </w:r>
    </w:p>
    <w:p w14:paraId="652FC0F5" w14:textId="77777777" w:rsidR="00615D14" w:rsidRDefault="00000000">
      <w:pPr>
        <w:widowControl/>
        <w:ind w:firstLineChars="350" w:firstLine="735"/>
        <w:rPr>
          <w:color w:val="000000" w:themeColor="text1"/>
          <w:szCs w:val="21"/>
        </w:rPr>
      </w:pPr>
      <w:r>
        <w:rPr>
          <w:rFonts w:hint="eastAsia"/>
          <w:color w:val="000000" w:themeColor="text1"/>
          <w:szCs w:val="21"/>
        </w:rPr>
        <w:t>二、分项明细报价表（如有）</w:t>
      </w:r>
    </w:p>
    <w:p w14:paraId="740A6658" w14:textId="77777777" w:rsidR="00615D14" w:rsidRDefault="00615D14">
      <w:pPr>
        <w:spacing w:line="360" w:lineRule="auto"/>
        <w:rPr>
          <w:color w:val="000000" w:themeColor="text1"/>
          <w:szCs w:val="21"/>
        </w:rPr>
      </w:pPr>
    </w:p>
    <w:p w14:paraId="4E053B06" w14:textId="77777777" w:rsidR="00615D14" w:rsidRDefault="00000000">
      <w:pPr>
        <w:widowControl/>
        <w:rPr>
          <w:color w:val="000000" w:themeColor="text1"/>
          <w:szCs w:val="21"/>
        </w:rPr>
      </w:pPr>
      <w:r>
        <w:rPr>
          <w:rFonts w:hint="eastAsia"/>
          <w:color w:val="000000" w:themeColor="text1"/>
          <w:szCs w:val="21"/>
        </w:rPr>
        <w:t>第四章</w:t>
      </w:r>
      <w:r>
        <w:rPr>
          <w:rFonts w:hint="eastAsia"/>
          <w:color w:val="000000" w:themeColor="text1"/>
          <w:szCs w:val="21"/>
        </w:rPr>
        <w:t xml:space="preserve"> </w:t>
      </w:r>
      <w:r>
        <w:rPr>
          <w:rFonts w:hint="eastAsia"/>
          <w:color w:val="000000" w:themeColor="text1"/>
          <w:szCs w:val="21"/>
        </w:rPr>
        <w:t>投标人响应自查情况</w:t>
      </w:r>
    </w:p>
    <w:p w14:paraId="39B6352A" w14:textId="77777777" w:rsidR="00615D14" w:rsidRDefault="00000000">
      <w:pPr>
        <w:widowControl/>
        <w:ind w:firstLineChars="350" w:firstLine="735"/>
        <w:rPr>
          <w:color w:val="000000" w:themeColor="text1"/>
          <w:szCs w:val="21"/>
        </w:rPr>
      </w:pPr>
      <w:r>
        <w:rPr>
          <w:rFonts w:hint="eastAsia"/>
          <w:color w:val="000000" w:themeColor="text1"/>
          <w:szCs w:val="21"/>
        </w:rPr>
        <w:t>一、</w:t>
      </w:r>
      <w:r>
        <w:rPr>
          <w:color w:val="000000" w:themeColor="text1"/>
          <w:szCs w:val="21"/>
        </w:rPr>
        <w:t>初步评审表</w:t>
      </w:r>
      <w:r>
        <w:rPr>
          <w:rFonts w:hint="eastAsia"/>
          <w:color w:val="000000" w:themeColor="text1"/>
          <w:szCs w:val="21"/>
        </w:rPr>
        <w:t>自查情况</w:t>
      </w:r>
    </w:p>
    <w:p w14:paraId="1E2259E3" w14:textId="77777777" w:rsidR="00615D14" w:rsidRDefault="00000000">
      <w:pPr>
        <w:widowControl/>
        <w:ind w:firstLineChars="350" w:firstLine="735"/>
        <w:rPr>
          <w:color w:val="000000" w:themeColor="text1"/>
          <w:szCs w:val="21"/>
        </w:rPr>
      </w:pPr>
      <w:r>
        <w:rPr>
          <w:rFonts w:hint="eastAsia"/>
          <w:color w:val="000000" w:themeColor="text1"/>
          <w:szCs w:val="21"/>
        </w:rPr>
        <w:t>二、评分标准表自查情况</w:t>
      </w:r>
    </w:p>
    <w:p w14:paraId="26DF13D6" w14:textId="77777777" w:rsidR="00615D14" w:rsidRDefault="00000000">
      <w:pPr>
        <w:jc w:val="center"/>
        <w:outlineLvl w:val="1"/>
        <w:rPr>
          <w:b/>
          <w:color w:val="000000" w:themeColor="text1"/>
        </w:rPr>
      </w:pPr>
      <w:r>
        <w:rPr>
          <w:color w:val="000000" w:themeColor="text1"/>
        </w:rPr>
        <w:br w:type="page"/>
      </w:r>
      <w:bookmarkStart w:id="159" w:name="_Toc217589194"/>
      <w:r>
        <w:rPr>
          <w:rFonts w:hint="eastAsia"/>
          <w:b/>
          <w:color w:val="000000" w:themeColor="text1"/>
        </w:rPr>
        <w:lastRenderedPageBreak/>
        <w:t>第一章</w:t>
      </w:r>
      <w:r>
        <w:rPr>
          <w:rFonts w:hint="eastAsia"/>
          <w:b/>
          <w:color w:val="000000" w:themeColor="text1"/>
        </w:rPr>
        <w:t xml:space="preserve"> </w:t>
      </w:r>
      <w:r>
        <w:rPr>
          <w:rFonts w:hint="eastAsia"/>
          <w:b/>
          <w:color w:val="000000" w:themeColor="text1"/>
        </w:rPr>
        <w:t>初步审查文件</w:t>
      </w:r>
      <w:bookmarkEnd w:id="159"/>
    </w:p>
    <w:p w14:paraId="5708BF53" w14:textId="77777777" w:rsidR="00615D14" w:rsidRDefault="00000000">
      <w:pPr>
        <w:spacing w:line="360" w:lineRule="auto"/>
        <w:outlineLvl w:val="2"/>
        <w:rPr>
          <w:b/>
          <w:color w:val="000000" w:themeColor="text1"/>
        </w:rPr>
      </w:pPr>
      <w:bookmarkStart w:id="160" w:name="_Toc5805726"/>
      <w:bookmarkStart w:id="161" w:name="_Toc217589195"/>
      <w:r>
        <w:rPr>
          <w:rFonts w:hint="eastAsia"/>
          <w:b/>
          <w:color w:val="000000" w:themeColor="text1"/>
        </w:rPr>
        <w:t>一、投标函</w:t>
      </w:r>
      <w:bookmarkEnd w:id="160"/>
      <w:bookmarkEnd w:id="161"/>
    </w:p>
    <w:p w14:paraId="05A0B10B" w14:textId="77777777" w:rsidR="00615D14" w:rsidRDefault="00000000">
      <w:pPr>
        <w:tabs>
          <w:tab w:val="left" w:pos="8364"/>
        </w:tabs>
        <w:snapToGrid w:val="0"/>
        <w:spacing w:line="360" w:lineRule="auto"/>
        <w:ind w:right="-58"/>
        <w:jc w:val="center"/>
        <w:rPr>
          <w:rFonts w:ascii="宋体" w:hAnsi="宋体" w:hint="eastAsia"/>
          <w:color w:val="000000" w:themeColor="text1"/>
          <w:szCs w:val="21"/>
        </w:rPr>
      </w:pPr>
      <w:r>
        <w:rPr>
          <w:rFonts w:ascii="宋体" w:hAnsi="宋体" w:hint="eastAsia"/>
          <w:color w:val="000000" w:themeColor="text1"/>
          <w:szCs w:val="21"/>
        </w:rPr>
        <w:t>投标函</w:t>
      </w:r>
    </w:p>
    <w:p w14:paraId="00B496F7" w14:textId="77777777" w:rsidR="00615D14" w:rsidRDefault="00000000">
      <w:pPr>
        <w:spacing w:line="360" w:lineRule="auto"/>
        <w:rPr>
          <w:color w:val="000000" w:themeColor="text1"/>
        </w:rPr>
      </w:pPr>
      <w:r>
        <w:rPr>
          <w:rFonts w:hint="eastAsia"/>
          <w:color w:val="000000" w:themeColor="text1"/>
        </w:rPr>
        <w:t>致：广发银行股份有限公司茂名分行</w:t>
      </w:r>
    </w:p>
    <w:p w14:paraId="2B103C67" w14:textId="77777777" w:rsidR="00615D14" w:rsidRDefault="00000000">
      <w:pPr>
        <w:tabs>
          <w:tab w:val="left" w:pos="0"/>
        </w:tabs>
        <w:spacing w:line="360" w:lineRule="auto"/>
        <w:ind w:firstLineChars="200" w:firstLine="420"/>
        <w:jc w:val="left"/>
        <w:rPr>
          <w:b/>
          <w:color w:val="000000" w:themeColor="text1"/>
        </w:rPr>
      </w:pPr>
      <w:r>
        <w:rPr>
          <w:rFonts w:hint="eastAsia"/>
          <w:color w:val="000000" w:themeColor="text1"/>
        </w:rPr>
        <w:t>我方确认收到贵方提供的</w:t>
      </w:r>
      <w:r>
        <w:rPr>
          <w:rFonts w:hint="eastAsia"/>
          <w:color w:val="000000" w:themeColor="text1"/>
          <w:u w:val="single"/>
        </w:rPr>
        <w:t xml:space="preserve">         </w:t>
      </w:r>
      <w:r>
        <w:rPr>
          <w:rFonts w:hint="eastAsia"/>
          <w:color w:val="000000" w:themeColor="text1"/>
        </w:rPr>
        <w:t>（项目名称）招标文件（项目编号：</w:t>
      </w:r>
      <w:r>
        <w:rPr>
          <w:rFonts w:hint="eastAsia"/>
          <w:color w:val="000000" w:themeColor="text1"/>
          <w:u w:val="single"/>
        </w:rPr>
        <w:t xml:space="preserve">         </w:t>
      </w:r>
      <w:r>
        <w:rPr>
          <w:rFonts w:hint="eastAsia"/>
          <w:color w:val="000000" w:themeColor="text1"/>
        </w:rPr>
        <w:t>）的全部内容，我方：</w:t>
      </w:r>
      <w:r>
        <w:rPr>
          <w:rFonts w:hint="eastAsia"/>
          <w:color w:val="000000" w:themeColor="text1"/>
          <w:u w:val="single"/>
        </w:rPr>
        <w:t xml:space="preserve">        </w:t>
      </w:r>
      <w:r>
        <w:rPr>
          <w:rFonts w:hint="eastAsia"/>
          <w:color w:val="000000" w:themeColor="text1"/>
        </w:rPr>
        <w:t>（投标人名称）作为响应方正式授权</w:t>
      </w:r>
      <w:r>
        <w:rPr>
          <w:rFonts w:hint="eastAsia"/>
          <w:color w:val="000000" w:themeColor="text1"/>
          <w:u w:val="single"/>
        </w:rPr>
        <w:t xml:space="preserve">         </w:t>
      </w:r>
      <w:r>
        <w:rPr>
          <w:rFonts w:hint="eastAsia"/>
          <w:color w:val="000000" w:themeColor="text1"/>
        </w:rPr>
        <w:t>（授权代表全名，职务）代表我方进行有关本次投标的一切事宜</w:t>
      </w:r>
      <w:r>
        <w:rPr>
          <w:rFonts w:hint="eastAsia"/>
          <w:b/>
          <w:color w:val="000000" w:themeColor="text1"/>
        </w:rPr>
        <w:t>。本次提交的投标文件，正本</w:t>
      </w:r>
      <w:r>
        <w:rPr>
          <w:rFonts w:hint="eastAsia"/>
          <w:b/>
          <w:color w:val="000000" w:themeColor="text1"/>
          <w:u w:val="single"/>
        </w:rPr>
        <w:t xml:space="preserve">   </w:t>
      </w:r>
      <w:r>
        <w:rPr>
          <w:rFonts w:hint="eastAsia"/>
          <w:b/>
          <w:color w:val="000000" w:themeColor="text1"/>
        </w:rPr>
        <w:t>份，副本</w:t>
      </w:r>
      <w:r>
        <w:rPr>
          <w:rFonts w:hint="eastAsia"/>
          <w:b/>
          <w:color w:val="000000" w:themeColor="text1"/>
          <w:u w:val="single"/>
        </w:rPr>
        <w:t xml:space="preserve">   </w:t>
      </w:r>
      <w:r>
        <w:rPr>
          <w:rFonts w:hint="eastAsia"/>
          <w:b/>
          <w:color w:val="000000" w:themeColor="text1"/>
        </w:rPr>
        <w:t>份，电子文件</w:t>
      </w:r>
      <w:r>
        <w:rPr>
          <w:rFonts w:hint="eastAsia"/>
          <w:b/>
          <w:color w:val="000000" w:themeColor="text1"/>
          <w:u w:val="single"/>
        </w:rPr>
        <w:t xml:space="preserve">   </w:t>
      </w:r>
      <w:r>
        <w:rPr>
          <w:rFonts w:hint="eastAsia"/>
          <w:b/>
          <w:color w:val="000000" w:themeColor="text1"/>
        </w:rPr>
        <w:t>份</w:t>
      </w:r>
      <w:r>
        <w:rPr>
          <w:rFonts w:hint="eastAsia"/>
          <w:color w:val="000000" w:themeColor="text1"/>
        </w:rPr>
        <w:t>。在此，我方声明</w:t>
      </w:r>
      <w:r>
        <w:rPr>
          <w:rFonts w:hint="eastAsia"/>
          <w:b/>
          <w:color w:val="000000" w:themeColor="text1"/>
        </w:rPr>
        <w:t>我方完全了解招标文件的所有条款要求，同意接受其约束，并重申以下几点：</w:t>
      </w:r>
    </w:p>
    <w:p w14:paraId="28E9F783" w14:textId="77777777" w:rsidR="00615D14" w:rsidRDefault="00000000">
      <w:pPr>
        <w:numPr>
          <w:ilvl w:val="0"/>
          <w:numId w:val="4"/>
        </w:numPr>
        <w:tabs>
          <w:tab w:val="left" w:pos="0"/>
        </w:tabs>
        <w:spacing w:line="360" w:lineRule="auto"/>
        <w:ind w:left="0" w:firstLineChars="200" w:firstLine="420"/>
        <w:rPr>
          <w:color w:val="000000" w:themeColor="text1"/>
        </w:rPr>
      </w:pPr>
      <w:r>
        <w:rPr>
          <w:rFonts w:hint="eastAsia"/>
          <w:color w:val="000000" w:themeColor="text1"/>
        </w:rPr>
        <w:t>我方决定参加本项的投标，并</w:t>
      </w:r>
      <w:r>
        <w:rPr>
          <w:rFonts w:ascii="宋体" w:hAnsi="宋体" w:hint="eastAsia"/>
          <w:color w:val="000000" w:themeColor="text1"/>
          <w:szCs w:val="21"/>
        </w:rPr>
        <w:t>承诺在本次投标文件中提供的一切文件，无论是原件还是复印件均为真实和准确的，绝无任何虚假、伪造和夸大的成份，并接受招标文件提出的核查要求，否则，愿承担相应的后果和法律责任。</w:t>
      </w:r>
    </w:p>
    <w:p w14:paraId="32C9357E" w14:textId="77777777" w:rsidR="00615D14" w:rsidRDefault="00000000">
      <w:pPr>
        <w:numPr>
          <w:ilvl w:val="0"/>
          <w:numId w:val="4"/>
        </w:numPr>
        <w:tabs>
          <w:tab w:val="left" w:pos="0"/>
        </w:tabs>
        <w:spacing w:line="360" w:lineRule="auto"/>
        <w:ind w:left="0" w:firstLineChars="200" w:firstLine="420"/>
        <w:rPr>
          <w:color w:val="000000" w:themeColor="text1"/>
        </w:rPr>
      </w:pPr>
      <w:r>
        <w:rPr>
          <w:rFonts w:hint="eastAsia"/>
          <w:color w:val="000000" w:themeColor="text1"/>
        </w:rPr>
        <w:t>按照招标文件要求，提供全部有关技术或服务及相关配套设施的报价（详见投标报价表）。</w:t>
      </w:r>
    </w:p>
    <w:p w14:paraId="6C15FD3F" w14:textId="77777777" w:rsidR="00615D14" w:rsidRDefault="00000000">
      <w:pPr>
        <w:numPr>
          <w:ilvl w:val="0"/>
          <w:numId w:val="4"/>
        </w:numPr>
        <w:tabs>
          <w:tab w:val="left" w:pos="0"/>
        </w:tabs>
        <w:spacing w:line="360" w:lineRule="auto"/>
        <w:ind w:left="0" w:firstLineChars="200" w:firstLine="420"/>
        <w:rPr>
          <w:color w:val="000000" w:themeColor="text1"/>
        </w:rPr>
      </w:pPr>
      <w:r>
        <w:rPr>
          <w:rFonts w:hint="eastAsia"/>
          <w:color w:val="000000" w:themeColor="text1"/>
        </w:rPr>
        <w:t>本招标投标文件的有效期为本项目招标文件《投标人须知前附表》规定时间，如中标，有效期将延至合同终止日为止。</w:t>
      </w:r>
    </w:p>
    <w:p w14:paraId="22A1539C" w14:textId="77777777" w:rsidR="00615D14" w:rsidRDefault="00000000">
      <w:pPr>
        <w:numPr>
          <w:ilvl w:val="0"/>
          <w:numId w:val="4"/>
        </w:numPr>
        <w:tabs>
          <w:tab w:val="left" w:pos="0"/>
        </w:tabs>
        <w:spacing w:line="360" w:lineRule="auto"/>
        <w:ind w:left="0" w:firstLineChars="200" w:firstLine="420"/>
        <w:rPr>
          <w:color w:val="000000" w:themeColor="text1"/>
        </w:rPr>
      </w:pPr>
      <w:r>
        <w:rPr>
          <w:rFonts w:hint="eastAsia"/>
          <w:color w:val="000000" w:themeColor="text1"/>
        </w:rPr>
        <w:t>我方已详细研究了招标文件的所有内容包括澄清答复与修正文件（如有）和所有已提供的参考资料以及有关附件，并完全明白，我方对上述文件资料不存在歧义或误解</w:t>
      </w:r>
      <w:r>
        <w:rPr>
          <w:rFonts w:ascii="宋体" w:hAnsi="宋体" w:hint="eastAsia"/>
          <w:color w:val="000000" w:themeColor="text1"/>
          <w:szCs w:val="21"/>
        </w:rPr>
        <w:t>，同意放弃对这些文件所提出的异议和投诉的权利。</w:t>
      </w:r>
    </w:p>
    <w:p w14:paraId="22115154" w14:textId="77777777" w:rsidR="00615D14" w:rsidRDefault="00000000">
      <w:pPr>
        <w:numPr>
          <w:ilvl w:val="0"/>
          <w:numId w:val="4"/>
        </w:numPr>
        <w:tabs>
          <w:tab w:val="left" w:pos="0"/>
        </w:tabs>
        <w:spacing w:line="360" w:lineRule="auto"/>
        <w:ind w:left="0" w:firstLineChars="200" w:firstLine="420"/>
        <w:rPr>
          <w:color w:val="000000" w:themeColor="text1"/>
        </w:rPr>
      </w:pPr>
      <w:r>
        <w:rPr>
          <w:rFonts w:hint="eastAsia"/>
          <w:color w:val="000000" w:themeColor="text1"/>
        </w:rPr>
        <w:t>我方明白并接受本项目招标文件关于投标保证金不予退还的规定。</w:t>
      </w:r>
    </w:p>
    <w:p w14:paraId="0D69CC33" w14:textId="77777777" w:rsidR="00615D14" w:rsidRDefault="00000000">
      <w:pPr>
        <w:numPr>
          <w:ilvl w:val="0"/>
          <w:numId w:val="4"/>
        </w:numPr>
        <w:tabs>
          <w:tab w:val="left" w:pos="0"/>
        </w:tabs>
        <w:spacing w:line="360" w:lineRule="auto"/>
        <w:ind w:left="0" w:firstLineChars="200" w:firstLine="420"/>
        <w:rPr>
          <w:color w:val="000000" w:themeColor="text1"/>
        </w:rPr>
      </w:pPr>
      <w:r>
        <w:rPr>
          <w:rFonts w:hint="eastAsia"/>
          <w:color w:val="000000" w:themeColor="text1"/>
        </w:rPr>
        <w:t>我方同意按照贵方提出的要求而提供与报价有关的任何其他数据或信息。</w:t>
      </w:r>
    </w:p>
    <w:p w14:paraId="2ECB7B59" w14:textId="77777777" w:rsidR="00615D14" w:rsidRDefault="00000000">
      <w:pPr>
        <w:numPr>
          <w:ilvl w:val="0"/>
          <w:numId w:val="4"/>
        </w:numPr>
        <w:tabs>
          <w:tab w:val="left" w:pos="0"/>
        </w:tabs>
        <w:spacing w:line="360" w:lineRule="auto"/>
        <w:ind w:left="0" w:firstLineChars="200" w:firstLine="420"/>
        <w:rPr>
          <w:color w:val="000000" w:themeColor="text1"/>
        </w:rPr>
      </w:pPr>
      <w:r>
        <w:rPr>
          <w:rFonts w:hint="eastAsia"/>
          <w:color w:val="000000" w:themeColor="text1"/>
        </w:rPr>
        <w:t>我方理解贵方不一定接受最低价或任何贵方可能收到的报价，完全服从和尊重本项目评审委员会所作的评定结果。</w:t>
      </w:r>
    </w:p>
    <w:p w14:paraId="4F47CF5C" w14:textId="77777777" w:rsidR="00615D14" w:rsidRDefault="00000000">
      <w:pPr>
        <w:numPr>
          <w:ilvl w:val="0"/>
          <w:numId w:val="4"/>
        </w:numPr>
        <w:tabs>
          <w:tab w:val="left" w:pos="0"/>
        </w:tabs>
        <w:spacing w:line="360" w:lineRule="auto"/>
        <w:ind w:left="0" w:firstLineChars="200" w:firstLine="420"/>
        <w:rPr>
          <w:color w:val="000000" w:themeColor="text1"/>
        </w:rPr>
      </w:pPr>
      <w:r>
        <w:rPr>
          <w:rFonts w:hint="eastAsia"/>
          <w:color w:val="000000" w:themeColor="text1"/>
        </w:rPr>
        <w:t>我方同意在投标报价有效期内，招标及投标文件对我方具有约束力，并保证随时接受中标且不拒绝与采购人签订合同。</w:t>
      </w:r>
    </w:p>
    <w:p w14:paraId="10EAE7F2" w14:textId="77777777" w:rsidR="00615D14" w:rsidRDefault="00000000">
      <w:pPr>
        <w:numPr>
          <w:ilvl w:val="0"/>
          <w:numId w:val="4"/>
        </w:numPr>
        <w:tabs>
          <w:tab w:val="left" w:pos="0"/>
        </w:tabs>
        <w:spacing w:line="360" w:lineRule="auto"/>
        <w:ind w:left="0" w:firstLineChars="200" w:firstLine="420"/>
        <w:rPr>
          <w:color w:val="000000" w:themeColor="text1"/>
        </w:rPr>
      </w:pPr>
      <w:r>
        <w:rPr>
          <w:rFonts w:hint="eastAsia"/>
          <w:color w:val="000000" w:themeColor="text1"/>
        </w:rPr>
        <w:t>我方如果中标，将保证履行招标文件以及招标文件修改书（如有）中的全部责任和义务，将按照招标文件的规定及时与贵方签署合同并按照合同约定履行自己的义务。</w:t>
      </w:r>
    </w:p>
    <w:p w14:paraId="1ED0FB7E" w14:textId="77777777" w:rsidR="00615D14" w:rsidRDefault="00000000">
      <w:pPr>
        <w:numPr>
          <w:ilvl w:val="0"/>
          <w:numId w:val="4"/>
        </w:numPr>
        <w:tabs>
          <w:tab w:val="left" w:pos="0"/>
        </w:tabs>
        <w:spacing w:line="360" w:lineRule="auto"/>
        <w:ind w:left="0" w:firstLineChars="200" w:firstLine="420"/>
        <w:rPr>
          <w:color w:val="000000" w:themeColor="text1"/>
        </w:rPr>
      </w:pPr>
      <w:r>
        <w:rPr>
          <w:rFonts w:hint="eastAsia"/>
          <w:color w:val="000000" w:themeColor="text1"/>
        </w:rPr>
        <w:t>所有与本招标采购有关的函件请发往我方下列地址：</w:t>
      </w:r>
    </w:p>
    <w:tbl>
      <w:tblPr>
        <w:tblW w:w="9820" w:type="dxa"/>
        <w:tblInd w:w="93" w:type="dxa"/>
        <w:tblLayout w:type="fixed"/>
        <w:tblLook w:val="04A0" w:firstRow="1" w:lastRow="0" w:firstColumn="1" w:lastColumn="0" w:noHBand="0" w:noVBand="1"/>
      </w:tblPr>
      <w:tblGrid>
        <w:gridCol w:w="3660"/>
        <w:gridCol w:w="3018"/>
        <w:gridCol w:w="3142"/>
      </w:tblGrid>
      <w:tr w:rsidR="00615D14" w14:paraId="3A68BB7B" w14:textId="77777777">
        <w:trPr>
          <w:trHeight w:val="540"/>
        </w:trPr>
        <w:tc>
          <w:tcPr>
            <w:tcW w:w="6678" w:type="dxa"/>
            <w:gridSpan w:val="2"/>
            <w:tcBorders>
              <w:top w:val="single" w:sz="4" w:space="0" w:color="auto"/>
              <w:left w:val="single" w:sz="4" w:space="0" w:color="auto"/>
              <w:bottom w:val="single" w:sz="4" w:space="0" w:color="auto"/>
              <w:right w:val="single" w:sz="4" w:space="0" w:color="auto"/>
            </w:tcBorders>
          </w:tcPr>
          <w:p w14:paraId="524CDCAD" w14:textId="77777777" w:rsidR="00615D14" w:rsidRDefault="00000000">
            <w:pPr>
              <w:widowControl/>
              <w:jc w:val="lef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公司地址：</w:t>
            </w:r>
          </w:p>
        </w:tc>
        <w:tc>
          <w:tcPr>
            <w:tcW w:w="3142" w:type="dxa"/>
            <w:tcBorders>
              <w:top w:val="single" w:sz="4" w:space="0" w:color="auto"/>
              <w:left w:val="nil"/>
              <w:bottom w:val="single" w:sz="4" w:space="0" w:color="auto"/>
              <w:right w:val="single" w:sz="4" w:space="0" w:color="auto"/>
            </w:tcBorders>
          </w:tcPr>
          <w:p w14:paraId="69BAB2C2" w14:textId="77777777" w:rsidR="00615D14" w:rsidRDefault="00000000">
            <w:pPr>
              <w:widowControl/>
              <w:jc w:val="lef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邮政编码：</w:t>
            </w:r>
          </w:p>
        </w:tc>
      </w:tr>
      <w:tr w:rsidR="00615D14" w14:paraId="4672E4D9" w14:textId="77777777">
        <w:trPr>
          <w:trHeight w:val="525"/>
        </w:trPr>
        <w:tc>
          <w:tcPr>
            <w:tcW w:w="3660" w:type="dxa"/>
            <w:tcBorders>
              <w:top w:val="nil"/>
              <w:left w:val="single" w:sz="4" w:space="0" w:color="auto"/>
              <w:bottom w:val="single" w:sz="4" w:space="0" w:color="auto"/>
              <w:right w:val="single" w:sz="4" w:space="0" w:color="auto"/>
            </w:tcBorders>
          </w:tcPr>
          <w:p w14:paraId="5EED32F3" w14:textId="77777777" w:rsidR="00615D14" w:rsidRDefault="00000000">
            <w:pPr>
              <w:widowControl/>
              <w:jc w:val="lef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公司电话：</w:t>
            </w:r>
          </w:p>
        </w:tc>
        <w:tc>
          <w:tcPr>
            <w:tcW w:w="3018" w:type="dxa"/>
            <w:tcBorders>
              <w:top w:val="nil"/>
              <w:left w:val="nil"/>
              <w:bottom w:val="single" w:sz="4" w:space="0" w:color="auto"/>
              <w:right w:val="single" w:sz="4" w:space="0" w:color="auto"/>
            </w:tcBorders>
          </w:tcPr>
          <w:p w14:paraId="4CC8893D" w14:textId="77777777" w:rsidR="00615D14" w:rsidRDefault="00000000">
            <w:pPr>
              <w:widowControl/>
              <w:jc w:val="lef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传真：</w:t>
            </w:r>
          </w:p>
        </w:tc>
        <w:tc>
          <w:tcPr>
            <w:tcW w:w="3142" w:type="dxa"/>
            <w:tcBorders>
              <w:top w:val="nil"/>
              <w:left w:val="nil"/>
              <w:bottom w:val="single" w:sz="4" w:space="0" w:color="auto"/>
              <w:right w:val="single" w:sz="4" w:space="0" w:color="auto"/>
            </w:tcBorders>
          </w:tcPr>
          <w:p w14:paraId="4445D7C1" w14:textId="77777777" w:rsidR="00615D14" w:rsidRDefault="00000000">
            <w:pPr>
              <w:widowControl/>
              <w:jc w:val="lef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电子邮箱：</w:t>
            </w:r>
          </w:p>
        </w:tc>
      </w:tr>
      <w:tr w:rsidR="00615D14" w14:paraId="2DCBE117" w14:textId="77777777">
        <w:trPr>
          <w:trHeight w:val="765"/>
        </w:trPr>
        <w:tc>
          <w:tcPr>
            <w:tcW w:w="3660" w:type="dxa"/>
            <w:tcBorders>
              <w:top w:val="nil"/>
              <w:left w:val="single" w:sz="4" w:space="0" w:color="auto"/>
              <w:bottom w:val="single" w:sz="4" w:space="0" w:color="auto"/>
              <w:right w:val="single" w:sz="4" w:space="0" w:color="auto"/>
            </w:tcBorders>
          </w:tcPr>
          <w:p w14:paraId="40C23B96" w14:textId="77777777" w:rsidR="00615D14" w:rsidRDefault="00000000">
            <w:pPr>
              <w:widowControl/>
              <w:jc w:val="lef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授权代表姓名：</w:t>
            </w:r>
          </w:p>
        </w:tc>
        <w:tc>
          <w:tcPr>
            <w:tcW w:w="3018" w:type="dxa"/>
            <w:tcBorders>
              <w:top w:val="nil"/>
              <w:left w:val="nil"/>
              <w:bottom w:val="single" w:sz="4" w:space="0" w:color="auto"/>
              <w:right w:val="single" w:sz="4" w:space="0" w:color="auto"/>
            </w:tcBorders>
          </w:tcPr>
          <w:p w14:paraId="7674D2C3" w14:textId="77777777" w:rsidR="00615D14" w:rsidRDefault="00000000">
            <w:pPr>
              <w:widowControl/>
              <w:jc w:val="lef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职务：</w:t>
            </w:r>
          </w:p>
        </w:tc>
        <w:tc>
          <w:tcPr>
            <w:tcW w:w="3142" w:type="dxa"/>
            <w:tcBorders>
              <w:top w:val="nil"/>
              <w:left w:val="nil"/>
              <w:bottom w:val="single" w:sz="4" w:space="0" w:color="auto"/>
              <w:right w:val="single" w:sz="4" w:space="0" w:color="auto"/>
            </w:tcBorders>
          </w:tcPr>
          <w:p w14:paraId="7AC68AE8" w14:textId="77777777" w:rsidR="00615D14" w:rsidRDefault="00000000">
            <w:pPr>
              <w:widowControl/>
              <w:jc w:val="lef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授权代表联系手机/办公电话：</w:t>
            </w:r>
          </w:p>
        </w:tc>
      </w:tr>
    </w:tbl>
    <w:p w14:paraId="0186FE1C" w14:textId="77777777" w:rsidR="00615D14" w:rsidRDefault="00615D14">
      <w:pPr>
        <w:tabs>
          <w:tab w:val="left" w:pos="0"/>
        </w:tabs>
        <w:spacing w:line="360" w:lineRule="auto"/>
        <w:ind w:left="420"/>
        <w:rPr>
          <w:color w:val="000000" w:themeColor="text1"/>
        </w:rPr>
      </w:pPr>
    </w:p>
    <w:p w14:paraId="32CF27FA" w14:textId="77777777" w:rsidR="00615D14" w:rsidRDefault="00000000">
      <w:pPr>
        <w:spacing w:line="360" w:lineRule="auto"/>
        <w:ind w:rightChars="12" w:right="25" w:firstLineChars="1850" w:firstLine="3885"/>
        <w:rPr>
          <w:color w:val="000000" w:themeColor="text1"/>
        </w:rPr>
      </w:pPr>
      <w:r>
        <w:rPr>
          <w:rFonts w:hint="eastAsia"/>
          <w:color w:val="000000" w:themeColor="text1"/>
        </w:rPr>
        <w:t>投标人（法人公章）：</w:t>
      </w:r>
    </w:p>
    <w:p w14:paraId="503D7750" w14:textId="77777777" w:rsidR="00615D14" w:rsidRDefault="00000000">
      <w:pPr>
        <w:spacing w:line="360" w:lineRule="auto"/>
        <w:ind w:rightChars="12" w:right="25" w:firstLineChars="1850" w:firstLine="3885"/>
        <w:rPr>
          <w:color w:val="000000" w:themeColor="text1"/>
        </w:rPr>
      </w:pPr>
      <w:r>
        <w:rPr>
          <w:rFonts w:hint="eastAsia"/>
          <w:color w:val="000000" w:themeColor="text1"/>
        </w:rPr>
        <w:t>授权代表（签字或盖章）：</w:t>
      </w:r>
    </w:p>
    <w:p w14:paraId="61172711" w14:textId="77777777" w:rsidR="00615D14" w:rsidRDefault="00000000">
      <w:pPr>
        <w:widowControl/>
        <w:ind w:firstLineChars="1850" w:firstLine="3885"/>
        <w:jc w:val="left"/>
        <w:rPr>
          <w:color w:val="000000" w:themeColor="text1"/>
        </w:rPr>
      </w:pPr>
      <w:r>
        <w:rPr>
          <w:rFonts w:hint="eastAsia"/>
          <w:color w:val="000000" w:themeColor="text1"/>
        </w:rPr>
        <w:t>日期：</w:t>
      </w:r>
    </w:p>
    <w:p w14:paraId="5042A804" w14:textId="77777777" w:rsidR="00615D14" w:rsidRDefault="00615D14">
      <w:pPr>
        <w:pStyle w:val="a1"/>
      </w:pPr>
    </w:p>
    <w:p w14:paraId="2834906C" w14:textId="77777777" w:rsidR="00615D14" w:rsidRDefault="00615D14"/>
    <w:p w14:paraId="03955974" w14:textId="77777777" w:rsidR="00615D14" w:rsidRDefault="00000000">
      <w:pPr>
        <w:widowControl/>
        <w:jc w:val="left"/>
        <w:outlineLvl w:val="2"/>
        <w:rPr>
          <w:b/>
          <w:color w:val="000000" w:themeColor="text1"/>
        </w:rPr>
      </w:pPr>
      <w:bookmarkStart w:id="162" w:name="_Toc217589196"/>
      <w:bookmarkStart w:id="163" w:name="_Toc5805727"/>
      <w:r>
        <w:rPr>
          <w:rFonts w:hint="eastAsia"/>
          <w:b/>
          <w:color w:val="000000" w:themeColor="text1"/>
        </w:rPr>
        <w:lastRenderedPageBreak/>
        <w:t>二、法人营业执照复印件（须加盖公章）</w:t>
      </w:r>
      <w:bookmarkEnd w:id="162"/>
      <w:bookmarkEnd w:id="163"/>
      <w:r>
        <w:rPr>
          <w:b/>
          <w:color w:val="000000" w:themeColor="text1"/>
        </w:rPr>
        <w:br w:type="page"/>
      </w:r>
    </w:p>
    <w:p w14:paraId="13955EEE" w14:textId="77777777" w:rsidR="00615D14" w:rsidRDefault="00000000">
      <w:pPr>
        <w:spacing w:line="360" w:lineRule="auto"/>
        <w:jc w:val="left"/>
        <w:outlineLvl w:val="2"/>
        <w:rPr>
          <w:b/>
          <w:color w:val="000000" w:themeColor="text1"/>
          <w:szCs w:val="21"/>
        </w:rPr>
      </w:pPr>
      <w:bookmarkStart w:id="164" w:name="_Toc5805728"/>
      <w:bookmarkStart w:id="165" w:name="_Toc217589197"/>
      <w:r>
        <w:rPr>
          <w:rFonts w:asciiTheme="minorEastAsia" w:eastAsiaTheme="minorEastAsia" w:hAnsiTheme="minorEastAsia" w:hint="eastAsia"/>
          <w:b/>
          <w:color w:val="000000" w:themeColor="text1"/>
        </w:rPr>
        <w:lastRenderedPageBreak/>
        <w:t>三、</w:t>
      </w:r>
      <w:r>
        <w:rPr>
          <w:rFonts w:hint="eastAsia"/>
          <w:b/>
          <w:color w:val="000000" w:themeColor="text1"/>
          <w:szCs w:val="21"/>
        </w:rPr>
        <w:t>法定代表人</w:t>
      </w:r>
      <w:r>
        <w:rPr>
          <w:rFonts w:hint="eastAsia"/>
          <w:b/>
          <w:color w:val="000000" w:themeColor="text1"/>
          <w:szCs w:val="21"/>
        </w:rPr>
        <w:t>/</w:t>
      </w:r>
      <w:r>
        <w:rPr>
          <w:rFonts w:hint="eastAsia"/>
          <w:b/>
          <w:color w:val="000000" w:themeColor="text1"/>
          <w:szCs w:val="21"/>
        </w:rPr>
        <w:t>负责人证明书格式</w:t>
      </w:r>
      <w:bookmarkEnd w:id="164"/>
      <w:bookmarkEnd w:id="165"/>
    </w:p>
    <w:p w14:paraId="6467953E" w14:textId="77777777" w:rsidR="00615D14" w:rsidRDefault="00000000">
      <w:pPr>
        <w:tabs>
          <w:tab w:val="left" w:pos="8364"/>
        </w:tabs>
        <w:snapToGrid w:val="0"/>
        <w:spacing w:line="360" w:lineRule="auto"/>
        <w:ind w:right="-57"/>
        <w:jc w:val="center"/>
        <w:rPr>
          <w:rFonts w:ascii="宋体" w:hAnsi="宋体" w:hint="eastAsia"/>
          <w:color w:val="000000" w:themeColor="text1"/>
          <w:szCs w:val="21"/>
        </w:rPr>
      </w:pPr>
      <w:r>
        <w:rPr>
          <w:rFonts w:ascii="宋体" w:hAnsi="宋体" w:hint="eastAsia"/>
          <w:color w:val="000000" w:themeColor="text1"/>
          <w:szCs w:val="21"/>
        </w:rPr>
        <w:t>法定代表人身份证明书</w:t>
      </w:r>
    </w:p>
    <w:p w14:paraId="74D561FB" w14:textId="77777777" w:rsidR="00615D14" w:rsidRDefault="00000000">
      <w:pPr>
        <w:tabs>
          <w:tab w:val="left" w:pos="8364"/>
        </w:tabs>
        <w:snapToGrid w:val="0"/>
        <w:spacing w:line="360" w:lineRule="auto"/>
        <w:ind w:right="-57" w:firstLineChars="200" w:firstLine="420"/>
        <w:rPr>
          <w:rFonts w:ascii="宋体" w:hAnsi="宋体" w:hint="eastAsia"/>
          <w:color w:val="000000" w:themeColor="text1"/>
          <w:szCs w:val="21"/>
        </w:rPr>
      </w:pPr>
      <w:r>
        <w:rPr>
          <w:rFonts w:ascii="宋体" w:hAnsi="宋体" w:hint="eastAsia"/>
          <w:color w:val="000000" w:themeColor="text1"/>
          <w:szCs w:val="21"/>
          <w:u w:val="single"/>
        </w:rPr>
        <w:t xml:space="preserve">         （</w:t>
      </w:r>
      <w:r>
        <w:rPr>
          <w:rFonts w:ascii="宋体" w:hAnsi="宋体" w:hint="eastAsia"/>
          <w:color w:val="000000" w:themeColor="text1"/>
          <w:szCs w:val="21"/>
        </w:rPr>
        <w:t>先生/女士），现任我单位</w:t>
      </w:r>
      <w:r>
        <w:rPr>
          <w:color w:val="000000" w:themeColor="text1"/>
          <w:u w:val="single"/>
        </w:rPr>
        <w:t xml:space="preserve">         </w:t>
      </w:r>
      <w:r>
        <w:rPr>
          <w:rFonts w:hint="eastAsia"/>
          <w:color w:val="000000" w:themeColor="text1"/>
          <w:u w:val="single"/>
        </w:rPr>
        <w:t>（</w:t>
      </w:r>
      <w:r>
        <w:rPr>
          <w:rFonts w:ascii="宋体" w:hAnsi="宋体" w:hint="eastAsia"/>
          <w:color w:val="000000" w:themeColor="text1"/>
          <w:szCs w:val="21"/>
        </w:rPr>
        <w:t>职务），为法定代表人，特此证明。</w:t>
      </w:r>
    </w:p>
    <w:p w14:paraId="391CE10E" w14:textId="77777777" w:rsidR="00615D14" w:rsidRDefault="00000000">
      <w:pPr>
        <w:pStyle w:val="NewNew"/>
        <w:spacing w:line="440" w:lineRule="exact"/>
        <w:rPr>
          <w:color w:val="000000" w:themeColor="text1"/>
          <w:szCs w:val="21"/>
        </w:rPr>
      </w:pPr>
      <w:r>
        <w:rPr>
          <w:rFonts w:hint="eastAsia"/>
          <w:color w:val="000000" w:themeColor="text1"/>
          <w:szCs w:val="21"/>
        </w:rPr>
        <w:t>签发日期：</w:t>
      </w:r>
      <w:r>
        <w:rPr>
          <w:rFonts w:hint="eastAsia"/>
          <w:color w:val="000000" w:themeColor="text1"/>
          <w:szCs w:val="21"/>
          <w:u w:val="single"/>
        </w:rPr>
        <w:t xml:space="preserve">                         </w:t>
      </w:r>
      <w:r>
        <w:rPr>
          <w:rFonts w:hint="eastAsia"/>
          <w:color w:val="000000" w:themeColor="text1"/>
          <w:szCs w:val="21"/>
        </w:rPr>
        <w:t xml:space="preserve">  </w:t>
      </w:r>
      <w:r>
        <w:rPr>
          <w:rFonts w:hint="eastAsia"/>
          <w:color w:val="000000" w:themeColor="text1"/>
          <w:szCs w:val="21"/>
        </w:rPr>
        <w:t>单位：</w:t>
      </w:r>
      <w:r>
        <w:rPr>
          <w:rFonts w:hint="eastAsia"/>
          <w:color w:val="000000" w:themeColor="text1"/>
          <w:szCs w:val="21"/>
          <w:u w:val="single"/>
        </w:rPr>
        <w:t xml:space="preserve">                         </w:t>
      </w:r>
      <w:r>
        <w:rPr>
          <w:rFonts w:hint="eastAsia"/>
          <w:b/>
          <w:color w:val="000000" w:themeColor="text1"/>
          <w:szCs w:val="21"/>
        </w:rPr>
        <w:t>（盖章）</w:t>
      </w:r>
    </w:p>
    <w:p w14:paraId="23F2AE21" w14:textId="77777777" w:rsidR="00615D14" w:rsidRDefault="00000000">
      <w:pPr>
        <w:pStyle w:val="NewNew"/>
        <w:spacing w:line="440" w:lineRule="exact"/>
        <w:rPr>
          <w:color w:val="000000" w:themeColor="text1"/>
          <w:szCs w:val="21"/>
        </w:rPr>
      </w:pPr>
      <w:r>
        <w:rPr>
          <w:rFonts w:hint="eastAsia"/>
          <w:color w:val="000000" w:themeColor="text1"/>
          <w:szCs w:val="21"/>
        </w:rPr>
        <w:t>附：</w:t>
      </w:r>
    </w:p>
    <w:p w14:paraId="300EEBE0" w14:textId="77777777" w:rsidR="00615D14" w:rsidRDefault="00000000">
      <w:pPr>
        <w:pStyle w:val="NewNew"/>
        <w:spacing w:line="440" w:lineRule="exact"/>
        <w:rPr>
          <w:color w:val="000000" w:themeColor="text1"/>
          <w:szCs w:val="21"/>
        </w:rPr>
      </w:pPr>
      <w:r>
        <w:rPr>
          <w:rFonts w:hint="eastAsia"/>
          <w:color w:val="000000" w:themeColor="text1"/>
          <w:szCs w:val="21"/>
        </w:rPr>
        <w:t>法定代表人性别：</w:t>
      </w:r>
    </w:p>
    <w:p w14:paraId="477BB994" w14:textId="77777777" w:rsidR="00615D14" w:rsidRDefault="00000000">
      <w:pPr>
        <w:pStyle w:val="NewNew"/>
        <w:spacing w:line="440" w:lineRule="exact"/>
        <w:rPr>
          <w:color w:val="000000" w:themeColor="text1"/>
          <w:szCs w:val="21"/>
        </w:rPr>
      </w:pPr>
      <w:r>
        <w:rPr>
          <w:rFonts w:hint="eastAsia"/>
          <w:color w:val="000000" w:themeColor="text1"/>
          <w:szCs w:val="21"/>
        </w:rPr>
        <w:t>年龄：</w:t>
      </w:r>
    </w:p>
    <w:p w14:paraId="708B4E5C" w14:textId="77777777" w:rsidR="00615D14" w:rsidRDefault="00000000">
      <w:pPr>
        <w:pStyle w:val="NewNew"/>
        <w:spacing w:line="440" w:lineRule="exact"/>
        <w:rPr>
          <w:color w:val="000000" w:themeColor="text1"/>
          <w:szCs w:val="21"/>
        </w:rPr>
      </w:pPr>
      <w:r>
        <w:rPr>
          <w:rFonts w:hint="eastAsia"/>
          <w:color w:val="000000" w:themeColor="text1"/>
          <w:szCs w:val="21"/>
        </w:rPr>
        <w:t>身份证号码：</w:t>
      </w:r>
    </w:p>
    <w:p w14:paraId="2B4A1955" w14:textId="77777777" w:rsidR="00615D14" w:rsidRDefault="00000000">
      <w:pPr>
        <w:pStyle w:val="NewNew"/>
        <w:spacing w:line="440" w:lineRule="exact"/>
        <w:rPr>
          <w:color w:val="000000" w:themeColor="text1"/>
          <w:szCs w:val="21"/>
        </w:rPr>
      </w:pPr>
      <w:r>
        <w:rPr>
          <w:rFonts w:hint="eastAsia"/>
          <w:color w:val="000000" w:themeColor="text1"/>
          <w:szCs w:val="21"/>
        </w:rPr>
        <w:t>联系电话：</w:t>
      </w:r>
    </w:p>
    <w:p w14:paraId="54BA99BC" w14:textId="77777777" w:rsidR="00615D14" w:rsidRDefault="00000000">
      <w:pPr>
        <w:pStyle w:val="NewNew"/>
        <w:spacing w:line="440" w:lineRule="exact"/>
        <w:rPr>
          <w:color w:val="000000" w:themeColor="text1"/>
          <w:szCs w:val="21"/>
        </w:rPr>
      </w:pPr>
      <w:r>
        <w:rPr>
          <w:rFonts w:hint="eastAsia"/>
          <w:color w:val="000000" w:themeColor="text1"/>
          <w:szCs w:val="21"/>
        </w:rPr>
        <w:t>营业执照号码：</w:t>
      </w:r>
    </w:p>
    <w:p w14:paraId="15A8A28F" w14:textId="77777777" w:rsidR="00615D14" w:rsidRDefault="00000000">
      <w:pPr>
        <w:pStyle w:val="NewNew"/>
        <w:spacing w:line="440" w:lineRule="exact"/>
        <w:rPr>
          <w:color w:val="000000" w:themeColor="text1"/>
          <w:szCs w:val="21"/>
        </w:rPr>
      </w:pPr>
      <w:r>
        <w:rPr>
          <w:rFonts w:hint="eastAsia"/>
          <w:color w:val="000000" w:themeColor="text1"/>
          <w:szCs w:val="21"/>
        </w:rPr>
        <w:t>经济性质：</w:t>
      </w:r>
    </w:p>
    <w:p w14:paraId="0170F296" w14:textId="77777777" w:rsidR="00615D14" w:rsidRDefault="00000000">
      <w:pPr>
        <w:pStyle w:val="NewNew"/>
        <w:spacing w:line="440" w:lineRule="exact"/>
        <w:rPr>
          <w:color w:val="000000" w:themeColor="text1"/>
          <w:szCs w:val="21"/>
        </w:rPr>
      </w:pPr>
      <w:r>
        <w:rPr>
          <w:rFonts w:hint="eastAsia"/>
          <w:color w:val="000000" w:themeColor="text1"/>
          <w:szCs w:val="21"/>
        </w:rPr>
        <w:t>注册资本：</w:t>
      </w:r>
    </w:p>
    <w:p w14:paraId="65172587" w14:textId="77777777" w:rsidR="00615D14" w:rsidRDefault="00000000">
      <w:pPr>
        <w:pStyle w:val="NewNew"/>
        <w:spacing w:line="440" w:lineRule="exact"/>
        <w:rPr>
          <w:color w:val="000000" w:themeColor="text1"/>
          <w:szCs w:val="21"/>
        </w:rPr>
      </w:pPr>
      <w:r>
        <w:rPr>
          <w:rFonts w:hint="eastAsia"/>
          <w:color w:val="000000" w:themeColor="text1"/>
          <w:szCs w:val="21"/>
        </w:rPr>
        <w:t>主营（产）：</w:t>
      </w:r>
    </w:p>
    <w:p w14:paraId="44079F5C" w14:textId="77777777" w:rsidR="00615D14" w:rsidRDefault="00000000">
      <w:pPr>
        <w:pStyle w:val="NewNew"/>
        <w:spacing w:line="440" w:lineRule="exact"/>
        <w:rPr>
          <w:color w:val="000000" w:themeColor="text1"/>
          <w:szCs w:val="21"/>
        </w:rPr>
      </w:pPr>
      <w:r>
        <w:rPr>
          <w:rFonts w:hint="eastAsia"/>
          <w:color w:val="000000" w:themeColor="text1"/>
          <w:szCs w:val="21"/>
        </w:rPr>
        <w:t>兼营（产）：</w:t>
      </w:r>
    </w:p>
    <w:p w14:paraId="73796044" w14:textId="77777777" w:rsidR="00615D14" w:rsidRDefault="00000000">
      <w:pPr>
        <w:pStyle w:val="NewNew"/>
        <w:spacing w:line="440" w:lineRule="exact"/>
        <w:rPr>
          <w:color w:val="000000" w:themeColor="text1"/>
          <w:szCs w:val="21"/>
        </w:rPr>
      </w:pPr>
      <w:r>
        <w:rPr>
          <w:rFonts w:hint="eastAsia"/>
          <w:color w:val="000000" w:themeColor="text1"/>
          <w:szCs w:val="21"/>
        </w:rPr>
        <w:t>说明：</w:t>
      </w:r>
      <w:r>
        <w:rPr>
          <w:color w:val="000000" w:themeColor="text1"/>
          <w:szCs w:val="21"/>
        </w:rPr>
        <w:t>1.</w:t>
      </w:r>
      <w:r>
        <w:rPr>
          <w:rFonts w:hint="eastAsia"/>
          <w:color w:val="000000" w:themeColor="text1"/>
          <w:szCs w:val="21"/>
        </w:rPr>
        <w:t>法定代表人为企业事业单位、国家机关、社会团体的主要行政负责人。</w:t>
      </w:r>
    </w:p>
    <w:p w14:paraId="126EF45C" w14:textId="77777777" w:rsidR="00615D14" w:rsidRDefault="00000000">
      <w:pPr>
        <w:pStyle w:val="NewNew"/>
        <w:spacing w:line="440" w:lineRule="exact"/>
        <w:rPr>
          <w:color w:val="000000" w:themeColor="text1"/>
          <w:szCs w:val="21"/>
        </w:rPr>
      </w:pPr>
      <w:r>
        <w:rPr>
          <w:color w:val="000000" w:themeColor="text1"/>
          <w:szCs w:val="21"/>
        </w:rPr>
        <w:t xml:space="preserve">      2.</w:t>
      </w:r>
      <w:r>
        <w:rPr>
          <w:rFonts w:hint="eastAsia"/>
          <w:color w:val="000000" w:themeColor="text1"/>
          <w:szCs w:val="21"/>
        </w:rPr>
        <w:t>内容必须填写真实、清楚、涂改无效，不得转让、买卖。</w:t>
      </w:r>
    </w:p>
    <w:p w14:paraId="45A13760" w14:textId="77777777" w:rsidR="00615D14" w:rsidRDefault="00615D14">
      <w:pPr>
        <w:pStyle w:val="NewNew"/>
        <w:spacing w:line="360" w:lineRule="auto"/>
        <w:rPr>
          <w:color w:val="000000" w:themeColor="text1"/>
          <w:szCs w:val="21"/>
        </w:rPr>
      </w:pPr>
    </w:p>
    <w:p w14:paraId="54D6426E" w14:textId="77777777" w:rsidR="00615D14" w:rsidRDefault="00000000">
      <w:pPr>
        <w:pStyle w:val="NewNew"/>
        <w:spacing w:line="360" w:lineRule="auto"/>
        <w:rPr>
          <w:color w:val="000000" w:themeColor="text1"/>
          <w:szCs w:val="21"/>
        </w:rPr>
      </w:pPr>
      <w:r>
        <w:rPr>
          <w:noProof/>
          <w:color w:val="000000" w:themeColor="text1"/>
        </w:rPr>
        <mc:AlternateContent>
          <mc:Choice Requires="wps">
            <w:drawing>
              <wp:anchor distT="0" distB="0" distL="114300" distR="114300" simplePos="0" relativeHeight="251660288" behindDoc="0" locked="0" layoutInCell="1" allowOverlap="1" wp14:anchorId="5280A377" wp14:editId="2C0BE6F8">
                <wp:simplePos x="0" y="0"/>
                <wp:positionH relativeFrom="column">
                  <wp:posOffset>2703195</wp:posOffset>
                </wp:positionH>
                <wp:positionV relativeFrom="paragraph">
                  <wp:posOffset>198120</wp:posOffset>
                </wp:positionV>
                <wp:extent cx="2333625" cy="1584325"/>
                <wp:effectExtent l="0" t="0" r="28575" b="15875"/>
                <wp:wrapNone/>
                <wp:docPr id="3" name="流程图: 可选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14:paraId="48A610D3" w14:textId="77777777" w:rsidR="00615D14" w:rsidRDefault="00615D14">
                            <w:pPr>
                              <w:pStyle w:val="NewNew"/>
                              <w:jc w:val="center"/>
                              <w:rPr>
                                <w:rFonts w:hAnsi="宋体" w:hint="eastAsia"/>
                                <w:szCs w:val="21"/>
                              </w:rPr>
                            </w:pPr>
                          </w:p>
                          <w:p w14:paraId="25E048F1" w14:textId="77777777" w:rsidR="00615D14" w:rsidRDefault="00615D14">
                            <w:pPr>
                              <w:pStyle w:val="NewNew"/>
                              <w:jc w:val="center"/>
                              <w:rPr>
                                <w:rFonts w:hAnsi="宋体" w:hint="eastAsia"/>
                                <w:szCs w:val="21"/>
                              </w:rPr>
                            </w:pPr>
                          </w:p>
                          <w:p w14:paraId="285B1AAC" w14:textId="77777777" w:rsidR="00615D14" w:rsidRDefault="00615D14">
                            <w:pPr>
                              <w:pStyle w:val="NewNew"/>
                              <w:jc w:val="center"/>
                              <w:rPr>
                                <w:rFonts w:hAnsi="宋体" w:hint="eastAsia"/>
                                <w:szCs w:val="21"/>
                              </w:rPr>
                            </w:pPr>
                          </w:p>
                          <w:p w14:paraId="4A1AF926" w14:textId="77777777" w:rsidR="00615D14" w:rsidRDefault="00000000">
                            <w:pPr>
                              <w:pStyle w:val="NewNew"/>
                              <w:jc w:val="center"/>
                              <w:rPr>
                                <w:rFonts w:hAnsi="宋体" w:hint="eastAsia"/>
                                <w:szCs w:val="21"/>
                              </w:rPr>
                            </w:pPr>
                            <w:r>
                              <w:rPr>
                                <w:rFonts w:hAnsi="宋体" w:hint="eastAsia"/>
                                <w:szCs w:val="21"/>
                              </w:rPr>
                              <w:t>法定代表人身份证复印件</w:t>
                            </w:r>
                          </w:p>
                          <w:p w14:paraId="07D4F748" w14:textId="77777777" w:rsidR="00615D14" w:rsidRDefault="00000000">
                            <w:pPr>
                              <w:pStyle w:val="NewNew"/>
                              <w:jc w:val="center"/>
                              <w:rPr>
                                <w:szCs w:val="21"/>
                              </w:rPr>
                            </w:pPr>
                            <w:r>
                              <w:rPr>
                                <w:rFonts w:hAnsi="宋体" w:hint="eastAsia"/>
                                <w:szCs w:val="21"/>
                              </w:rPr>
                              <w:t>反面</w:t>
                            </w:r>
                          </w:p>
                        </w:txbxContent>
                      </wps:txbx>
                      <wps:bodyPr rot="0" vert="horz" wrap="square" lIns="91440" tIns="45720" rIns="91440" bIns="45720" anchor="t" anchorCtr="0" upright="1">
                        <a:noAutofit/>
                      </wps:bodyPr>
                    </wps:wsp>
                  </a:graphicData>
                </a:graphic>
              </wp:anchor>
            </w:drawing>
          </mc:Choice>
          <mc:Fallback>
            <w:pict>
              <v:shapetype w14:anchorId="5280A3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 o:spid="_x0000_s1026" type="#_x0000_t176" style="position:absolute;left:0;text-align:left;margin-left:212.85pt;margin-top:15.6pt;width:183.75pt;height:1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">
                <v:textbox>
                  <w:txbxContent>
                    <w:p w14:paraId="48A610D3" w14:textId="77777777" w:rsidR="00615D14" w:rsidRDefault="00615D14">
                      <w:pPr>
                        <w:pStyle w:val="NewNew"/>
                        <w:jc w:val="center"/>
                        <w:rPr>
                          <w:rFonts w:hAnsi="宋体" w:hint="eastAsia"/>
                          <w:szCs w:val="21"/>
                        </w:rPr>
                      </w:pPr>
                    </w:p>
                    <w:p w14:paraId="25E048F1" w14:textId="77777777" w:rsidR="00615D14" w:rsidRDefault="00615D14">
                      <w:pPr>
                        <w:pStyle w:val="NewNew"/>
                        <w:jc w:val="center"/>
                        <w:rPr>
                          <w:rFonts w:hAnsi="宋体" w:hint="eastAsia"/>
                          <w:szCs w:val="21"/>
                        </w:rPr>
                      </w:pPr>
                    </w:p>
                    <w:p w14:paraId="285B1AAC" w14:textId="77777777" w:rsidR="00615D14" w:rsidRDefault="00615D14">
                      <w:pPr>
                        <w:pStyle w:val="NewNew"/>
                        <w:jc w:val="center"/>
                        <w:rPr>
                          <w:rFonts w:hAnsi="宋体" w:hint="eastAsia"/>
                          <w:szCs w:val="21"/>
                        </w:rPr>
                      </w:pPr>
                    </w:p>
                    <w:p w14:paraId="4A1AF926" w14:textId="77777777" w:rsidR="00615D14" w:rsidRDefault="00000000">
                      <w:pPr>
                        <w:pStyle w:val="NewNew"/>
                        <w:jc w:val="center"/>
                        <w:rPr>
                          <w:rFonts w:hAnsi="宋体" w:hint="eastAsia"/>
                          <w:szCs w:val="21"/>
                        </w:rPr>
                      </w:pPr>
                      <w:r>
                        <w:rPr>
                          <w:rFonts w:hAnsi="宋体" w:hint="eastAsia"/>
                          <w:szCs w:val="21"/>
                        </w:rPr>
                        <w:t>法定代表人身份证复印件</w:t>
                      </w:r>
                    </w:p>
                    <w:p w14:paraId="07D4F748" w14:textId="77777777" w:rsidR="00615D14" w:rsidRDefault="00000000">
                      <w:pPr>
                        <w:pStyle w:val="NewNew"/>
                        <w:jc w:val="center"/>
                        <w:rPr>
                          <w:szCs w:val="21"/>
                        </w:rPr>
                      </w:pPr>
                      <w:r>
                        <w:rPr>
                          <w:rFonts w:hAnsi="宋体" w:hint="eastAsia"/>
                          <w:szCs w:val="21"/>
                        </w:rPr>
                        <w:t>反面</w:t>
                      </w:r>
                    </w:p>
                  </w:txbxContent>
                </v:textbox>
              </v:shape>
            </w:pict>
          </mc:Fallback>
        </mc:AlternateContent>
      </w:r>
      <w:r>
        <w:rPr>
          <w:noProof/>
          <w:color w:val="000000" w:themeColor="text1"/>
        </w:rPr>
        <mc:AlternateContent>
          <mc:Choice Requires="wps">
            <w:drawing>
              <wp:anchor distT="0" distB="0" distL="114300" distR="114300" simplePos="0" relativeHeight="251659264" behindDoc="0" locked="0" layoutInCell="1" allowOverlap="1" wp14:anchorId="5FA890A8" wp14:editId="60C271B1">
                <wp:simplePos x="0" y="0"/>
                <wp:positionH relativeFrom="column">
                  <wp:posOffset>2540</wp:posOffset>
                </wp:positionH>
                <wp:positionV relativeFrom="paragraph">
                  <wp:posOffset>203835</wp:posOffset>
                </wp:positionV>
                <wp:extent cx="2333625" cy="1584325"/>
                <wp:effectExtent l="0" t="0" r="28575" b="15875"/>
                <wp:wrapNone/>
                <wp:docPr id="2"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14:paraId="19452B18" w14:textId="77777777" w:rsidR="00615D14" w:rsidRDefault="00615D14">
                            <w:pPr>
                              <w:pStyle w:val="NewNew"/>
                              <w:jc w:val="center"/>
                              <w:rPr>
                                <w:rFonts w:hAnsi="宋体" w:hint="eastAsia"/>
                                <w:szCs w:val="21"/>
                              </w:rPr>
                            </w:pPr>
                          </w:p>
                          <w:p w14:paraId="0D92FD7B" w14:textId="77777777" w:rsidR="00615D14" w:rsidRDefault="00615D14">
                            <w:pPr>
                              <w:pStyle w:val="NewNew"/>
                              <w:jc w:val="center"/>
                              <w:rPr>
                                <w:rFonts w:hAnsi="宋体" w:hint="eastAsia"/>
                                <w:szCs w:val="21"/>
                              </w:rPr>
                            </w:pPr>
                          </w:p>
                          <w:p w14:paraId="5B130F47" w14:textId="77777777" w:rsidR="00615D14" w:rsidRDefault="00615D14">
                            <w:pPr>
                              <w:pStyle w:val="NewNew"/>
                              <w:jc w:val="center"/>
                              <w:rPr>
                                <w:rFonts w:hAnsi="宋体" w:hint="eastAsia"/>
                                <w:szCs w:val="21"/>
                              </w:rPr>
                            </w:pPr>
                          </w:p>
                          <w:p w14:paraId="053E0E75" w14:textId="77777777" w:rsidR="00615D14" w:rsidRDefault="00000000">
                            <w:pPr>
                              <w:pStyle w:val="NewNew"/>
                              <w:jc w:val="center"/>
                              <w:rPr>
                                <w:rFonts w:hAnsi="宋体" w:hint="eastAsia"/>
                                <w:szCs w:val="21"/>
                              </w:rPr>
                            </w:pPr>
                            <w:r>
                              <w:rPr>
                                <w:rFonts w:hAnsi="宋体" w:hint="eastAsia"/>
                                <w:szCs w:val="21"/>
                              </w:rPr>
                              <w:t>法定代表人身份证复印件</w:t>
                            </w:r>
                          </w:p>
                          <w:p w14:paraId="38BD550D" w14:textId="77777777" w:rsidR="00615D14" w:rsidRDefault="00000000">
                            <w:pPr>
                              <w:pStyle w:val="NewNew"/>
                              <w:jc w:val="center"/>
                              <w:rPr>
                                <w:szCs w:val="21"/>
                              </w:rPr>
                            </w:pPr>
                            <w:r>
                              <w:rPr>
                                <w:rFonts w:hAnsi="宋体" w:hint="eastAsia"/>
                                <w:szCs w:val="21"/>
                              </w:rPr>
                              <w:t>正面</w:t>
                            </w:r>
                          </w:p>
                        </w:txbxContent>
                      </wps:txbx>
                      <wps:bodyPr rot="0" vert="horz" wrap="square" lIns="91440" tIns="45720" rIns="91440" bIns="45720" anchor="t" anchorCtr="0" upright="1">
                        <a:noAutofit/>
                      </wps:bodyPr>
                    </wps:wsp>
                  </a:graphicData>
                </a:graphic>
              </wp:anchor>
            </w:drawing>
          </mc:Choice>
          <mc:Fallback>
            <w:pict>
              <v:shape w14:anchorId="5FA890A8" id="流程图: 可选过程 2" o:spid="_x0000_s1027" type="#_x0000_t176" style="position:absolute;left:0;text-align:left;margin-left:.2pt;margin-top:16.05pt;width:183.75pt;height:1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">
                <v:textbox>
                  <w:txbxContent>
                    <w:p w14:paraId="19452B18" w14:textId="77777777" w:rsidR="00615D14" w:rsidRDefault="00615D14">
                      <w:pPr>
                        <w:pStyle w:val="NewNew"/>
                        <w:jc w:val="center"/>
                        <w:rPr>
                          <w:rFonts w:hAnsi="宋体" w:hint="eastAsia"/>
                          <w:szCs w:val="21"/>
                        </w:rPr>
                      </w:pPr>
                    </w:p>
                    <w:p w14:paraId="0D92FD7B" w14:textId="77777777" w:rsidR="00615D14" w:rsidRDefault="00615D14">
                      <w:pPr>
                        <w:pStyle w:val="NewNew"/>
                        <w:jc w:val="center"/>
                        <w:rPr>
                          <w:rFonts w:hAnsi="宋体" w:hint="eastAsia"/>
                          <w:szCs w:val="21"/>
                        </w:rPr>
                      </w:pPr>
                    </w:p>
                    <w:p w14:paraId="5B130F47" w14:textId="77777777" w:rsidR="00615D14" w:rsidRDefault="00615D14">
                      <w:pPr>
                        <w:pStyle w:val="NewNew"/>
                        <w:jc w:val="center"/>
                        <w:rPr>
                          <w:rFonts w:hAnsi="宋体" w:hint="eastAsia"/>
                          <w:szCs w:val="21"/>
                        </w:rPr>
                      </w:pPr>
                    </w:p>
                    <w:p w14:paraId="053E0E75" w14:textId="77777777" w:rsidR="00615D14" w:rsidRDefault="00000000">
                      <w:pPr>
                        <w:pStyle w:val="NewNew"/>
                        <w:jc w:val="center"/>
                        <w:rPr>
                          <w:rFonts w:hAnsi="宋体" w:hint="eastAsia"/>
                          <w:szCs w:val="21"/>
                        </w:rPr>
                      </w:pPr>
                      <w:r>
                        <w:rPr>
                          <w:rFonts w:hAnsi="宋体" w:hint="eastAsia"/>
                          <w:szCs w:val="21"/>
                        </w:rPr>
                        <w:t>法定代表人身份证复印件</w:t>
                      </w:r>
                    </w:p>
                    <w:p w14:paraId="38BD550D" w14:textId="77777777" w:rsidR="00615D14" w:rsidRDefault="00000000">
                      <w:pPr>
                        <w:pStyle w:val="NewNew"/>
                        <w:jc w:val="center"/>
                        <w:rPr>
                          <w:szCs w:val="21"/>
                        </w:rPr>
                      </w:pPr>
                      <w:r>
                        <w:rPr>
                          <w:rFonts w:hAnsi="宋体" w:hint="eastAsia"/>
                          <w:szCs w:val="21"/>
                        </w:rPr>
                        <w:t>正面</w:t>
                      </w:r>
                    </w:p>
                  </w:txbxContent>
                </v:textbox>
              </v:shape>
            </w:pict>
          </mc:Fallback>
        </mc:AlternateContent>
      </w:r>
    </w:p>
    <w:p w14:paraId="3ABF46A9" w14:textId="77777777" w:rsidR="00615D14" w:rsidRDefault="00615D14">
      <w:pPr>
        <w:pStyle w:val="NewNew"/>
        <w:spacing w:line="360" w:lineRule="auto"/>
        <w:rPr>
          <w:color w:val="000000" w:themeColor="text1"/>
          <w:szCs w:val="21"/>
        </w:rPr>
      </w:pPr>
    </w:p>
    <w:p w14:paraId="57068CEC" w14:textId="77777777" w:rsidR="00615D14" w:rsidRDefault="00615D14">
      <w:pPr>
        <w:pStyle w:val="NewNew"/>
        <w:spacing w:line="360" w:lineRule="auto"/>
        <w:rPr>
          <w:color w:val="000000" w:themeColor="text1"/>
          <w:szCs w:val="21"/>
        </w:rPr>
      </w:pPr>
    </w:p>
    <w:p w14:paraId="3159172C" w14:textId="77777777" w:rsidR="00615D14" w:rsidRDefault="00615D14">
      <w:pPr>
        <w:pStyle w:val="NewNew"/>
        <w:spacing w:line="360" w:lineRule="auto"/>
        <w:rPr>
          <w:color w:val="000000" w:themeColor="text1"/>
          <w:szCs w:val="21"/>
        </w:rPr>
      </w:pPr>
    </w:p>
    <w:p w14:paraId="41DAB9DE" w14:textId="77777777" w:rsidR="00615D14" w:rsidRDefault="00615D14">
      <w:pPr>
        <w:pStyle w:val="NewNew"/>
        <w:spacing w:line="360" w:lineRule="auto"/>
        <w:rPr>
          <w:color w:val="000000" w:themeColor="text1"/>
          <w:szCs w:val="21"/>
        </w:rPr>
      </w:pPr>
    </w:p>
    <w:p w14:paraId="7F194D0A" w14:textId="77777777" w:rsidR="00615D14" w:rsidRDefault="00615D14">
      <w:pPr>
        <w:pStyle w:val="NewNew"/>
        <w:spacing w:line="360" w:lineRule="auto"/>
        <w:rPr>
          <w:color w:val="000000" w:themeColor="text1"/>
          <w:szCs w:val="21"/>
        </w:rPr>
      </w:pPr>
    </w:p>
    <w:p w14:paraId="08AD7F35" w14:textId="77777777" w:rsidR="00615D14" w:rsidRDefault="00615D14">
      <w:pPr>
        <w:pStyle w:val="NewNew"/>
        <w:spacing w:line="360" w:lineRule="auto"/>
        <w:rPr>
          <w:color w:val="000000" w:themeColor="text1"/>
          <w:szCs w:val="21"/>
        </w:rPr>
      </w:pPr>
    </w:p>
    <w:p w14:paraId="02F5D06D" w14:textId="77777777" w:rsidR="00615D14" w:rsidRDefault="00615D14">
      <w:pPr>
        <w:pStyle w:val="NewNew"/>
        <w:spacing w:line="360" w:lineRule="auto"/>
        <w:rPr>
          <w:color w:val="000000" w:themeColor="text1"/>
          <w:szCs w:val="21"/>
        </w:rPr>
      </w:pPr>
    </w:p>
    <w:p w14:paraId="2B49939B" w14:textId="77777777" w:rsidR="00615D14" w:rsidRDefault="00615D14">
      <w:pPr>
        <w:pStyle w:val="NewNew"/>
        <w:spacing w:line="360" w:lineRule="auto"/>
        <w:rPr>
          <w:color w:val="000000" w:themeColor="text1"/>
          <w:szCs w:val="21"/>
        </w:rPr>
      </w:pPr>
    </w:p>
    <w:p w14:paraId="40B06905" w14:textId="77777777" w:rsidR="00615D14" w:rsidRDefault="00000000">
      <w:pPr>
        <w:pStyle w:val="NewNew"/>
        <w:spacing w:line="360" w:lineRule="auto"/>
        <w:rPr>
          <w:b/>
          <w:color w:val="000000" w:themeColor="text1"/>
          <w:szCs w:val="21"/>
        </w:rPr>
      </w:pPr>
      <w:r>
        <w:rPr>
          <w:b/>
          <w:color w:val="000000" w:themeColor="text1"/>
          <w:szCs w:val="21"/>
        </w:rPr>
        <w:t xml:space="preserve"> (</w:t>
      </w:r>
      <w:r>
        <w:rPr>
          <w:rFonts w:hint="eastAsia"/>
          <w:b/>
          <w:color w:val="000000" w:themeColor="text1"/>
          <w:szCs w:val="21"/>
        </w:rPr>
        <w:t>为避免废标，请投标人务必提供本附件</w:t>
      </w:r>
      <w:r>
        <w:rPr>
          <w:b/>
          <w:color w:val="000000" w:themeColor="text1"/>
          <w:szCs w:val="21"/>
        </w:rPr>
        <w:t>)</w:t>
      </w:r>
    </w:p>
    <w:p w14:paraId="4AB9A8C7" w14:textId="77777777" w:rsidR="00615D14" w:rsidRDefault="00000000">
      <w:pPr>
        <w:widowControl/>
        <w:jc w:val="left"/>
        <w:rPr>
          <w:rFonts w:ascii="宋体" w:hAnsi="宋体" w:hint="eastAsia"/>
          <w:color w:val="000000" w:themeColor="text1"/>
          <w:szCs w:val="21"/>
        </w:rPr>
      </w:pPr>
      <w:r>
        <w:rPr>
          <w:rFonts w:ascii="宋体" w:hAnsi="宋体"/>
          <w:color w:val="000000" w:themeColor="text1"/>
          <w:szCs w:val="21"/>
        </w:rPr>
        <w:br w:type="page"/>
      </w:r>
    </w:p>
    <w:p w14:paraId="4F8CAA77" w14:textId="77777777" w:rsidR="00615D14" w:rsidRDefault="00000000">
      <w:pPr>
        <w:spacing w:line="360" w:lineRule="auto"/>
        <w:jc w:val="left"/>
        <w:outlineLvl w:val="2"/>
        <w:rPr>
          <w:b/>
          <w:color w:val="000000" w:themeColor="text1"/>
          <w:szCs w:val="21"/>
        </w:rPr>
      </w:pPr>
      <w:bookmarkStart w:id="166" w:name="_Toc217589198"/>
      <w:bookmarkStart w:id="167" w:name="_Toc5805729"/>
      <w:r>
        <w:rPr>
          <w:rFonts w:ascii="宋体" w:hAnsi="宋体" w:hint="eastAsia"/>
          <w:b/>
          <w:color w:val="000000" w:themeColor="text1"/>
          <w:szCs w:val="21"/>
        </w:rPr>
        <w:lastRenderedPageBreak/>
        <w:t>四、</w:t>
      </w:r>
      <w:r>
        <w:rPr>
          <w:rFonts w:hint="eastAsia"/>
          <w:b/>
          <w:color w:val="000000" w:themeColor="text1"/>
          <w:szCs w:val="21"/>
        </w:rPr>
        <w:t>法定代表人</w:t>
      </w:r>
      <w:r>
        <w:rPr>
          <w:rFonts w:hint="eastAsia"/>
          <w:b/>
          <w:color w:val="000000" w:themeColor="text1"/>
          <w:szCs w:val="21"/>
        </w:rPr>
        <w:t>/</w:t>
      </w:r>
      <w:r>
        <w:rPr>
          <w:rFonts w:hint="eastAsia"/>
          <w:b/>
          <w:color w:val="000000" w:themeColor="text1"/>
          <w:szCs w:val="21"/>
        </w:rPr>
        <w:t>负责人授权委托书格式</w:t>
      </w:r>
      <w:bookmarkEnd w:id="166"/>
      <w:bookmarkEnd w:id="167"/>
    </w:p>
    <w:p w14:paraId="62747EB4" w14:textId="77777777" w:rsidR="00615D14" w:rsidRDefault="00000000">
      <w:pPr>
        <w:spacing w:line="360" w:lineRule="auto"/>
        <w:jc w:val="left"/>
        <w:rPr>
          <w:b/>
          <w:i/>
          <w:color w:val="000000" w:themeColor="text1"/>
          <w:szCs w:val="21"/>
        </w:rPr>
      </w:pPr>
      <w:r>
        <w:rPr>
          <w:rFonts w:hint="eastAsia"/>
          <w:b/>
          <w:i/>
          <w:color w:val="000000" w:themeColor="text1"/>
          <w:szCs w:val="21"/>
        </w:rPr>
        <w:t>（注：授权书一份封装在投标文件中，授权代表另需携带一份作为递交投标文件及参与招标的入场证明）</w:t>
      </w:r>
    </w:p>
    <w:p w14:paraId="2A2DB9AD" w14:textId="77777777" w:rsidR="00615D14" w:rsidRDefault="00615D14">
      <w:pPr>
        <w:spacing w:line="360" w:lineRule="auto"/>
        <w:jc w:val="left"/>
        <w:rPr>
          <w:color w:val="000000" w:themeColor="text1"/>
          <w:szCs w:val="21"/>
        </w:rPr>
      </w:pPr>
    </w:p>
    <w:p w14:paraId="3738E61C" w14:textId="77777777" w:rsidR="00615D14" w:rsidRDefault="00000000">
      <w:pPr>
        <w:tabs>
          <w:tab w:val="left" w:pos="8364"/>
        </w:tabs>
        <w:snapToGrid w:val="0"/>
        <w:spacing w:line="360" w:lineRule="auto"/>
        <w:ind w:right="-58"/>
        <w:jc w:val="center"/>
        <w:rPr>
          <w:rFonts w:ascii="宋体" w:hAnsi="宋体" w:hint="eastAsia"/>
          <w:color w:val="000000" w:themeColor="text1"/>
          <w:szCs w:val="21"/>
        </w:rPr>
      </w:pPr>
      <w:r>
        <w:rPr>
          <w:rFonts w:ascii="宋体" w:hAnsi="宋体" w:hint="eastAsia"/>
          <w:color w:val="000000" w:themeColor="text1"/>
          <w:szCs w:val="21"/>
        </w:rPr>
        <w:t>法定代表人授权书</w:t>
      </w:r>
    </w:p>
    <w:p w14:paraId="1CE085DC" w14:textId="77777777" w:rsidR="00615D14" w:rsidRDefault="00615D14">
      <w:pPr>
        <w:tabs>
          <w:tab w:val="left" w:pos="8364"/>
        </w:tabs>
        <w:snapToGrid w:val="0"/>
        <w:spacing w:line="360" w:lineRule="auto"/>
        <w:ind w:right="-58"/>
        <w:jc w:val="center"/>
        <w:rPr>
          <w:rFonts w:ascii="宋体" w:hAnsi="宋体" w:hint="eastAsia"/>
          <w:color w:val="000000" w:themeColor="text1"/>
          <w:szCs w:val="21"/>
        </w:rPr>
      </w:pPr>
    </w:p>
    <w:p w14:paraId="6C7BF98C" w14:textId="77777777" w:rsidR="00615D14" w:rsidRDefault="00000000">
      <w:pPr>
        <w:spacing w:line="360" w:lineRule="auto"/>
        <w:ind w:firstLineChars="200" w:firstLine="420"/>
        <w:rPr>
          <w:color w:val="000000" w:themeColor="text1"/>
          <w:szCs w:val="21"/>
        </w:rPr>
      </w:pPr>
      <w:r>
        <w:rPr>
          <w:rFonts w:ascii="宋体" w:hAnsi="宋体" w:hint="eastAsia"/>
          <w:color w:val="000000" w:themeColor="text1"/>
          <w:szCs w:val="21"/>
        </w:rPr>
        <w:t>本人</w:t>
      </w:r>
      <w:r>
        <w:rPr>
          <w:rFonts w:ascii="宋体" w:hAnsi="宋体" w:hint="eastAsia"/>
          <w:color w:val="000000" w:themeColor="text1"/>
          <w:szCs w:val="21"/>
          <w:u w:val="single"/>
        </w:rPr>
        <w:t xml:space="preserve">    </w:t>
      </w:r>
      <w:r>
        <w:rPr>
          <w:rFonts w:ascii="宋体" w:hAnsi="宋体" w:hint="eastAsia"/>
          <w:color w:val="000000" w:themeColor="text1"/>
          <w:szCs w:val="21"/>
        </w:rPr>
        <w:t>（姓名）系</w:t>
      </w:r>
      <w:r>
        <w:rPr>
          <w:rFonts w:ascii="宋体" w:hAnsi="宋体" w:hint="eastAsia"/>
          <w:color w:val="000000" w:themeColor="text1"/>
          <w:szCs w:val="21"/>
          <w:u w:val="single"/>
        </w:rPr>
        <w:t xml:space="preserve">     </w:t>
      </w:r>
      <w:r>
        <w:rPr>
          <w:rFonts w:ascii="宋体" w:hAnsi="宋体" w:hint="eastAsia"/>
          <w:color w:val="000000" w:themeColor="text1"/>
          <w:szCs w:val="21"/>
        </w:rPr>
        <w:t>（投标人名称）的法定代表人，现委托</w:t>
      </w:r>
      <w:r>
        <w:rPr>
          <w:rFonts w:ascii="宋体" w:hAnsi="宋体" w:hint="eastAsia"/>
          <w:b/>
          <w:bCs/>
          <w:color w:val="000000" w:themeColor="text1"/>
          <w:szCs w:val="21"/>
        </w:rPr>
        <w:t>本公司/母公司/子公司员工</w:t>
      </w:r>
      <w:r>
        <w:rPr>
          <w:rFonts w:ascii="宋体" w:hAnsi="宋体" w:hint="eastAsia"/>
          <w:color w:val="000000" w:themeColor="text1"/>
          <w:szCs w:val="21"/>
          <w:u w:val="single"/>
        </w:rPr>
        <w:t xml:space="preserve">    </w:t>
      </w:r>
      <w:r>
        <w:rPr>
          <w:rFonts w:ascii="宋体" w:hAnsi="宋体" w:hint="eastAsia"/>
          <w:color w:val="000000" w:themeColor="text1"/>
          <w:szCs w:val="21"/>
        </w:rPr>
        <w:t>（姓名）为我方投标代理人</w:t>
      </w:r>
      <w:r>
        <w:rPr>
          <w:color w:val="000000" w:themeColor="text1"/>
          <w:szCs w:val="21"/>
        </w:rPr>
        <w:t>。代理人根据授权，</w:t>
      </w:r>
      <w:r>
        <w:rPr>
          <w:rFonts w:hint="eastAsia"/>
          <w:color w:val="000000" w:themeColor="text1"/>
          <w:szCs w:val="21"/>
        </w:rPr>
        <w:t>全权代表本公司参与</w:t>
      </w:r>
      <w:r>
        <w:rPr>
          <w:rFonts w:hint="eastAsia"/>
          <w:color w:val="000000" w:themeColor="text1"/>
          <w:u w:val="single"/>
        </w:rPr>
        <w:t xml:space="preserve">         </w:t>
      </w:r>
      <w:r>
        <w:rPr>
          <w:rFonts w:hint="eastAsia"/>
          <w:color w:val="000000" w:themeColor="text1"/>
        </w:rPr>
        <w:t>（项目名称）（项目编号：</w:t>
      </w:r>
      <w:r>
        <w:rPr>
          <w:rFonts w:hint="eastAsia"/>
          <w:color w:val="000000" w:themeColor="text1"/>
          <w:u w:val="single"/>
        </w:rPr>
        <w:t xml:space="preserve">         </w:t>
      </w:r>
      <w:r>
        <w:rPr>
          <w:rFonts w:hint="eastAsia"/>
          <w:color w:val="000000" w:themeColor="text1"/>
        </w:rPr>
        <w:t>）</w:t>
      </w:r>
      <w:r>
        <w:rPr>
          <w:rFonts w:hint="eastAsia"/>
          <w:color w:val="000000" w:themeColor="text1"/>
          <w:szCs w:val="21"/>
        </w:rPr>
        <w:t>的招标投标活动，</w:t>
      </w:r>
      <w:r>
        <w:rPr>
          <w:color w:val="000000" w:themeColor="text1"/>
          <w:szCs w:val="21"/>
        </w:rPr>
        <w:t>以我方名义签署、澄清</w:t>
      </w:r>
      <w:r>
        <w:rPr>
          <w:rFonts w:hint="eastAsia"/>
          <w:color w:val="000000" w:themeColor="text1"/>
          <w:szCs w:val="21"/>
        </w:rPr>
        <w:t>、说明、补正</w:t>
      </w:r>
      <w:r>
        <w:rPr>
          <w:color w:val="000000" w:themeColor="text1"/>
          <w:szCs w:val="21"/>
        </w:rPr>
        <w:t>、递交、撤回、修改</w:t>
      </w:r>
      <w:r>
        <w:rPr>
          <w:rFonts w:hint="eastAsia"/>
          <w:color w:val="000000" w:themeColor="text1"/>
          <w:szCs w:val="21"/>
        </w:rPr>
        <w:t>投标文件</w:t>
      </w:r>
      <w:r>
        <w:rPr>
          <w:color w:val="000000" w:themeColor="text1"/>
          <w:szCs w:val="21"/>
        </w:rPr>
        <w:t>、</w:t>
      </w:r>
      <w:r>
        <w:rPr>
          <w:rFonts w:hint="eastAsia"/>
          <w:color w:val="000000" w:themeColor="text1"/>
        </w:rPr>
        <w:t>接受采购人的各类通知及答复、领取《中标通知书》、签署合同及</w:t>
      </w:r>
      <w:r>
        <w:rPr>
          <w:color w:val="000000" w:themeColor="text1"/>
          <w:szCs w:val="21"/>
        </w:rPr>
        <w:t>处理有关事宜</w:t>
      </w:r>
      <w:r>
        <w:rPr>
          <w:rFonts w:hint="eastAsia"/>
          <w:color w:val="000000" w:themeColor="text1"/>
          <w:szCs w:val="21"/>
        </w:rPr>
        <w:t>。在投标过程中，该代理人代表我公司所签署的一切文件和处理与投标有关的一切事务，我方均予以承认，</w:t>
      </w:r>
      <w:r>
        <w:rPr>
          <w:color w:val="000000" w:themeColor="text1"/>
          <w:szCs w:val="21"/>
        </w:rPr>
        <w:t>其法律后果由我方承担。</w:t>
      </w:r>
    </w:p>
    <w:p w14:paraId="6B216BA3" w14:textId="77777777" w:rsidR="00615D14" w:rsidRDefault="00615D14">
      <w:pPr>
        <w:pStyle w:val="NewNew"/>
        <w:spacing w:line="360" w:lineRule="auto"/>
        <w:rPr>
          <w:color w:val="000000" w:themeColor="text1"/>
          <w:szCs w:val="21"/>
        </w:rPr>
      </w:pPr>
    </w:p>
    <w:p w14:paraId="7C2B4F1C" w14:textId="77777777" w:rsidR="00615D14" w:rsidRDefault="00000000">
      <w:pPr>
        <w:pStyle w:val="NewNew"/>
        <w:spacing w:line="360" w:lineRule="auto"/>
        <w:rPr>
          <w:b/>
          <w:color w:val="000000" w:themeColor="text1"/>
          <w:szCs w:val="21"/>
        </w:rPr>
      </w:pPr>
      <w:r>
        <w:rPr>
          <w:rFonts w:hint="eastAsia"/>
          <w:color w:val="000000" w:themeColor="text1"/>
          <w:szCs w:val="21"/>
        </w:rPr>
        <w:t>授权单位：</w:t>
      </w:r>
      <w:r>
        <w:rPr>
          <w:color w:val="000000" w:themeColor="text1"/>
          <w:szCs w:val="21"/>
          <w:u w:val="single"/>
        </w:rPr>
        <w:t xml:space="preserve">               </w:t>
      </w:r>
      <w:r>
        <w:rPr>
          <w:rFonts w:hint="eastAsia"/>
          <w:b/>
          <w:color w:val="000000" w:themeColor="text1"/>
          <w:szCs w:val="21"/>
        </w:rPr>
        <w:t>（盖章）</w:t>
      </w:r>
    </w:p>
    <w:p w14:paraId="2486F1F7" w14:textId="77777777" w:rsidR="00615D14" w:rsidRDefault="00000000">
      <w:pPr>
        <w:pStyle w:val="NewNew"/>
        <w:spacing w:line="360" w:lineRule="auto"/>
        <w:rPr>
          <w:b/>
          <w:color w:val="000000" w:themeColor="text1"/>
          <w:szCs w:val="21"/>
        </w:rPr>
      </w:pPr>
      <w:r>
        <w:rPr>
          <w:rFonts w:hint="eastAsia"/>
          <w:color w:val="000000" w:themeColor="text1"/>
          <w:szCs w:val="21"/>
        </w:rPr>
        <w:t>法定代表人：</w:t>
      </w:r>
      <w:r>
        <w:rPr>
          <w:color w:val="000000" w:themeColor="text1"/>
          <w:szCs w:val="21"/>
          <w:u w:val="single"/>
        </w:rPr>
        <w:t xml:space="preserve">              </w:t>
      </w:r>
      <w:r>
        <w:rPr>
          <w:rFonts w:hint="eastAsia"/>
          <w:b/>
          <w:color w:val="000000" w:themeColor="text1"/>
          <w:szCs w:val="21"/>
        </w:rPr>
        <w:t>（签字或盖章）</w:t>
      </w:r>
    </w:p>
    <w:p w14:paraId="67FD4FE5" w14:textId="77777777" w:rsidR="00615D14" w:rsidRDefault="00000000">
      <w:pPr>
        <w:pStyle w:val="NewNew"/>
        <w:spacing w:line="360" w:lineRule="auto"/>
        <w:rPr>
          <w:color w:val="000000" w:themeColor="text1"/>
          <w:szCs w:val="21"/>
        </w:rPr>
      </w:pPr>
      <w:r>
        <w:rPr>
          <w:rFonts w:hint="eastAsia"/>
          <w:color w:val="000000" w:themeColor="text1"/>
          <w:szCs w:val="21"/>
        </w:rPr>
        <w:t>签发日期：</w:t>
      </w:r>
      <w:r>
        <w:rPr>
          <w:color w:val="000000" w:themeColor="text1"/>
          <w:szCs w:val="21"/>
          <w:u w:val="single"/>
        </w:rPr>
        <w:t xml:space="preserve">      </w:t>
      </w:r>
      <w:r>
        <w:rPr>
          <w:rFonts w:hint="eastAsia"/>
          <w:color w:val="000000" w:themeColor="text1"/>
          <w:szCs w:val="21"/>
        </w:rPr>
        <w:t>年</w:t>
      </w:r>
      <w:r>
        <w:rPr>
          <w:color w:val="000000" w:themeColor="text1"/>
          <w:szCs w:val="21"/>
          <w:u w:val="single"/>
        </w:rPr>
        <w:t xml:space="preserve">   </w:t>
      </w:r>
      <w:r>
        <w:rPr>
          <w:rFonts w:hint="eastAsia"/>
          <w:color w:val="000000" w:themeColor="text1"/>
          <w:szCs w:val="21"/>
        </w:rPr>
        <w:t>月</w:t>
      </w:r>
      <w:r>
        <w:rPr>
          <w:color w:val="000000" w:themeColor="text1"/>
          <w:szCs w:val="21"/>
          <w:u w:val="single"/>
        </w:rPr>
        <w:t xml:space="preserve">   </w:t>
      </w:r>
      <w:r>
        <w:rPr>
          <w:rFonts w:hint="eastAsia"/>
          <w:color w:val="000000" w:themeColor="text1"/>
          <w:szCs w:val="21"/>
        </w:rPr>
        <w:t>日</w:t>
      </w:r>
    </w:p>
    <w:p w14:paraId="7BEEE2BF" w14:textId="77777777" w:rsidR="00615D14" w:rsidRDefault="00000000">
      <w:pPr>
        <w:pStyle w:val="NewNew"/>
        <w:spacing w:line="360" w:lineRule="auto"/>
        <w:rPr>
          <w:color w:val="000000" w:themeColor="text1"/>
          <w:szCs w:val="21"/>
        </w:rPr>
      </w:pPr>
      <w:r>
        <w:rPr>
          <w:rFonts w:hint="eastAsia"/>
          <w:color w:val="000000" w:themeColor="text1"/>
          <w:szCs w:val="21"/>
        </w:rPr>
        <w:t>有效期至：</w:t>
      </w:r>
      <w:r>
        <w:rPr>
          <w:rFonts w:hint="eastAsia"/>
          <w:color w:val="000000" w:themeColor="text1"/>
          <w:szCs w:val="21"/>
          <w:u w:val="single"/>
        </w:rPr>
        <w:t xml:space="preserve">      </w:t>
      </w:r>
      <w:r>
        <w:rPr>
          <w:rFonts w:hint="eastAsia"/>
          <w:color w:val="000000" w:themeColor="text1"/>
          <w:szCs w:val="21"/>
        </w:rPr>
        <w:t>年</w:t>
      </w:r>
      <w:r>
        <w:rPr>
          <w:rFonts w:hint="eastAsia"/>
          <w:color w:val="000000" w:themeColor="text1"/>
          <w:szCs w:val="21"/>
          <w:u w:val="single"/>
        </w:rPr>
        <w:t xml:space="preserve">   </w:t>
      </w:r>
      <w:r>
        <w:rPr>
          <w:rFonts w:hint="eastAsia"/>
          <w:color w:val="000000" w:themeColor="text1"/>
          <w:szCs w:val="21"/>
        </w:rPr>
        <w:t>月</w:t>
      </w:r>
      <w:r>
        <w:rPr>
          <w:rFonts w:hint="eastAsia"/>
          <w:color w:val="000000" w:themeColor="text1"/>
          <w:szCs w:val="21"/>
          <w:u w:val="single"/>
        </w:rPr>
        <w:t xml:space="preserve">   </w:t>
      </w:r>
      <w:r>
        <w:rPr>
          <w:rFonts w:hint="eastAsia"/>
          <w:color w:val="000000" w:themeColor="text1"/>
          <w:szCs w:val="21"/>
        </w:rPr>
        <w:t>日</w:t>
      </w:r>
    </w:p>
    <w:p w14:paraId="167DC26F" w14:textId="77777777" w:rsidR="00615D14" w:rsidRDefault="00000000">
      <w:pPr>
        <w:pStyle w:val="NewNew"/>
        <w:spacing w:line="360" w:lineRule="auto"/>
        <w:rPr>
          <w:color w:val="000000" w:themeColor="text1"/>
          <w:szCs w:val="21"/>
        </w:rPr>
      </w:pPr>
      <w:r>
        <w:rPr>
          <w:rFonts w:hint="eastAsia"/>
          <w:color w:val="000000" w:themeColor="text1"/>
          <w:szCs w:val="21"/>
        </w:rPr>
        <w:t>附：</w:t>
      </w:r>
    </w:p>
    <w:p w14:paraId="7198D857" w14:textId="77777777" w:rsidR="00615D14" w:rsidRDefault="00000000">
      <w:pPr>
        <w:pStyle w:val="NewNew"/>
        <w:spacing w:line="360" w:lineRule="auto"/>
        <w:rPr>
          <w:color w:val="000000" w:themeColor="text1"/>
          <w:szCs w:val="21"/>
        </w:rPr>
      </w:pPr>
      <w:r>
        <w:rPr>
          <w:rFonts w:hint="eastAsia"/>
          <w:color w:val="000000" w:themeColor="text1"/>
          <w:szCs w:val="21"/>
        </w:rPr>
        <w:t>代理人性别：</w:t>
      </w:r>
    </w:p>
    <w:p w14:paraId="0FB06E68" w14:textId="77777777" w:rsidR="00615D14" w:rsidRDefault="00000000">
      <w:pPr>
        <w:pStyle w:val="NewNew"/>
        <w:spacing w:line="360" w:lineRule="auto"/>
        <w:rPr>
          <w:color w:val="000000" w:themeColor="text1"/>
          <w:szCs w:val="21"/>
        </w:rPr>
      </w:pPr>
      <w:r>
        <w:rPr>
          <w:rFonts w:hint="eastAsia"/>
          <w:color w:val="000000" w:themeColor="text1"/>
          <w:szCs w:val="21"/>
        </w:rPr>
        <w:t>年龄：职务：</w:t>
      </w:r>
    </w:p>
    <w:p w14:paraId="7E88355D" w14:textId="77777777" w:rsidR="00615D14" w:rsidRDefault="00000000">
      <w:pPr>
        <w:pStyle w:val="NewNew"/>
        <w:spacing w:line="360" w:lineRule="auto"/>
        <w:rPr>
          <w:color w:val="000000" w:themeColor="text1"/>
          <w:szCs w:val="21"/>
        </w:rPr>
      </w:pPr>
      <w:r>
        <w:rPr>
          <w:rFonts w:hint="eastAsia"/>
          <w:color w:val="000000" w:themeColor="text1"/>
          <w:szCs w:val="21"/>
        </w:rPr>
        <w:t>身份证号码：</w:t>
      </w:r>
    </w:p>
    <w:p w14:paraId="4A7429B8" w14:textId="77777777" w:rsidR="00615D14" w:rsidRDefault="00000000">
      <w:pPr>
        <w:pStyle w:val="NewNew"/>
        <w:spacing w:line="360" w:lineRule="auto"/>
        <w:rPr>
          <w:color w:val="000000" w:themeColor="text1"/>
          <w:szCs w:val="21"/>
        </w:rPr>
      </w:pPr>
      <w:r>
        <w:rPr>
          <w:rFonts w:hint="eastAsia"/>
          <w:color w:val="000000" w:themeColor="text1"/>
          <w:szCs w:val="21"/>
        </w:rPr>
        <w:t>联系电话：</w:t>
      </w:r>
    </w:p>
    <w:p w14:paraId="65715846" w14:textId="77777777" w:rsidR="00615D14" w:rsidRDefault="00000000">
      <w:pPr>
        <w:pStyle w:val="NewNew"/>
        <w:spacing w:line="360" w:lineRule="auto"/>
        <w:rPr>
          <w:color w:val="000000" w:themeColor="text1"/>
          <w:szCs w:val="21"/>
        </w:rPr>
      </w:pPr>
      <w:r>
        <w:rPr>
          <w:rFonts w:hint="eastAsia"/>
          <w:color w:val="000000" w:themeColor="text1"/>
          <w:szCs w:val="21"/>
        </w:rPr>
        <w:t>电子邮件：</w:t>
      </w:r>
    </w:p>
    <w:p w14:paraId="48546CDD" w14:textId="77777777" w:rsidR="00615D14" w:rsidRDefault="00000000">
      <w:pPr>
        <w:pStyle w:val="NewNew"/>
        <w:spacing w:line="360" w:lineRule="auto"/>
        <w:rPr>
          <w:color w:val="000000" w:themeColor="text1"/>
          <w:szCs w:val="21"/>
        </w:rPr>
      </w:pPr>
      <w:r>
        <w:rPr>
          <w:color w:val="000000" w:themeColor="text1"/>
          <w:szCs w:val="21"/>
        </w:rPr>
        <w:t>代理人无转</w:t>
      </w:r>
      <w:r>
        <w:rPr>
          <w:color w:val="000000" w:themeColor="text1"/>
        </w:rPr>
        <w:t>委托</w:t>
      </w:r>
      <w:r>
        <w:rPr>
          <w:color w:val="000000" w:themeColor="text1"/>
          <w:szCs w:val="21"/>
        </w:rPr>
        <w:t>权。</w:t>
      </w:r>
    </w:p>
    <w:p w14:paraId="69E148A7" w14:textId="77777777" w:rsidR="00615D14" w:rsidRDefault="00000000">
      <w:pPr>
        <w:pStyle w:val="NewNew"/>
        <w:spacing w:line="360" w:lineRule="auto"/>
        <w:rPr>
          <w:color w:val="000000" w:themeColor="text1"/>
          <w:szCs w:val="21"/>
        </w:rPr>
      </w:pPr>
      <w:r>
        <w:rPr>
          <w:rFonts w:hint="eastAsia"/>
          <w:b/>
          <w:color w:val="000000" w:themeColor="text1"/>
          <w:szCs w:val="21"/>
        </w:rPr>
        <w:t>须提供近三个月内代理人与投标人或其母公司、子公司存在缴纳社保关系的有效证明。</w:t>
      </w:r>
    </w:p>
    <w:p w14:paraId="02AD1DDE" w14:textId="77777777" w:rsidR="00615D14" w:rsidRDefault="00000000">
      <w:pPr>
        <w:widowControl/>
        <w:spacing w:line="360" w:lineRule="auto"/>
        <w:outlineLvl w:val="2"/>
        <w:rPr>
          <w:color w:val="000000" w:themeColor="text1"/>
        </w:rPr>
      </w:pPr>
      <w:bookmarkStart w:id="168" w:name="_Toc217589199"/>
      <w:r>
        <w:rPr>
          <w:noProof/>
          <w:color w:val="000000" w:themeColor="text1"/>
          <w:szCs w:val="21"/>
        </w:rPr>
        <mc:AlternateContent>
          <mc:Choice Requires="wps">
            <w:drawing>
              <wp:anchor distT="0" distB="0" distL="114300" distR="114300" simplePos="0" relativeHeight="251662336" behindDoc="0" locked="0" layoutInCell="1" allowOverlap="1" wp14:anchorId="1E908C63" wp14:editId="2A6679D3">
                <wp:simplePos x="0" y="0"/>
                <wp:positionH relativeFrom="column">
                  <wp:posOffset>2720975</wp:posOffset>
                </wp:positionH>
                <wp:positionV relativeFrom="paragraph">
                  <wp:posOffset>93345</wp:posOffset>
                </wp:positionV>
                <wp:extent cx="2333625" cy="1584325"/>
                <wp:effectExtent l="0" t="0" r="28575" b="15875"/>
                <wp:wrapNone/>
                <wp:docPr id="5" name="流程图: 可选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14:paraId="628C2F77" w14:textId="77777777" w:rsidR="00615D14" w:rsidRDefault="00000000">
                            <w:pPr>
                              <w:pStyle w:val="CharChar213"/>
                              <w:jc w:val="center"/>
                              <w:rPr>
                                <w:rFonts w:hint="eastAsia"/>
                                <w:sz w:val="21"/>
                                <w:szCs w:val="21"/>
                              </w:rPr>
                            </w:pPr>
                            <w:r>
                              <w:rPr>
                                <w:rFonts w:hint="eastAsia"/>
                                <w:sz w:val="21"/>
                                <w:szCs w:val="21"/>
                              </w:rPr>
                              <w:t>代理人身份证复印件</w:t>
                            </w:r>
                          </w:p>
                          <w:p w14:paraId="3705C5D1" w14:textId="77777777" w:rsidR="00615D14" w:rsidRDefault="00000000">
                            <w:pPr>
                              <w:pStyle w:val="CharChar213"/>
                              <w:jc w:val="center"/>
                              <w:rPr>
                                <w:rFonts w:hint="eastAsia"/>
                                <w:sz w:val="21"/>
                                <w:szCs w:val="21"/>
                              </w:rPr>
                            </w:pPr>
                            <w:r>
                              <w:rPr>
                                <w:rFonts w:hint="eastAsia"/>
                                <w:sz w:val="21"/>
                                <w:szCs w:val="21"/>
                              </w:rPr>
                              <w:t>反面</w:t>
                            </w:r>
                          </w:p>
                        </w:txbxContent>
                      </wps:txbx>
                      <wps:bodyPr rot="0" vert="horz" wrap="square" lIns="91440" tIns="45720" rIns="91440" bIns="45720" anchor="t" anchorCtr="0" upright="1">
                        <a:noAutofit/>
                      </wps:bodyPr>
                    </wps:wsp>
                  </a:graphicData>
                </a:graphic>
              </wp:anchor>
            </w:drawing>
          </mc:Choice>
          <mc:Fallback>
            <w:pict>
              <v:shape w14:anchorId="1E908C63" id="流程图: 可选过程 5" o:spid="_x0000_s1028" type="#_x0000_t176" style="position:absolute;left:0;text-align:left;margin-left:214.25pt;margin-top:7.35pt;width:183.75pt;height:12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">
                <v:textbox>
                  <w:txbxContent>
                    <w:p w14:paraId="628C2F77" w14:textId="77777777" w:rsidR="00615D14" w:rsidRDefault="00000000">
                      <w:pPr>
                        <w:pStyle w:val="CharChar213"/>
                        <w:jc w:val="center"/>
                        <w:rPr>
                          <w:rFonts w:hint="eastAsia"/>
                          <w:sz w:val="21"/>
                          <w:szCs w:val="21"/>
                        </w:rPr>
                      </w:pPr>
                      <w:r>
                        <w:rPr>
                          <w:rFonts w:hint="eastAsia"/>
                          <w:sz w:val="21"/>
                          <w:szCs w:val="21"/>
                        </w:rPr>
                        <w:t>代理人身份证复印件</w:t>
                      </w:r>
                    </w:p>
                    <w:p w14:paraId="3705C5D1" w14:textId="77777777" w:rsidR="00615D14" w:rsidRDefault="00000000">
                      <w:pPr>
                        <w:pStyle w:val="CharChar213"/>
                        <w:jc w:val="center"/>
                        <w:rPr>
                          <w:rFonts w:hint="eastAsia"/>
                          <w:sz w:val="21"/>
                          <w:szCs w:val="21"/>
                        </w:rPr>
                      </w:pPr>
                      <w:r>
                        <w:rPr>
                          <w:rFonts w:hint="eastAsia"/>
                          <w:sz w:val="21"/>
                          <w:szCs w:val="21"/>
                        </w:rPr>
                        <w:t>反面</w:t>
                      </w:r>
                    </w:p>
                  </w:txbxContent>
                </v:textbox>
              </v:shape>
            </w:pict>
          </mc:Fallback>
        </mc:AlternateContent>
      </w:r>
      <w:r>
        <w:rPr>
          <w:noProof/>
          <w:color w:val="000000" w:themeColor="text1"/>
          <w:szCs w:val="21"/>
        </w:rPr>
        <mc:AlternateContent>
          <mc:Choice Requires="wps">
            <w:drawing>
              <wp:anchor distT="0" distB="0" distL="114300" distR="114300" simplePos="0" relativeHeight="251661312" behindDoc="0" locked="0" layoutInCell="1" allowOverlap="1" wp14:anchorId="385C4E8C" wp14:editId="483E21DB">
                <wp:simplePos x="0" y="0"/>
                <wp:positionH relativeFrom="column">
                  <wp:posOffset>-25400</wp:posOffset>
                </wp:positionH>
                <wp:positionV relativeFrom="paragraph">
                  <wp:posOffset>95250</wp:posOffset>
                </wp:positionV>
                <wp:extent cx="2333625" cy="1584325"/>
                <wp:effectExtent l="0" t="0" r="28575" b="15875"/>
                <wp:wrapNone/>
                <wp:docPr id="4" name="流程图: 可选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wps:spPr>
                      <wps:txbx>
                        <w:txbxContent>
                          <w:p w14:paraId="78CFE589" w14:textId="77777777" w:rsidR="00615D14" w:rsidRDefault="00000000">
                            <w:pPr>
                              <w:pStyle w:val="CharChar213"/>
                              <w:jc w:val="center"/>
                              <w:rPr>
                                <w:rFonts w:hint="eastAsia"/>
                                <w:sz w:val="21"/>
                                <w:szCs w:val="21"/>
                              </w:rPr>
                            </w:pPr>
                            <w:r>
                              <w:rPr>
                                <w:rFonts w:hint="eastAsia"/>
                                <w:sz w:val="21"/>
                                <w:szCs w:val="21"/>
                              </w:rPr>
                              <w:t>代理人身份证复印件</w:t>
                            </w:r>
                          </w:p>
                          <w:p w14:paraId="5AA5C02A" w14:textId="77777777" w:rsidR="00615D14" w:rsidRDefault="00000000">
                            <w:pPr>
                              <w:pStyle w:val="CharChar213"/>
                              <w:jc w:val="center"/>
                              <w:rPr>
                                <w:rFonts w:hint="eastAsia"/>
                                <w:sz w:val="21"/>
                                <w:szCs w:val="21"/>
                              </w:rPr>
                            </w:pPr>
                            <w:r>
                              <w:rPr>
                                <w:rFonts w:hint="eastAsia"/>
                                <w:sz w:val="21"/>
                                <w:szCs w:val="21"/>
                              </w:rPr>
                              <w:t>正面</w:t>
                            </w:r>
                          </w:p>
                        </w:txbxContent>
                      </wps:txbx>
                      <wps:bodyPr rot="0" vert="horz" wrap="square" lIns="91440" tIns="45720" rIns="91440" bIns="45720" anchor="t" anchorCtr="0" upright="1">
                        <a:noAutofit/>
                      </wps:bodyPr>
                    </wps:wsp>
                  </a:graphicData>
                </a:graphic>
              </wp:anchor>
            </w:drawing>
          </mc:Choice>
          <mc:Fallback>
            <w:pict>
              <v:shape w14:anchorId="385C4E8C" id="流程图: 可选过程 4" o:spid="_x0000_s1029" type="#_x0000_t176" style="position:absolute;left:0;text-align:left;margin-left:-2pt;margin-top:7.5pt;width:183.75pt;height:1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">
                <v:textbox>
                  <w:txbxContent>
                    <w:p w14:paraId="78CFE589" w14:textId="77777777" w:rsidR="00615D14" w:rsidRDefault="00000000">
                      <w:pPr>
                        <w:pStyle w:val="CharChar213"/>
                        <w:jc w:val="center"/>
                        <w:rPr>
                          <w:rFonts w:hint="eastAsia"/>
                          <w:sz w:val="21"/>
                          <w:szCs w:val="21"/>
                        </w:rPr>
                      </w:pPr>
                      <w:r>
                        <w:rPr>
                          <w:rFonts w:hint="eastAsia"/>
                          <w:sz w:val="21"/>
                          <w:szCs w:val="21"/>
                        </w:rPr>
                        <w:t>代理人身份证复印件</w:t>
                      </w:r>
                    </w:p>
                    <w:p w14:paraId="5AA5C02A" w14:textId="77777777" w:rsidR="00615D14" w:rsidRDefault="00000000">
                      <w:pPr>
                        <w:pStyle w:val="CharChar213"/>
                        <w:jc w:val="center"/>
                        <w:rPr>
                          <w:rFonts w:hint="eastAsia"/>
                          <w:sz w:val="21"/>
                          <w:szCs w:val="21"/>
                        </w:rPr>
                      </w:pPr>
                      <w:r>
                        <w:rPr>
                          <w:rFonts w:hint="eastAsia"/>
                          <w:sz w:val="21"/>
                          <w:szCs w:val="21"/>
                        </w:rPr>
                        <w:t>正面</w:t>
                      </w:r>
                    </w:p>
                  </w:txbxContent>
                </v:textbox>
              </v:shape>
            </w:pict>
          </mc:Fallback>
        </mc:AlternateContent>
      </w:r>
      <w:r>
        <w:rPr>
          <w:color w:val="000000" w:themeColor="text1"/>
          <w:szCs w:val="21"/>
        </w:rPr>
        <w:br w:type="page"/>
      </w:r>
      <w:bookmarkStart w:id="169" w:name="_Toc5805730"/>
      <w:r>
        <w:rPr>
          <w:rFonts w:asciiTheme="minorEastAsia" w:eastAsiaTheme="minorEastAsia" w:hAnsiTheme="minorEastAsia" w:hint="eastAsia"/>
          <w:b/>
          <w:color w:val="000000" w:themeColor="text1"/>
          <w:szCs w:val="21"/>
        </w:rPr>
        <w:lastRenderedPageBreak/>
        <w:t>五、</w:t>
      </w:r>
      <w:r>
        <w:rPr>
          <w:rFonts w:hint="eastAsia"/>
          <w:b/>
          <w:color w:val="000000" w:themeColor="text1"/>
        </w:rPr>
        <w:t>纳税人资质证明文件（须加盖投标人公章）</w:t>
      </w:r>
      <w:bookmarkEnd w:id="168"/>
      <w:bookmarkEnd w:id="169"/>
    </w:p>
    <w:p w14:paraId="465F700A" w14:textId="77777777" w:rsidR="00615D14" w:rsidRDefault="00000000">
      <w:pPr>
        <w:spacing w:line="360" w:lineRule="auto"/>
        <w:ind w:firstLineChars="200" w:firstLine="420"/>
        <w:rPr>
          <w:color w:val="000000" w:themeColor="text1"/>
        </w:rPr>
      </w:pPr>
      <w:r>
        <w:rPr>
          <w:rFonts w:hint="eastAsia"/>
          <w:color w:val="000000" w:themeColor="text1"/>
        </w:rPr>
        <w:t>投标人需提供其纳税人资质证明文件（如加盖“一般纳税人”印戳的税务登记证副本复印件或适用三证合一企业的经主管税务机关核对后退还纳税人留存的《增值税一般纳税人资格登记表》），如投标人不提供该证明文件，评委评审时可按投标人开具非增值专用发票等不利于投标人的评审价格进行评审。</w:t>
      </w:r>
    </w:p>
    <w:p w14:paraId="565A17C9" w14:textId="77777777" w:rsidR="00615D14" w:rsidRDefault="00000000">
      <w:pPr>
        <w:spacing w:line="360" w:lineRule="auto"/>
        <w:outlineLvl w:val="2"/>
        <w:rPr>
          <w:b/>
          <w:color w:val="000000" w:themeColor="text1"/>
        </w:rPr>
      </w:pPr>
      <w:r>
        <w:rPr>
          <w:color w:val="000000" w:themeColor="text1"/>
        </w:rPr>
        <w:br w:type="page"/>
      </w:r>
      <w:bookmarkStart w:id="170" w:name="_Toc5805731"/>
      <w:bookmarkStart w:id="171" w:name="_Toc217589200"/>
      <w:r>
        <w:rPr>
          <w:rFonts w:asciiTheme="minorEastAsia" w:eastAsiaTheme="minorEastAsia" w:hAnsiTheme="minorEastAsia" w:hint="eastAsia"/>
          <w:b/>
          <w:color w:val="000000" w:themeColor="text1"/>
        </w:rPr>
        <w:lastRenderedPageBreak/>
        <w:t>六、</w:t>
      </w:r>
      <w:r>
        <w:rPr>
          <w:rFonts w:hint="eastAsia"/>
          <w:b/>
          <w:color w:val="000000" w:themeColor="text1"/>
        </w:rPr>
        <w:t>退保证金声明及保证金的银行转帐单复印件</w:t>
      </w:r>
      <w:bookmarkEnd w:id="170"/>
      <w:bookmarkEnd w:id="171"/>
    </w:p>
    <w:p w14:paraId="594F56EE" w14:textId="77777777" w:rsidR="00615D14" w:rsidRDefault="00615D14">
      <w:pPr>
        <w:spacing w:line="360" w:lineRule="auto"/>
        <w:rPr>
          <w:color w:val="000000" w:themeColor="text1"/>
        </w:rPr>
      </w:pPr>
    </w:p>
    <w:p w14:paraId="53C6CB4A" w14:textId="77777777" w:rsidR="00615D14" w:rsidRDefault="00000000">
      <w:pPr>
        <w:tabs>
          <w:tab w:val="left" w:pos="8364"/>
        </w:tabs>
        <w:snapToGrid w:val="0"/>
        <w:spacing w:line="360" w:lineRule="auto"/>
        <w:ind w:right="-58"/>
        <w:jc w:val="center"/>
        <w:rPr>
          <w:rFonts w:ascii="宋体" w:hAnsi="宋体" w:hint="eastAsia"/>
          <w:color w:val="000000" w:themeColor="text1"/>
          <w:szCs w:val="21"/>
        </w:rPr>
      </w:pPr>
      <w:r>
        <w:rPr>
          <w:rFonts w:ascii="宋体" w:hAnsi="宋体" w:hint="eastAsia"/>
          <w:color w:val="000000" w:themeColor="text1"/>
          <w:szCs w:val="21"/>
        </w:rPr>
        <w:t>退保证金声明</w:t>
      </w:r>
    </w:p>
    <w:p w14:paraId="0C71C621" w14:textId="77777777" w:rsidR="00615D14" w:rsidRDefault="00615D14">
      <w:pPr>
        <w:spacing w:line="360" w:lineRule="auto"/>
        <w:jc w:val="center"/>
        <w:rPr>
          <w:color w:val="000000" w:themeColor="text1"/>
        </w:rPr>
      </w:pPr>
    </w:p>
    <w:p w14:paraId="03CA9737" w14:textId="77777777" w:rsidR="00615D14" w:rsidRDefault="00000000">
      <w:pPr>
        <w:spacing w:line="360" w:lineRule="auto"/>
        <w:rPr>
          <w:color w:val="000000" w:themeColor="text1"/>
          <w:u w:val="single"/>
        </w:rPr>
      </w:pPr>
      <w:r>
        <w:rPr>
          <w:rFonts w:hint="eastAsia"/>
          <w:color w:val="000000" w:themeColor="text1"/>
        </w:rPr>
        <w:t>致：广发银行股份有限公司茂名分行</w:t>
      </w:r>
    </w:p>
    <w:p w14:paraId="0E17C770" w14:textId="77777777" w:rsidR="00615D14" w:rsidRDefault="00615D14">
      <w:pPr>
        <w:spacing w:line="360" w:lineRule="auto"/>
        <w:rPr>
          <w:color w:val="000000" w:themeColor="text1"/>
        </w:rPr>
      </w:pPr>
    </w:p>
    <w:p w14:paraId="414ADED7" w14:textId="77777777" w:rsidR="00615D14" w:rsidRDefault="00000000">
      <w:pPr>
        <w:spacing w:line="360" w:lineRule="auto"/>
        <w:ind w:firstLineChars="200" w:firstLine="420"/>
        <w:rPr>
          <w:color w:val="000000" w:themeColor="text1"/>
        </w:rPr>
      </w:pPr>
      <w:r>
        <w:rPr>
          <w:rFonts w:hint="eastAsia"/>
          <w:color w:val="000000" w:themeColor="text1"/>
        </w:rPr>
        <w:t>我方为</w:t>
      </w:r>
      <w:r>
        <w:rPr>
          <w:rFonts w:hint="eastAsia"/>
          <w:color w:val="000000" w:themeColor="text1"/>
          <w:u w:val="single"/>
        </w:rPr>
        <w:t xml:space="preserve">         </w:t>
      </w:r>
      <w:r>
        <w:rPr>
          <w:rFonts w:hint="eastAsia"/>
          <w:color w:val="000000" w:themeColor="text1"/>
        </w:rPr>
        <w:t>（项目名称）（项目编号：</w:t>
      </w:r>
      <w:r>
        <w:rPr>
          <w:rFonts w:hint="eastAsia"/>
          <w:color w:val="000000" w:themeColor="text1"/>
          <w:u w:val="single"/>
        </w:rPr>
        <w:t xml:space="preserve">         </w:t>
      </w:r>
      <w:r>
        <w:rPr>
          <w:rFonts w:hint="eastAsia"/>
          <w:color w:val="000000" w:themeColor="text1"/>
        </w:rPr>
        <w:t>）投标所提交的投标保证金请退还时划到下列帐户：</w:t>
      </w:r>
    </w:p>
    <w:p w14:paraId="7053BF0F" w14:textId="77777777" w:rsidR="00615D14" w:rsidRDefault="00000000">
      <w:pPr>
        <w:spacing w:line="360" w:lineRule="auto"/>
        <w:ind w:firstLineChars="200" w:firstLine="420"/>
        <w:rPr>
          <w:color w:val="000000" w:themeColor="text1"/>
        </w:rPr>
      </w:pPr>
      <w:r>
        <w:rPr>
          <w:rFonts w:hint="eastAsia"/>
          <w:color w:val="000000" w:themeColor="text1"/>
        </w:rPr>
        <w:t>收款单位：</w:t>
      </w:r>
      <w:r>
        <w:rPr>
          <w:color w:val="000000" w:themeColor="text1"/>
          <w:u w:val="single"/>
        </w:rPr>
        <w:t xml:space="preserve">        </w:t>
      </w:r>
      <w:r>
        <w:rPr>
          <w:rFonts w:hint="eastAsia"/>
          <w:i/>
          <w:color w:val="000000" w:themeColor="text1"/>
        </w:rPr>
        <w:t>（注：须与投标人名称一致）</w:t>
      </w:r>
    </w:p>
    <w:p w14:paraId="57D5A44C" w14:textId="77777777" w:rsidR="00615D14" w:rsidRDefault="00000000">
      <w:pPr>
        <w:spacing w:line="360" w:lineRule="auto"/>
        <w:ind w:firstLineChars="200" w:firstLine="420"/>
        <w:rPr>
          <w:i/>
          <w:color w:val="000000" w:themeColor="text1"/>
        </w:rPr>
      </w:pPr>
      <w:r>
        <w:rPr>
          <w:rFonts w:hint="eastAsia"/>
          <w:color w:val="000000" w:themeColor="text1"/>
        </w:rPr>
        <w:t>开户银行：</w:t>
      </w:r>
      <w:r>
        <w:rPr>
          <w:color w:val="000000" w:themeColor="text1"/>
          <w:u w:val="single"/>
        </w:rPr>
        <w:t xml:space="preserve">        </w:t>
      </w:r>
      <w:r>
        <w:rPr>
          <w:rFonts w:hint="eastAsia"/>
          <w:i/>
          <w:color w:val="000000" w:themeColor="text1"/>
        </w:rPr>
        <w:t>（注：须明确开户银行的支行网点）</w:t>
      </w:r>
    </w:p>
    <w:p w14:paraId="3A0CEF92" w14:textId="77777777" w:rsidR="00615D14" w:rsidRDefault="00000000">
      <w:pPr>
        <w:spacing w:line="360" w:lineRule="auto"/>
        <w:ind w:firstLineChars="200" w:firstLine="420"/>
        <w:rPr>
          <w:i/>
          <w:color w:val="000000" w:themeColor="text1"/>
        </w:rPr>
      </w:pPr>
      <w:r>
        <w:rPr>
          <w:rFonts w:hint="eastAsia"/>
          <w:color w:val="000000" w:themeColor="text1"/>
        </w:rPr>
        <w:t>账号：</w:t>
      </w:r>
      <w:r>
        <w:rPr>
          <w:rFonts w:hint="eastAsia"/>
          <w:color w:val="000000" w:themeColor="text1"/>
          <w:u w:val="single"/>
        </w:rPr>
        <w:t xml:space="preserve">      </w:t>
      </w:r>
      <w:r>
        <w:rPr>
          <w:rFonts w:hint="eastAsia"/>
          <w:i/>
          <w:color w:val="000000" w:themeColor="text1"/>
        </w:rPr>
        <w:t>（注：须与投标保证金汇出账户一致，并须在此声明后附保证金的银行转帐单复印件）</w:t>
      </w:r>
    </w:p>
    <w:p w14:paraId="1D4F8676" w14:textId="77777777" w:rsidR="00615D14" w:rsidRDefault="00000000">
      <w:pPr>
        <w:spacing w:line="360" w:lineRule="auto"/>
        <w:ind w:firstLineChars="200" w:firstLine="420"/>
        <w:rPr>
          <w:color w:val="000000" w:themeColor="text1"/>
        </w:rPr>
      </w:pPr>
      <w:r>
        <w:rPr>
          <w:rFonts w:hint="eastAsia"/>
          <w:color w:val="000000" w:themeColor="text1"/>
        </w:rPr>
        <w:t>金额：人民币</w:t>
      </w:r>
      <w:r>
        <w:rPr>
          <w:color w:val="000000" w:themeColor="text1"/>
          <w:u w:val="single"/>
        </w:rPr>
        <w:t xml:space="preserve">         </w:t>
      </w:r>
      <w:r>
        <w:rPr>
          <w:rFonts w:hint="eastAsia"/>
          <w:color w:val="000000" w:themeColor="text1"/>
        </w:rPr>
        <w:t>万元整</w:t>
      </w:r>
    </w:p>
    <w:p w14:paraId="0EE62F37" w14:textId="77777777" w:rsidR="00615D14" w:rsidRDefault="00000000">
      <w:pPr>
        <w:autoSpaceDE w:val="0"/>
        <w:autoSpaceDN w:val="0"/>
        <w:adjustRightInd w:val="0"/>
        <w:spacing w:line="360" w:lineRule="auto"/>
        <w:ind w:firstLineChars="200" w:firstLine="420"/>
        <w:jc w:val="left"/>
        <w:rPr>
          <w:rFonts w:ascii="Arial" w:hAnsi="Arial" w:cs="Arial"/>
          <w:color w:val="000000" w:themeColor="text1"/>
          <w:kern w:val="0"/>
          <w:szCs w:val="21"/>
        </w:rPr>
      </w:pPr>
      <w:r>
        <w:rPr>
          <w:rFonts w:ascii="Arial" w:hAnsi="Arial" w:cs="Arial"/>
          <w:color w:val="000000" w:themeColor="text1"/>
          <w:kern w:val="0"/>
          <w:szCs w:val="21"/>
        </w:rPr>
        <w:t>以上信息供贵司退还保证金时使用，我司保证以上信息正确。如因上述信息错误导致贵司无法及时退还保证金，我司自行承担责任。</w:t>
      </w:r>
    </w:p>
    <w:p w14:paraId="2FAE1C5C" w14:textId="77777777" w:rsidR="00615D14" w:rsidRDefault="00615D14">
      <w:pPr>
        <w:spacing w:line="360" w:lineRule="auto"/>
        <w:rPr>
          <w:color w:val="000000" w:themeColor="text1"/>
        </w:rPr>
      </w:pPr>
    </w:p>
    <w:p w14:paraId="4582C4EC" w14:textId="77777777" w:rsidR="00615D14" w:rsidRDefault="00615D14">
      <w:pPr>
        <w:spacing w:line="360" w:lineRule="auto"/>
        <w:ind w:rightChars="12" w:right="25" w:firstLineChars="1850" w:firstLine="3885"/>
        <w:rPr>
          <w:color w:val="000000" w:themeColor="text1"/>
        </w:rPr>
      </w:pPr>
    </w:p>
    <w:p w14:paraId="44C960DC" w14:textId="77777777" w:rsidR="00615D14" w:rsidRDefault="00000000">
      <w:pPr>
        <w:spacing w:line="360" w:lineRule="auto"/>
        <w:ind w:rightChars="12" w:right="25" w:firstLineChars="1850" w:firstLine="3885"/>
        <w:rPr>
          <w:color w:val="000000" w:themeColor="text1"/>
        </w:rPr>
      </w:pPr>
      <w:r>
        <w:rPr>
          <w:rFonts w:hint="eastAsia"/>
          <w:color w:val="000000" w:themeColor="text1"/>
        </w:rPr>
        <w:t>投标人（法人公章）：</w:t>
      </w:r>
    </w:p>
    <w:p w14:paraId="7C95AA90" w14:textId="77777777" w:rsidR="00615D14" w:rsidRDefault="00615D14">
      <w:pPr>
        <w:spacing w:line="360" w:lineRule="auto"/>
        <w:ind w:rightChars="12" w:right="25" w:firstLineChars="1850" w:firstLine="3885"/>
        <w:rPr>
          <w:color w:val="000000" w:themeColor="text1"/>
        </w:rPr>
      </w:pPr>
    </w:p>
    <w:p w14:paraId="14BD63EE" w14:textId="77777777" w:rsidR="00615D14" w:rsidRDefault="00000000">
      <w:pPr>
        <w:spacing w:line="360" w:lineRule="auto"/>
        <w:ind w:rightChars="12" w:right="25" w:firstLineChars="1850" w:firstLine="3885"/>
        <w:rPr>
          <w:color w:val="000000" w:themeColor="text1"/>
        </w:rPr>
      </w:pPr>
      <w:r>
        <w:rPr>
          <w:rFonts w:hint="eastAsia"/>
          <w:color w:val="000000" w:themeColor="text1"/>
        </w:rPr>
        <w:t>授权代表（签字或盖章）：</w:t>
      </w:r>
    </w:p>
    <w:p w14:paraId="40AF60A0" w14:textId="77777777" w:rsidR="00615D14" w:rsidRDefault="00615D14">
      <w:pPr>
        <w:spacing w:line="360" w:lineRule="auto"/>
        <w:ind w:rightChars="12" w:right="25" w:firstLineChars="1850" w:firstLine="3885"/>
        <w:rPr>
          <w:color w:val="000000" w:themeColor="text1"/>
        </w:rPr>
      </w:pPr>
    </w:p>
    <w:p w14:paraId="231AB8B0" w14:textId="77777777" w:rsidR="00615D14" w:rsidRDefault="00000000">
      <w:pPr>
        <w:ind w:firstLineChars="1850" w:firstLine="3885"/>
        <w:rPr>
          <w:color w:val="000000" w:themeColor="text1"/>
        </w:rPr>
      </w:pPr>
      <w:r>
        <w:rPr>
          <w:rFonts w:hint="eastAsia"/>
          <w:color w:val="000000" w:themeColor="text1"/>
        </w:rPr>
        <w:t>日期：</w:t>
      </w:r>
    </w:p>
    <w:p w14:paraId="532BF441" w14:textId="77777777" w:rsidR="00615D14" w:rsidRDefault="00000000">
      <w:pPr>
        <w:spacing w:line="360" w:lineRule="auto"/>
        <w:ind w:firstLineChars="200" w:firstLine="420"/>
        <w:rPr>
          <w:color w:val="000000" w:themeColor="text1"/>
          <w:szCs w:val="21"/>
        </w:rPr>
      </w:pPr>
      <w:r>
        <w:rPr>
          <w:rFonts w:hint="eastAsia"/>
          <w:color w:val="000000" w:themeColor="text1"/>
          <w:szCs w:val="21"/>
        </w:rPr>
        <w:t>附：</w:t>
      </w:r>
    </w:p>
    <w:tbl>
      <w:tblPr>
        <w:tblW w:w="8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2"/>
      </w:tblGrid>
      <w:tr w:rsidR="00615D14" w14:paraId="1AA87434" w14:textId="77777777">
        <w:trPr>
          <w:trHeight w:val="3176"/>
          <w:jc w:val="center"/>
        </w:trPr>
        <w:tc>
          <w:tcPr>
            <w:tcW w:w="8592" w:type="dxa"/>
          </w:tcPr>
          <w:p w14:paraId="584643EB" w14:textId="77777777" w:rsidR="00615D14" w:rsidRDefault="00000000">
            <w:pPr>
              <w:spacing w:line="360" w:lineRule="auto"/>
              <w:rPr>
                <w:color w:val="000000" w:themeColor="text1"/>
                <w:szCs w:val="21"/>
              </w:rPr>
            </w:pPr>
            <w:bookmarkStart w:id="172" w:name="OLE_LINK13"/>
            <w:r>
              <w:rPr>
                <w:rFonts w:hint="eastAsia"/>
                <w:color w:val="000000" w:themeColor="text1"/>
                <w:szCs w:val="21"/>
              </w:rPr>
              <w:t>粘贴转帐或汇款的银行凭证</w:t>
            </w:r>
            <w:r>
              <w:rPr>
                <w:color w:val="000000" w:themeColor="text1"/>
                <w:szCs w:val="21"/>
              </w:rPr>
              <w:t>/</w:t>
            </w:r>
            <w:r>
              <w:rPr>
                <w:rFonts w:hint="eastAsia"/>
                <w:color w:val="000000" w:themeColor="text1"/>
                <w:szCs w:val="21"/>
              </w:rPr>
              <w:t>证明复印件（汇款单须有转出银行的名称和账号信息，如无，须补充说明开户银行名称及账号）</w:t>
            </w:r>
          </w:p>
        </w:tc>
      </w:tr>
      <w:bookmarkEnd w:id="172"/>
    </w:tbl>
    <w:p w14:paraId="4B7E9C99" w14:textId="77777777" w:rsidR="00615D14" w:rsidRDefault="00615D14">
      <w:pPr>
        <w:rPr>
          <w:color w:val="000000" w:themeColor="text1"/>
          <w:szCs w:val="21"/>
        </w:rPr>
      </w:pPr>
    </w:p>
    <w:p w14:paraId="534A6BC7" w14:textId="77777777" w:rsidR="00615D14" w:rsidRDefault="00615D14">
      <w:pPr>
        <w:rPr>
          <w:color w:val="000000" w:themeColor="text1"/>
        </w:rPr>
      </w:pPr>
    </w:p>
    <w:p w14:paraId="69159518" w14:textId="77777777" w:rsidR="00615D14" w:rsidRDefault="00615D14">
      <w:pPr>
        <w:spacing w:line="360" w:lineRule="auto"/>
        <w:ind w:firstLineChars="200" w:firstLine="420"/>
        <w:rPr>
          <w:color w:val="000000" w:themeColor="text1"/>
        </w:rPr>
      </w:pPr>
    </w:p>
    <w:p w14:paraId="7C05B7D2" w14:textId="77777777" w:rsidR="00615D14" w:rsidRDefault="00615D14">
      <w:pPr>
        <w:ind w:firstLineChars="1850" w:firstLine="3885"/>
        <w:rPr>
          <w:color w:val="000000" w:themeColor="text1"/>
        </w:rPr>
      </w:pPr>
    </w:p>
    <w:p w14:paraId="0269E808" w14:textId="77777777" w:rsidR="00615D14" w:rsidRDefault="00000000">
      <w:pPr>
        <w:spacing w:line="360" w:lineRule="auto"/>
        <w:jc w:val="left"/>
        <w:outlineLvl w:val="2"/>
        <w:rPr>
          <w:b/>
          <w:color w:val="000000" w:themeColor="text1"/>
          <w:szCs w:val="21"/>
        </w:rPr>
      </w:pPr>
      <w:r>
        <w:rPr>
          <w:color w:val="000000" w:themeColor="text1"/>
        </w:rPr>
        <w:br w:type="page"/>
      </w:r>
      <w:bookmarkStart w:id="173" w:name="_Toc5805732"/>
      <w:bookmarkStart w:id="174" w:name="_Toc217589201"/>
      <w:r>
        <w:rPr>
          <w:rFonts w:asciiTheme="minorEastAsia" w:eastAsiaTheme="minorEastAsia" w:hAnsiTheme="minorEastAsia" w:hint="eastAsia"/>
          <w:b/>
          <w:color w:val="000000" w:themeColor="text1"/>
        </w:rPr>
        <w:lastRenderedPageBreak/>
        <w:t>七、</w:t>
      </w:r>
      <w:r>
        <w:rPr>
          <w:rFonts w:hint="eastAsia"/>
          <w:b/>
          <w:color w:val="000000" w:themeColor="text1"/>
          <w:szCs w:val="21"/>
        </w:rPr>
        <w:t>投标人资格声明函</w:t>
      </w:r>
      <w:bookmarkEnd w:id="173"/>
      <w:bookmarkEnd w:id="174"/>
    </w:p>
    <w:p w14:paraId="33F72E62" w14:textId="77777777" w:rsidR="00615D14" w:rsidRDefault="00000000">
      <w:pPr>
        <w:tabs>
          <w:tab w:val="left" w:pos="8364"/>
        </w:tabs>
        <w:snapToGrid w:val="0"/>
        <w:spacing w:line="360" w:lineRule="auto"/>
        <w:ind w:right="-58"/>
        <w:jc w:val="center"/>
        <w:rPr>
          <w:color w:val="000000" w:themeColor="text1"/>
        </w:rPr>
      </w:pPr>
      <w:r>
        <w:rPr>
          <w:rFonts w:ascii="宋体" w:hAnsi="宋体" w:hint="eastAsia"/>
          <w:color w:val="000000" w:themeColor="text1"/>
          <w:szCs w:val="21"/>
        </w:rPr>
        <w:t>投标人资格声明函</w:t>
      </w:r>
    </w:p>
    <w:p w14:paraId="2CBB3747" w14:textId="77777777" w:rsidR="00615D14" w:rsidRDefault="00615D14">
      <w:pPr>
        <w:spacing w:line="360" w:lineRule="auto"/>
        <w:jc w:val="center"/>
        <w:rPr>
          <w:color w:val="000000" w:themeColor="text1"/>
        </w:rPr>
      </w:pPr>
    </w:p>
    <w:p w14:paraId="254468D3" w14:textId="77777777" w:rsidR="00615D14" w:rsidRDefault="00000000">
      <w:pPr>
        <w:spacing w:line="360" w:lineRule="auto"/>
        <w:rPr>
          <w:color w:val="000000" w:themeColor="text1"/>
        </w:rPr>
      </w:pPr>
      <w:bookmarkStart w:id="175" w:name="OLE_LINK8"/>
      <w:bookmarkStart w:id="176" w:name="OLE_LINK9"/>
      <w:r>
        <w:rPr>
          <w:rFonts w:hint="eastAsia"/>
          <w:color w:val="000000" w:themeColor="text1"/>
        </w:rPr>
        <w:t>致：广发银行股份有限公司茂名分行</w:t>
      </w:r>
      <w:bookmarkEnd w:id="175"/>
      <w:bookmarkEnd w:id="176"/>
    </w:p>
    <w:p w14:paraId="4C762BD0" w14:textId="77777777" w:rsidR="00615D14" w:rsidRDefault="00615D14">
      <w:pPr>
        <w:spacing w:line="360" w:lineRule="auto"/>
        <w:rPr>
          <w:color w:val="000000" w:themeColor="text1"/>
        </w:rPr>
      </w:pPr>
    </w:p>
    <w:p w14:paraId="6C7B9723" w14:textId="77777777" w:rsidR="00615D14" w:rsidRDefault="00000000">
      <w:pPr>
        <w:spacing w:line="360" w:lineRule="auto"/>
        <w:ind w:firstLine="435"/>
        <w:rPr>
          <w:color w:val="000000" w:themeColor="text1"/>
          <w:szCs w:val="21"/>
        </w:rPr>
      </w:pPr>
      <w:r>
        <w:rPr>
          <w:rFonts w:hint="eastAsia"/>
          <w:color w:val="000000" w:themeColor="text1"/>
          <w:szCs w:val="21"/>
        </w:rPr>
        <w:t>关于贵公司组织的（</w:t>
      </w:r>
      <w:r>
        <w:rPr>
          <w:rFonts w:hint="eastAsia"/>
          <w:color w:val="000000" w:themeColor="text1"/>
          <w:szCs w:val="21"/>
          <w:u w:val="single"/>
        </w:rPr>
        <w:t>项目名称：</w:t>
      </w:r>
      <w:r>
        <w:rPr>
          <w:rFonts w:hint="eastAsia"/>
          <w:color w:val="000000" w:themeColor="text1"/>
          <w:szCs w:val="21"/>
          <w:u w:val="single"/>
        </w:rPr>
        <w:t xml:space="preserve">    </w:t>
      </w:r>
      <w:r>
        <w:rPr>
          <w:rFonts w:hint="eastAsia"/>
          <w:color w:val="000000" w:themeColor="text1"/>
          <w:szCs w:val="21"/>
          <w:u w:val="single"/>
        </w:rPr>
        <w:t>）（项目编号：</w:t>
      </w:r>
      <w:r>
        <w:rPr>
          <w:rFonts w:hint="eastAsia"/>
          <w:color w:val="000000" w:themeColor="text1"/>
          <w:szCs w:val="21"/>
          <w:u w:val="single"/>
        </w:rPr>
        <w:t xml:space="preserve">   </w:t>
      </w:r>
      <w:r>
        <w:rPr>
          <w:rFonts w:hint="eastAsia"/>
          <w:color w:val="000000" w:themeColor="text1"/>
          <w:szCs w:val="21"/>
        </w:rPr>
        <w:t>）的招标采购，我方愿意参加投标响应，提供招标及投标文件中规定的工程、货物或服务，并保证提交的下列文件和说明是准确和真实的。</w:t>
      </w:r>
    </w:p>
    <w:p w14:paraId="5C620BFB" w14:textId="77777777" w:rsidR="00615D14" w:rsidRDefault="00000000">
      <w:pPr>
        <w:spacing w:line="360" w:lineRule="auto"/>
        <w:ind w:firstLineChars="200" w:firstLine="420"/>
        <w:rPr>
          <w:color w:val="000000" w:themeColor="text1"/>
        </w:rPr>
      </w:pPr>
      <w:r>
        <w:rPr>
          <w:rFonts w:hint="eastAsia"/>
          <w:color w:val="000000" w:themeColor="text1"/>
        </w:rPr>
        <w:t>一、</w:t>
      </w:r>
      <w:r>
        <w:rPr>
          <w:rFonts w:ascii="宋体" w:hAnsi="宋体" w:hint="eastAsia"/>
          <w:color w:val="000000" w:themeColor="text1"/>
          <w:szCs w:val="21"/>
        </w:rPr>
        <w:t>我方为本次投标所提交的所有证明其合格和资格的文件是真实的和有效的，并愿为其真实性和有效性承担法律责任。</w:t>
      </w:r>
    </w:p>
    <w:p w14:paraId="3872762C" w14:textId="77777777" w:rsidR="00615D14" w:rsidRDefault="00000000">
      <w:pPr>
        <w:spacing w:line="360" w:lineRule="auto"/>
        <w:ind w:firstLineChars="200" w:firstLine="420"/>
        <w:rPr>
          <w:color w:val="000000" w:themeColor="text1"/>
        </w:rPr>
      </w:pPr>
      <w:r>
        <w:rPr>
          <w:rFonts w:hint="eastAsia"/>
          <w:color w:val="000000" w:themeColor="text1"/>
        </w:rPr>
        <w:t>二、</w:t>
      </w:r>
      <w:r>
        <w:rPr>
          <w:rFonts w:hint="eastAsia"/>
          <w:color w:val="000000" w:themeColor="text1"/>
          <w:szCs w:val="21"/>
        </w:rPr>
        <w:t>我方是依法注册的法人，在法律上、财务上和运作上完全独立于广发银行股份有限公司（采购人）。</w:t>
      </w:r>
    </w:p>
    <w:p w14:paraId="1A2C5598" w14:textId="77777777" w:rsidR="00615D14" w:rsidRDefault="00000000">
      <w:pPr>
        <w:spacing w:line="360" w:lineRule="auto"/>
        <w:ind w:leftChars="50" w:left="105" w:firstLineChars="150" w:firstLine="315"/>
        <w:rPr>
          <w:color w:val="000000" w:themeColor="text1"/>
          <w:szCs w:val="21"/>
        </w:rPr>
      </w:pPr>
      <w:r>
        <w:rPr>
          <w:rFonts w:hint="eastAsia"/>
          <w:color w:val="000000" w:themeColor="text1"/>
        </w:rPr>
        <w:t>三、我方具备本项目招标公告中的投标人资格条件要求。</w:t>
      </w:r>
    </w:p>
    <w:p w14:paraId="31DC795E" w14:textId="77777777" w:rsidR="00615D14" w:rsidRDefault="00000000">
      <w:pPr>
        <w:spacing w:line="360" w:lineRule="auto"/>
        <w:ind w:firstLineChars="200" w:firstLine="420"/>
        <w:rPr>
          <w:color w:val="000000" w:themeColor="text1"/>
          <w:szCs w:val="21"/>
        </w:rPr>
      </w:pPr>
      <w:r>
        <w:rPr>
          <w:rFonts w:hint="eastAsia"/>
          <w:color w:val="000000" w:themeColor="text1"/>
          <w:szCs w:val="21"/>
        </w:rPr>
        <w:t>四、我方在参加本次采购前</w:t>
      </w:r>
      <w:r>
        <w:rPr>
          <w:color w:val="000000" w:themeColor="text1"/>
          <w:szCs w:val="21"/>
          <w:u w:val="single"/>
        </w:rPr>
        <w:t xml:space="preserve"> </w:t>
      </w:r>
      <w:r>
        <w:rPr>
          <w:rFonts w:hint="eastAsia"/>
          <w:color w:val="000000" w:themeColor="text1"/>
          <w:szCs w:val="21"/>
          <w:u w:val="single"/>
        </w:rPr>
        <w:t>三</w:t>
      </w:r>
      <w:r>
        <w:rPr>
          <w:rFonts w:hint="eastAsia"/>
          <w:color w:val="000000" w:themeColor="text1"/>
          <w:szCs w:val="21"/>
          <w:u w:val="single"/>
        </w:rPr>
        <w:t xml:space="preserve"> </w:t>
      </w:r>
      <w:r>
        <w:rPr>
          <w:rFonts w:hint="eastAsia"/>
          <w:color w:val="000000" w:themeColor="text1"/>
          <w:szCs w:val="21"/>
        </w:rPr>
        <w:t>年内，不存在重大违法违规行为，未列入“信用中国”网站</w:t>
      </w:r>
      <w:r>
        <w:rPr>
          <w:rFonts w:hint="eastAsia"/>
          <w:color w:val="000000" w:themeColor="text1"/>
          <w:szCs w:val="21"/>
        </w:rPr>
        <w:t>(www.creditchina.gov.cn)</w:t>
      </w:r>
      <w:r>
        <w:rPr>
          <w:rFonts w:hint="eastAsia"/>
          <w:color w:val="000000" w:themeColor="text1"/>
          <w:szCs w:val="21"/>
        </w:rPr>
        <w:t>“记录失信被执行人”、</w:t>
      </w:r>
      <w:r>
        <w:rPr>
          <w:rFonts w:hint="eastAsia"/>
          <w:color w:val="000000" w:themeColor="text1"/>
          <w:szCs w:val="21"/>
        </w:rPr>
        <w:t xml:space="preserve"> </w:t>
      </w:r>
      <w:r>
        <w:rPr>
          <w:rFonts w:hint="eastAsia"/>
          <w:color w:val="000000" w:themeColor="text1"/>
          <w:szCs w:val="21"/>
        </w:rPr>
        <w:t>“重大税收违法失信主体”及“政府采购严重违法失信行为”名单。</w:t>
      </w:r>
    </w:p>
    <w:p w14:paraId="7228DA1F" w14:textId="77777777" w:rsidR="00615D14" w:rsidRDefault="00000000">
      <w:pPr>
        <w:spacing w:line="360" w:lineRule="auto"/>
        <w:ind w:firstLineChars="200" w:firstLine="420"/>
        <w:rPr>
          <w:color w:val="000000" w:themeColor="text1"/>
        </w:rPr>
      </w:pPr>
      <w:r>
        <w:rPr>
          <w:rFonts w:hint="eastAsia"/>
          <w:color w:val="000000" w:themeColor="text1"/>
        </w:rPr>
        <w:t>五、我方在参加本次采购前</w:t>
      </w:r>
      <w:r>
        <w:rPr>
          <w:rFonts w:hint="eastAsia"/>
          <w:color w:val="000000" w:themeColor="text1"/>
        </w:rPr>
        <w:t xml:space="preserve"> </w:t>
      </w:r>
      <w:r>
        <w:rPr>
          <w:rFonts w:hint="eastAsia"/>
          <w:color w:val="000000" w:themeColor="text1"/>
        </w:rPr>
        <w:t>三</w:t>
      </w:r>
      <w:r>
        <w:rPr>
          <w:rFonts w:hint="eastAsia"/>
          <w:color w:val="000000" w:themeColor="text1"/>
        </w:rPr>
        <w:t xml:space="preserve"> </w:t>
      </w:r>
      <w:r>
        <w:rPr>
          <w:rFonts w:hint="eastAsia"/>
          <w:color w:val="000000" w:themeColor="text1"/>
        </w:rPr>
        <w:t>年内，不存在因信息泄密、安全违规等造成诉讼或受处罚的情况；我方向采购人提供的产品或服务，在参加本次采购前</w:t>
      </w:r>
      <w:r>
        <w:rPr>
          <w:rFonts w:hint="eastAsia"/>
          <w:color w:val="000000" w:themeColor="text1"/>
        </w:rPr>
        <w:t xml:space="preserve"> </w:t>
      </w:r>
      <w:r>
        <w:rPr>
          <w:rFonts w:hint="eastAsia"/>
          <w:color w:val="000000" w:themeColor="text1"/>
        </w:rPr>
        <w:t>三</w:t>
      </w:r>
      <w:r>
        <w:rPr>
          <w:rFonts w:hint="eastAsia"/>
          <w:color w:val="000000" w:themeColor="text1"/>
        </w:rPr>
        <w:t xml:space="preserve"> </w:t>
      </w:r>
      <w:r>
        <w:rPr>
          <w:rFonts w:hint="eastAsia"/>
          <w:color w:val="000000" w:themeColor="text1"/>
        </w:rPr>
        <w:t>年内，不存在违反国家法律法规和监管文件中规定的信息安全要求的问题。</w:t>
      </w:r>
    </w:p>
    <w:p w14:paraId="2444C256" w14:textId="77777777" w:rsidR="00615D14" w:rsidRDefault="00000000">
      <w:pPr>
        <w:pStyle w:val="a1"/>
        <w:spacing w:line="360" w:lineRule="auto"/>
        <w:ind w:firstLine="422"/>
        <w:rPr>
          <w:color w:val="000000" w:themeColor="text1"/>
        </w:rPr>
      </w:pPr>
      <w:r>
        <w:rPr>
          <w:rFonts w:hint="eastAsia"/>
          <w:color w:val="000000" w:themeColor="text1"/>
          <w:szCs w:val="21"/>
        </w:rPr>
        <w:t>六、我方不在采购人的供应商禁入名单中。</w:t>
      </w:r>
    </w:p>
    <w:p w14:paraId="7CE02672" w14:textId="77777777" w:rsidR="00615D14" w:rsidRDefault="00000000">
      <w:pPr>
        <w:spacing w:line="360" w:lineRule="auto"/>
        <w:ind w:firstLineChars="200" w:firstLine="420"/>
        <w:rPr>
          <w:color w:val="000000" w:themeColor="text1"/>
        </w:rPr>
      </w:pPr>
      <w:r>
        <w:rPr>
          <w:rFonts w:hint="eastAsia"/>
          <w:color w:val="000000" w:themeColor="text1"/>
        </w:rPr>
        <w:t>我方在此同意贵公司对我方的相关情况在企业工商信息系统、司法系统等相关的信息平台进行核查，并可要求我方提供更进一步的资格资料，我方愿意应贵公司的要求提交。</w:t>
      </w:r>
    </w:p>
    <w:p w14:paraId="3E2FCF03" w14:textId="77777777" w:rsidR="00615D14" w:rsidRDefault="00615D14">
      <w:pPr>
        <w:spacing w:line="360" w:lineRule="auto"/>
        <w:jc w:val="center"/>
        <w:rPr>
          <w:color w:val="000000" w:themeColor="text1"/>
        </w:rPr>
      </w:pPr>
    </w:p>
    <w:p w14:paraId="4B2579A2" w14:textId="77777777" w:rsidR="00615D14" w:rsidRDefault="00615D14">
      <w:pPr>
        <w:spacing w:line="360" w:lineRule="auto"/>
        <w:jc w:val="center"/>
        <w:rPr>
          <w:color w:val="000000" w:themeColor="text1"/>
        </w:rPr>
      </w:pPr>
    </w:p>
    <w:p w14:paraId="77B829FE" w14:textId="77777777" w:rsidR="00615D14" w:rsidRDefault="00615D14">
      <w:pPr>
        <w:spacing w:line="360" w:lineRule="auto"/>
        <w:jc w:val="center"/>
        <w:rPr>
          <w:color w:val="000000" w:themeColor="text1"/>
        </w:rPr>
      </w:pPr>
    </w:p>
    <w:p w14:paraId="6F2FF5EC" w14:textId="77777777" w:rsidR="00615D14" w:rsidRDefault="00000000">
      <w:pPr>
        <w:spacing w:line="360" w:lineRule="auto"/>
        <w:ind w:rightChars="12" w:right="25" w:firstLineChars="1850" w:firstLine="3885"/>
        <w:rPr>
          <w:color w:val="000000" w:themeColor="text1"/>
        </w:rPr>
      </w:pPr>
      <w:bookmarkStart w:id="177" w:name="OLE_LINK11"/>
      <w:bookmarkStart w:id="178" w:name="OLE_LINK10"/>
      <w:r>
        <w:rPr>
          <w:rFonts w:hint="eastAsia"/>
          <w:color w:val="000000" w:themeColor="text1"/>
        </w:rPr>
        <w:t>投标人（法人公章）：</w:t>
      </w:r>
    </w:p>
    <w:p w14:paraId="1DFA5A4B" w14:textId="77777777" w:rsidR="00615D14" w:rsidRDefault="00615D14">
      <w:pPr>
        <w:spacing w:line="360" w:lineRule="auto"/>
        <w:ind w:rightChars="12" w:right="25" w:firstLineChars="1850" w:firstLine="3885"/>
        <w:rPr>
          <w:color w:val="000000" w:themeColor="text1"/>
        </w:rPr>
      </w:pPr>
    </w:p>
    <w:p w14:paraId="2866B6F4" w14:textId="77777777" w:rsidR="00615D14" w:rsidRDefault="00000000">
      <w:pPr>
        <w:spacing w:line="360" w:lineRule="auto"/>
        <w:ind w:rightChars="12" w:right="25" w:firstLineChars="1850" w:firstLine="3885"/>
        <w:rPr>
          <w:color w:val="000000" w:themeColor="text1"/>
        </w:rPr>
      </w:pPr>
      <w:r>
        <w:rPr>
          <w:rFonts w:hint="eastAsia"/>
          <w:color w:val="000000" w:themeColor="text1"/>
        </w:rPr>
        <w:t>授权代表（签字或盖章）：</w:t>
      </w:r>
    </w:p>
    <w:p w14:paraId="078581F7" w14:textId="77777777" w:rsidR="00615D14" w:rsidRDefault="00615D14">
      <w:pPr>
        <w:spacing w:line="360" w:lineRule="auto"/>
        <w:ind w:rightChars="12" w:right="25" w:firstLineChars="1850" w:firstLine="3885"/>
        <w:rPr>
          <w:color w:val="000000" w:themeColor="text1"/>
        </w:rPr>
      </w:pPr>
    </w:p>
    <w:p w14:paraId="27D7939C" w14:textId="77777777" w:rsidR="00615D14" w:rsidRDefault="00000000">
      <w:pPr>
        <w:pStyle w:val="a1"/>
        <w:ind w:right="420" w:firstLineChars="1850" w:firstLine="3885"/>
        <w:rPr>
          <w:color w:val="000000" w:themeColor="text1"/>
        </w:rPr>
      </w:pPr>
      <w:r>
        <w:rPr>
          <w:rFonts w:hint="eastAsia"/>
          <w:color w:val="000000" w:themeColor="text1"/>
        </w:rPr>
        <w:t>日期：</w:t>
      </w:r>
    </w:p>
    <w:p w14:paraId="144687F7" w14:textId="77777777" w:rsidR="00615D14" w:rsidRDefault="00615D14">
      <w:pPr>
        <w:pStyle w:val="a1"/>
        <w:ind w:right="420"/>
        <w:jc w:val="left"/>
        <w:rPr>
          <w:color w:val="000000" w:themeColor="text1"/>
        </w:rPr>
      </w:pPr>
    </w:p>
    <w:bookmarkEnd w:id="177"/>
    <w:bookmarkEnd w:id="178"/>
    <w:p w14:paraId="70DABC5C" w14:textId="77777777" w:rsidR="00615D14" w:rsidRDefault="00000000">
      <w:pPr>
        <w:widowControl/>
        <w:jc w:val="left"/>
        <w:rPr>
          <w:rFonts w:ascii="Arial" w:hAnsi="Arial"/>
          <w:color w:val="000000" w:themeColor="text1"/>
        </w:rPr>
      </w:pPr>
      <w:r>
        <w:rPr>
          <w:color w:val="000000" w:themeColor="text1"/>
        </w:rPr>
        <w:br w:type="page"/>
      </w:r>
    </w:p>
    <w:p w14:paraId="12790704" w14:textId="77777777" w:rsidR="00615D14" w:rsidRDefault="00000000">
      <w:pPr>
        <w:widowControl/>
        <w:jc w:val="left"/>
        <w:outlineLvl w:val="2"/>
        <w:rPr>
          <w:b/>
          <w:color w:val="000000" w:themeColor="text1"/>
          <w:szCs w:val="21"/>
        </w:rPr>
      </w:pPr>
      <w:bookmarkStart w:id="179" w:name="_Toc5805733"/>
      <w:bookmarkStart w:id="180" w:name="_Toc217589202"/>
      <w:r>
        <w:rPr>
          <w:rFonts w:hint="eastAsia"/>
          <w:b/>
          <w:color w:val="000000" w:themeColor="text1"/>
        </w:rPr>
        <w:lastRenderedPageBreak/>
        <w:t>八、投标人承诺书</w:t>
      </w:r>
      <w:bookmarkEnd w:id="179"/>
      <w:bookmarkEnd w:id="180"/>
    </w:p>
    <w:p w14:paraId="480EE604" w14:textId="77777777" w:rsidR="00615D14" w:rsidRDefault="00615D14">
      <w:pPr>
        <w:jc w:val="center"/>
        <w:rPr>
          <w:rFonts w:ascii="Calibri" w:hAnsi="Calibri"/>
          <w:b/>
          <w:color w:val="000000" w:themeColor="text1"/>
          <w:sz w:val="28"/>
          <w:szCs w:val="28"/>
        </w:rPr>
      </w:pPr>
    </w:p>
    <w:p w14:paraId="7E9AFED1" w14:textId="77777777" w:rsidR="00615D14" w:rsidRDefault="00000000">
      <w:pPr>
        <w:jc w:val="center"/>
        <w:rPr>
          <w:rFonts w:ascii="Calibri" w:hAnsi="Calibri"/>
          <w:color w:val="000000" w:themeColor="text1"/>
          <w:szCs w:val="21"/>
        </w:rPr>
      </w:pPr>
      <w:r>
        <w:rPr>
          <w:rFonts w:ascii="Calibri" w:hAnsi="Calibri" w:hint="eastAsia"/>
          <w:color w:val="000000" w:themeColor="text1"/>
          <w:szCs w:val="21"/>
        </w:rPr>
        <w:t>投标人承诺书</w:t>
      </w:r>
    </w:p>
    <w:p w14:paraId="1B2E9030" w14:textId="77777777" w:rsidR="00615D14" w:rsidRDefault="00000000">
      <w:pPr>
        <w:widowControl/>
        <w:tabs>
          <w:tab w:val="left" w:pos="3960"/>
        </w:tabs>
        <w:spacing w:line="480" w:lineRule="exact"/>
        <w:rPr>
          <w:rFonts w:ascii="Calibri" w:hAnsi="Calibri"/>
          <w:color w:val="000000" w:themeColor="text1"/>
          <w:kern w:val="0"/>
          <w:szCs w:val="22"/>
        </w:rPr>
      </w:pPr>
      <w:r>
        <w:rPr>
          <w:rFonts w:ascii="Calibri" w:hAnsi="Calibri"/>
          <w:color w:val="000000" w:themeColor="text1"/>
          <w:kern w:val="0"/>
          <w:szCs w:val="22"/>
        </w:rPr>
        <w:tab/>
      </w:r>
    </w:p>
    <w:p w14:paraId="645E4971" w14:textId="77777777" w:rsidR="00615D14" w:rsidRDefault="00000000">
      <w:pPr>
        <w:widowControl/>
        <w:spacing w:line="360" w:lineRule="auto"/>
        <w:rPr>
          <w:rFonts w:ascii="Calibri" w:hAnsi="Calibri"/>
          <w:color w:val="000000" w:themeColor="text1"/>
          <w:kern w:val="0"/>
          <w:szCs w:val="21"/>
        </w:rPr>
      </w:pPr>
      <w:r>
        <w:rPr>
          <w:rFonts w:ascii="Calibri" w:hAnsi="Calibri" w:hint="eastAsia"/>
          <w:color w:val="000000" w:themeColor="text1"/>
          <w:kern w:val="0"/>
          <w:szCs w:val="21"/>
        </w:rPr>
        <w:t>广发银行股份有限公司茂名分行：</w:t>
      </w:r>
    </w:p>
    <w:p w14:paraId="1034633F" w14:textId="77777777" w:rsidR="00615D14" w:rsidRDefault="00000000">
      <w:pPr>
        <w:widowControl/>
        <w:spacing w:line="360" w:lineRule="auto"/>
        <w:ind w:firstLineChars="200" w:firstLine="420"/>
        <w:rPr>
          <w:rFonts w:ascii="宋体" w:hAnsi="宋体" w:hint="eastAsia"/>
          <w:color w:val="000000" w:themeColor="text1"/>
          <w:kern w:val="0"/>
          <w:szCs w:val="22"/>
        </w:rPr>
      </w:pPr>
      <w:r>
        <w:rPr>
          <w:rFonts w:ascii="宋体" w:hAnsi="宋体" w:hint="eastAsia"/>
          <w:color w:val="000000" w:themeColor="text1"/>
          <w:kern w:val="0"/>
          <w:szCs w:val="22"/>
        </w:rPr>
        <w:t>本投标人已详细阅读了</w:t>
      </w:r>
      <w:r>
        <w:rPr>
          <w:rFonts w:hint="eastAsia"/>
          <w:color w:val="000000" w:themeColor="text1"/>
          <w:szCs w:val="21"/>
        </w:rPr>
        <w:t>（</w:t>
      </w:r>
      <w:r>
        <w:rPr>
          <w:rFonts w:hint="eastAsia"/>
          <w:color w:val="000000" w:themeColor="text1"/>
          <w:szCs w:val="21"/>
          <w:u w:val="single"/>
        </w:rPr>
        <w:t>项目名称：</w:t>
      </w:r>
      <w:r>
        <w:rPr>
          <w:rFonts w:hint="eastAsia"/>
          <w:color w:val="000000" w:themeColor="text1"/>
          <w:szCs w:val="21"/>
          <w:u w:val="single"/>
        </w:rPr>
        <w:t xml:space="preserve">    </w:t>
      </w:r>
      <w:r>
        <w:rPr>
          <w:rFonts w:hint="eastAsia"/>
          <w:color w:val="000000" w:themeColor="text1"/>
          <w:szCs w:val="21"/>
          <w:u w:val="single"/>
        </w:rPr>
        <w:t>）（项目编号：</w:t>
      </w:r>
      <w:r>
        <w:rPr>
          <w:rFonts w:hint="eastAsia"/>
          <w:color w:val="000000" w:themeColor="text1"/>
          <w:szCs w:val="21"/>
          <w:u w:val="single"/>
        </w:rPr>
        <w:t xml:space="preserve">   </w:t>
      </w:r>
      <w:r>
        <w:rPr>
          <w:rFonts w:hint="eastAsia"/>
          <w:color w:val="000000" w:themeColor="text1"/>
          <w:szCs w:val="21"/>
        </w:rPr>
        <w:t>）</w:t>
      </w:r>
      <w:r>
        <w:rPr>
          <w:rFonts w:ascii="宋体" w:hAnsi="宋体" w:hint="eastAsia"/>
          <w:color w:val="000000" w:themeColor="text1"/>
          <w:kern w:val="0"/>
          <w:szCs w:val="22"/>
        </w:rPr>
        <w:t>的招标文件，自愿参加该项目的投标，现就有关事项向采购人郑重承诺如下：</w:t>
      </w:r>
    </w:p>
    <w:p w14:paraId="44D030A4" w14:textId="77777777" w:rsidR="00615D14" w:rsidRDefault="00000000">
      <w:pPr>
        <w:widowControl/>
        <w:spacing w:line="360" w:lineRule="auto"/>
        <w:ind w:firstLineChars="200" w:firstLine="420"/>
        <w:rPr>
          <w:rFonts w:ascii="宋体" w:hAnsi="宋体" w:hint="eastAsia"/>
          <w:color w:val="000000" w:themeColor="text1"/>
          <w:kern w:val="0"/>
          <w:szCs w:val="22"/>
        </w:rPr>
      </w:pPr>
      <w:r>
        <w:rPr>
          <w:rFonts w:hint="eastAsia"/>
          <w:color w:val="000000" w:themeColor="text1"/>
        </w:rPr>
        <w:t>一、从接到招标文件之日起，对从招标采购活动中获得的有关采购人的任何资料承担保密责任。</w:t>
      </w:r>
    </w:p>
    <w:p w14:paraId="01E6EBBC" w14:textId="77777777" w:rsidR="00615D14" w:rsidRDefault="00000000">
      <w:pPr>
        <w:widowControl/>
        <w:spacing w:line="360" w:lineRule="auto"/>
        <w:ind w:firstLineChars="200" w:firstLine="420"/>
        <w:rPr>
          <w:rFonts w:ascii="宋体" w:hAnsi="宋体" w:hint="eastAsia"/>
          <w:color w:val="000000" w:themeColor="text1"/>
          <w:kern w:val="0"/>
          <w:szCs w:val="22"/>
        </w:rPr>
      </w:pPr>
      <w:r>
        <w:rPr>
          <w:rFonts w:ascii="宋体" w:hAnsi="宋体" w:hint="eastAsia"/>
          <w:color w:val="000000" w:themeColor="text1"/>
          <w:kern w:val="0"/>
          <w:szCs w:val="22"/>
        </w:rPr>
        <w:t>二、遵守中华人民共和国有关采购及招标投标的法律法规规定，自觉维护市场经济秩序。否则，同意被取消中标资格并接受处罚。</w:t>
      </w:r>
    </w:p>
    <w:p w14:paraId="12EE2AD8" w14:textId="77777777" w:rsidR="00615D14" w:rsidRDefault="00000000">
      <w:pPr>
        <w:widowControl/>
        <w:spacing w:line="360" w:lineRule="auto"/>
        <w:ind w:firstLineChars="200" w:firstLine="420"/>
        <w:rPr>
          <w:rFonts w:ascii="宋体" w:hAnsi="宋体" w:hint="eastAsia"/>
          <w:color w:val="000000" w:themeColor="text1"/>
          <w:kern w:val="0"/>
          <w:szCs w:val="22"/>
        </w:rPr>
      </w:pPr>
      <w:r>
        <w:rPr>
          <w:rFonts w:ascii="宋体" w:hAnsi="宋体" w:hint="eastAsia"/>
          <w:color w:val="000000" w:themeColor="text1"/>
          <w:kern w:val="0"/>
          <w:szCs w:val="22"/>
        </w:rPr>
        <w:t>三、保证投标文件内容无任何虚假。我方接受采购人对投标文件的相关文件的原件及办公场所等场地的现场核实，若评审过程中或中标之后查出有虚假，同意作无效投标文件处理或被取消中标资格，并接受投标保证金不予退还的后果。</w:t>
      </w:r>
    </w:p>
    <w:p w14:paraId="55EE6601" w14:textId="77777777" w:rsidR="00615D14" w:rsidRDefault="00000000">
      <w:pPr>
        <w:widowControl/>
        <w:spacing w:line="360" w:lineRule="auto"/>
        <w:ind w:firstLineChars="200" w:firstLine="420"/>
        <w:rPr>
          <w:rFonts w:ascii="宋体" w:hAnsi="宋体" w:hint="eastAsia"/>
          <w:color w:val="000000" w:themeColor="text1"/>
          <w:kern w:val="0"/>
          <w:szCs w:val="22"/>
        </w:rPr>
      </w:pPr>
      <w:r>
        <w:rPr>
          <w:rFonts w:ascii="宋体" w:hAnsi="宋体" w:hint="eastAsia"/>
          <w:color w:val="000000" w:themeColor="text1"/>
          <w:kern w:val="0"/>
          <w:szCs w:val="22"/>
        </w:rPr>
        <w:t>四、保证投标文件不存在低于成本的恶意报价行为。</w:t>
      </w:r>
    </w:p>
    <w:p w14:paraId="35CC146C" w14:textId="77777777" w:rsidR="00615D14" w:rsidRDefault="00000000">
      <w:pPr>
        <w:widowControl/>
        <w:spacing w:line="360" w:lineRule="auto"/>
        <w:ind w:firstLineChars="200" w:firstLine="420"/>
        <w:rPr>
          <w:rFonts w:ascii="宋体" w:hAnsi="宋体" w:hint="eastAsia"/>
          <w:color w:val="000000" w:themeColor="text1"/>
          <w:kern w:val="0"/>
          <w:szCs w:val="22"/>
        </w:rPr>
      </w:pPr>
      <w:r>
        <w:rPr>
          <w:rFonts w:ascii="宋体" w:hAnsi="宋体" w:hint="eastAsia"/>
          <w:color w:val="000000" w:themeColor="text1"/>
          <w:kern w:val="0"/>
          <w:szCs w:val="22"/>
        </w:rPr>
        <w:t>五、保证按照招标文件及中标通知书规定提交履约担保（如要求）并商签采购合同，使用我方公司名义开立的合法发票及结算账户进行结算，</w:t>
      </w:r>
      <w:r>
        <w:rPr>
          <w:rFonts w:ascii="Calibri" w:hAnsi="Calibri" w:hint="eastAsia"/>
          <w:color w:val="000000" w:themeColor="text1"/>
          <w:kern w:val="0"/>
          <w:szCs w:val="22"/>
        </w:rPr>
        <w:t>对招标文件第三部分用户需求书和第四部分合同书格式的内容，除投标文件商务、合同和技术响应表所列的偏离外，其他完全响应，不作任何的偏离。</w:t>
      </w:r>
      <w:r>
        <w:rPr>
          <w:rFonts w:ascii="宋体" w:hAnsi="宋体" w:hint="eastAsia"/>
          <w:color w:val="000000" w:themeColor="text1"/>
          <w:kern w:val="0"/>
          <w:szCs w:val="22"/>
        </w:rPr>
        <w:t>否则，同意接受采购人违约处罚或取消中标资格并接受投标保证金不予退还的后果。</w:t>
      </w:r>
    </w:p>
    <w:p w14:paraId="713847D3" w14:textId="77777777" w:rsidR="00615D14" w:rsidRDefault="00000000">
      <w:pPr>
        <w:widowControl/>
        <w:spacing w:line="360" w:lineRule="auto"/>
        <w:ind w:firstLineChars="200" w:firstLine="420"/>
        <w:rPr>
          <w:rFonts w:ascii="宋体" w:hAnsi="宋体" w:hint="eastAsia"/>
          <w:color w:val="000000" w:themeColor="text1"/>
          <w:kern w:val="0"/>
          <w:szCs w:val="22"/>
        </w:rPr>
      </w:pPr>
      <w:r>
        <w:rPr>
          <w:rFonts w:ascii="宋体" w:hAnsi="宋体" w:hint="eastAsia"/>
          <w:color w:val="000000" w:themeColor="text1"/>
          <w:kern w:val="0"/>
          <w:szCs w:val="22"/>
        </w:rPr>
        <w:t>六、保证按照采购合同约定完成采购合同范围内的全部内容，在招标文件规定的时限内按照招标文件及投标承诺、采购合同等要求完成采购任务，按时交货或提供相关的服务并经验收合格，工程、货物或服务质量按照投标文件的承诺并满足招标文件要求，否则，同意接受采购人对投标人违约处理。</w:t>
      </w:r>
    </w:p>
    <w:p w14:paraId="17286CA1" w14:textId="77777777" w:rsidR="00615D14" w:rsidRDefault="00000000">
      <w:pPr>
        <w:widowControl/>
        <w:spacing w:line="360" w:lineRule="auto"/>
        <w:ind w:firstLineChars="200" w:firstLine="420"/>
        <w:rPr>
          <w:rFonts w:ascii="宋体" w:hAnsi="宋体" w:hint="eastAsia"/>
          <w:color w:val="000000" w:themeColor="text1"/>
          <w:kern w:val="0"/>
          <w:szCs w:val="22"/>
        </w:rPr>
      </w:pPr>
      <w:r>
        <w:rPr>
          <w:rFonts w:ascii="宋体" w:hAnsi="宋体" w:hint="eastAsia"/>
          <w:color w:val="000000" w:themeColor="text1"/>
          <w:kern w:val="0"/>
          <w:szCs w:val="22"/>
        </w:rPr>
        <w:t>七、保证中标之后不转包/分包；若转包/分包将征得采购人同意并遵守相关法律法规和本招标文件的要求。</w:t>
      </w:r>
    </w:p>
    <w:p w14:paraId="04DC2373" w14:textId="77777777" w:rsidR="00615D14" w:rsidRDefault="00000000">
      <w:pPr>
        <w:widowControl/>
        <w:spacing w:line="360" w:lineRule="auto"/>
        <w:ind w:firstLineChars="200" w:firstLine="420"/>
        <w:rPr>
          <w:rFonts w:ascii="宋体" w:hAnsi="宋体" w:hint="eastAsia"/>
          <w:color w:val="000000" w:themeColor="text1"/>
          <w:kern w:val="0"/>
          <w:szCs w:val="22"/>
        </w:rPr>
      </w:pPr>
      <w:r>
        <w:rPr>
          <w:rFonts w:ascii="宋体" w:hAnsi="宋体" w:hint="eastAsia"/>
          <w:color w:val="000000" w:themeColor="text1"/>
          <w:kern w:val="0"/>
          <w:szCs w:val="22"/>
        </w:rPr>
        <w:t>八、保证中标之后密切配合采购人开展工作，接受采购人的监督管理。</w:t>
      </w:r>
    </w:p>
    <w:p w14:paraId="0C48A6C8" w14:textId="77777777" w:rsidR="00615D14" w:rsidRDefault="00000000">
      <w:pPr>
        <w:widowControl/>
        <w:spacing w:line="360" w:lineRule="auto"/>
        <w:ind w:firstLineChars="200" w:firstLine="420"/>
        <w:rPr>
          <w:rFonts w:ascii="宋体" w:hAnsi="宋体" w:hint="eastAsia"/>
          <w:color w:val="000000" w:themeColor="text1"/>
          <w:kern w:val="0"/>
          <w:szCs w:val="22"/>
        </w:rPr>
      </w:pPr>
      <w:r>
        <w:rPr>
          <w:rFonts w:ascii="宋体" w:hAnsi="宋体" w:hint="eastAsia"/>
          <w:color w:val="000000" w:themeColor="text1"/>
          <w:kern w:val="0"/>
          <w:szCs w:val="22"/>
        </w:rPr>
        <w:t>九、保证按招标文件及采购合同约定的原则处理采购调整事宜，不发生签署采购合同之后恶意索赔的行为。</w:t>
      </w:r>
    </w:p>
    <w:p w14:paraId="5A32FC61" w14:textId="77777777" w:rsidR="00615D14" w:rsidRDefault="00000000">
      <w:pPr>
        <w:widowControl/>
        <w:spacing w:line="360" w:lineRule="auto"/>
        <w:ind w:firstLineChars="200" w:firstLine="420"/>
        <w:rPr>
          <w:color w:val="000000" w:themeColor="text1"/>
        </w:rPr>
      </w:pPr>
      <w:r>
        <w:rPr>
          <w:rFonts w:ascii="宋体" w:hAnsi="宋体" w:hint="eastAsia"/>
          <w:color w:val="000000" w:themeColor="text1"/>
          <w:kern w:val="0"/>
          <w:szCs w:val="22"/>
        </w:rPr>
        <w:t>十、保证遵循《中华人民共和国反洗钱法》《中华人民共和国消费者权益保护法》《中华人民共和国个人信息保护法》和有关法律法规及监管要求，切实履行相关义务，如有违反规定、不履行义务，同意接受采购人视作不良行为供应商及给予相关惩罚措施，包括但不限于警告、禁止和采购人的采购合作、在采购人官网等渠道公开我司违法违规和不按规定履行义务的披露等。</w:t>
      </w:r>
    </w:p>
    <w:p w14:paraId="7108F824" w14:textId="77777777" w:rsidR="00615D14" w:rsidRDefault="00000000">
      <w:pPr>
        <w:widowControl/>
        <w:spacing w:line="360" w:lineRule="auto"/>
        <w:ind w:firstLineChars="200" w:firstLine="420"/>
        <w:rPr>
          <w:rFonts w:ascii="宋体" w:hAnsi="宋体" w:hint="eastAsia"/>
          <w:color w:val="000000" w:themeColor="text1"/>
          <w:kern w:val="0"/>
          <w:szCs w:val="22"/>
        </w:rPr>
      </w:pPr>
      <w:r>
        <w:rPr>
          <w:rFonts w:ascii="宋体" w:hAnsi="宋体" w:hint="eastAsia"/>
          <w:color w:val="000000" w:themeColor="text1"/>
          <w:kern w:val="0"/>
          <w:szCs w:val="22"/>
        </w:rPr>
        <w:t>十一、本投标人在规定的投标有效期限内，将受招标文件的约束并履行投标文件的承诺。</w:t>
      </w:r>
    </w:p>
    <w:p w14:paraId="0024744B" w14:textId="77777777" w:rsidR="00615D14" w:rsidRDefault="00000000">
      <w:pPr>
        <w:spacing w:line="360" w:lineRule="auto"/>
        <w:ind w:rightChars="12" w:right="25" w:firstLineChars="1850" w:firstLine="3885"/>
        <w:rPr>
          <w:color w:val="000000" w:themeColor="text1"/>
        </w:rPr>
      </w:pPr>
      <w:r>
        <w:rPr>
          <w:rFonts w:hint="eastAsia"/>
          <w:color w:val="000000" w:themeColor="text1"/>
        </w:rPr>
        <w:t>投标人（法人公章）：</w:t>
      </w:r>
    </w:p>
    <w:p w14:paraId="118E146D" w14:textId="77777777" w:rsidR="00615D14" w:rsidRDefault="00615D14">
      <w:pPr>
        <w:spacing w:line="360" w:lineRule="auto"/>
        <w:ind w:rightChars="12" w:right="25" w:firstLineChars="1850" w:firstLine="3885"/>
        <w:rPr>
          <w:color w:val="000000" w:themeColor="text1"/>
        </w:rPr>
      </w:pPr>
    </w:p>
    <w:p w14:paraId="12B24F67" w14:textId="77777777" w:rsidR="00615D14" w:rsidRDefault="00000000">
      <w:pPr>
        <w:spacing w:line="360" w:lineRule="auto"/>
        <w:ind w:rightChars="12" w:right="25" w:firstLineChars="1850" w:firstLine="3885"/>
        <w:rPr>
          <w:color w:val="000000" w:themeColor="text1"/>
        </w:rPr>
      </w:pPr>
      <w:r>
        <w:rPr>
          <w:rFonts w:hint="eastAsia"/>
          <w:color w:val="000000" w:themeColor="text1"/>
        </w:rPr>
        <w:t>授权代表（签字或盖章）：</w:t>
      </w:r>
    </w:p>
    <w:p w14:paraId="5D9CCDEE" w14:textId="77777777" w:rsidR="00615D14" w:rsidRDefault="00615D14">
      <w:pPr>
        <w:spacing w:line="360" w:lineRule="auto"/>
        <w:ind w:rightChars="12" w:right="25" w:firstLineChars="1850" w:firstLine="3885"/>
        <w:rPr>
          <w:color w:val="000000" w:themeColor="text1"/>
        </w:rPr>
      </w:pPr>
    </w:p>
    <w:p w14:paraId="6395199A" w14:textId="77777777" w:rsidR="00615D14" w:rsidRDefault="00000000">
      <w:pPr>
        <w:widowControl/>
        <w:spacing w:line="360" w:lineRule="auto"/>
        <w:ind w:firstLineChars="1850" w:firstLine="3885"/>
        <w:rPr>
          <w:color w:val="000000" w:themeColor="text1"/>
        </w:rPr>
      </w:pPr>
      <w:r>
        <w:rPr>
          <w:rFonts w:hint="eastAsia"/>
          <w:color w:val="000000" w:themeColor="text1"/>
        </w:rPr>
        <w:t>日期：</w:t>
      </w:r>
    </w:p>
    <w:p w14:paraId="6A041BCF" w14:textId="77777777" w:rsidR="00615D14" w:rsidRDefault="00000000">
      <w:pPr>
        <w:spacing w:line="360" w:lineRule="auto"/>
        <w:outlineLvl w:val="2"/>
        <w:rPr>
          <w:b/>
          <w:color w:val="000000" w:themeColor="text1"/>
        </w:rPr>
      </w:pPr>
      <w:bookmarkStart w:id="181" w:name="_Toc217589203"/>
      <w:bookmarkStart w:id="182" w:name="_Toc5805734"/>
      <w:r>
        <w:rPr>
          <w:rFonts w:asciiTheme="minorEastAsia" w:eastAsiaTheme="minorEastAsia" w:hAnsiTheme="minorEastAsia" w:hint="eastAsia"/>
          <w:b/>
          <w:color w:val="000000" w:themeColor="text1"/>
        </w:rPr>
        <w:lastRenderedPageBreak/>
        <w:t>九、</w:t>
      </w:r>
      <w:r>
        <w:rPr>
          <w:rFonts w:hint="eastAsia"/>
          <w:b/>
          <w:color w:val="000000" w:themeColor="text1"/>
        </w:rPr>
        <w:t>制造商（或总代理）授权书参考格式</w:t>
      </w:r>
      <w:bookmarkEnd w:id="181"/>
      <w:bookmarkEnd w:id="182"/>
    </w:p>
    <w:p w14:paraId="3AABBF7F" w14:textId="77777777" w:rsidR="00615D14" w:rsidRDefault="00615D14">
      <w:pPr>
        <w:spacing w:line="360" w:lineRule="auto"/>
        <w:rPr>
          <w:b/>
          <w:color w:val="000000" w:themeColor="text1"/>
        </w:rPr>
      </w:pPr>
    </w:p>
    <w:p w14:paraId="69DE492B" w14:textId="77777777" w:rsidR="00615D14" w:rsidRDefault="00000000">
      <w:pPr>
        <w:autoSpaceDE w:val="0"/>
        <w:autoSpaceDN w:val="0"/>
        <w:spacing w:line="360" w:lineRule="auto"/>
        <w:jc w:val="center"/>
        <w:rPr>
          <w:b/>
          <w:color w:val="000000" w:themeColor="text1"/>
          <w:sz w:val="24"/>
        </w:rPr>
      </w:pPr>
      <w:r>
        <w:rPr>
          <w:rFonts w:hint="eastAsia"/>
          <w:b/>
          <w:color w:val="000000" w:themeColor="text1"/>
          <w:sz w:val="24"/>
        </w:rPr>
        <w:t>制造商（或总代理）授权书</w:t>
      </w:r>
    </w:p>
    <w:p w14:paraId="0FA9F541" w14:textId="77777777" w:rsidR="00615D14" w:rsidRDefault="00615D14">
      <w:pPr>
        <w:spacing w:line="360" w:lineRule="auto"/>
        <w:rPr>
          <w:color w:val="000000" w:themeColor="text1"/>
          <w:sz w:val="24"/>
        </w:rPr>
      </w:pPr>
    </w:p>
    <w:p w14:paraId="0632710B" w14:textId="77777777" w:rsidR="00615D14" w:rsidRDefault="00000000">
      <w:pPr>
        <w:spacing w:line="360" w:lineRule="auto"/>
        <w:rPr>
          <w:color w:val="000000" w:themeColor="text1"/>
          <w:szCs w:val="21"/>
        </w:rPr>
      </w:pPr>
      <w:r>
        <w:rPr>
          <w:rFonts w:hint="eastAsia"/>
          <w:color w:val="000000" w:themeColor="text1"/>
        </w:rPr>
        <w:t>广发银行股份有限公司茂名分行</w:t>
      </w:r>
      <w:r>
        <w:rPr>
          <w:rFonts w:hint="eastAsia"/>
          <w:color w:val="000000" w:themeColor="text1"/>
          <w:szCs w:val="21"/>
        </w:rPr>
        <w:t>：</w:t>
      </w:r>
    </w:p>
    <w:p w14:paraId="58276FD6" w14:textId="77777777" w:rsidR="00615D14" w:rsidRDefault="00000000">
      <w:pPr>
        <w:spacing w:line="360" w:lineRule="auto"/>
        <w:ind w:firstLineChars="200" w:firstLine="420"/>
        <w:rPr>
          <w:color w:val="000000" w:themeColor="text1"/>
          <w:szCs w:val="21"/>
        </w:rPr>
      </w:pPr>
      <w:r>
        <w:rPr>
          <w:rFonts w:hint="eastAsia"/>
          <w:color w:val="000000" w:themeColor="text1"/>
          <w:szCs w:val="21"/>
        </w:rPr>
        <w:t>我方</w:t>
      </w:r>
      <w:r>
        <w:rPr>
          <w:rFonts w:hint="eastAsia"/>
          <w:color w:val="000000" w:themeColor="text1"/>
          <w:szCs w:val="21"/>
          <w:u w:val="single"/>
        </w:rPr>
        <w:t xml:space="preserve">       </w:t>
      </w:r>
      <w:r>
        <w:rPr>
          <w:rFonts w:hint="eastAsia"/>
          <w:color w:val="000000" w:themeColor="text1"/>
          <w:szCs w:val="21"/>
        </w:rPr>
        <w:t>（制造商名称）是依法成立、有效存续并以制造（或总代理）</w:t>
      </w:r>
      <w:r>
        <w:rPr>
          <w:rFonts w:hint="eastAsia"/>
          <w:color w:val="000000" w:themeColor="text1"/>
          <w:szCs w:val="21"/>
          <w:u w:val="single"/>
        </w:rPr>
        <w:t xml:space="preserve">       </w:t>
      </w:r>
      <w:r>
        <w:rPr>
          <w:rFonts w:hint="eastAsia"/>
          <w:color w:val="000000" w:themeColor="text1"/>
          <w:szCs w:val="21"/>
        </w:rPr>
        <w:t>（产品名称）为主的企业法人，主要营业的地点设在</w:t>
      </w:r>
      <w:r>
        <w:rPr>
          <w:rFonts w:hint="eastAsia"/>
          <w:color w:val="000000" w:themeColor="text1"/>
          <w:szCs w:val="21"/>
          <w:u w:val="single"/>
        </w:rPr>
        <w:t xml:space="preserve">       </w:t>
      </w:r>
      <w:r>
        <w:rPr>
          <w:rFonts w:hint="eastAsia"/>
          <w:color w:val="000000" w:themeColor="text1"/>
          <w:szCs w:val="21"/>
        </w:rPr>
        <w:t>（制造商地址或总代理地址）。兹授权</w:t>
      </w:r>
      <w:r>
        <w:rPr>
          <w:rFonts w:hint="eastAsia"/>
          <w:color w:val="000000" w:themeColor="text1"/>
          <w:szCs w:val="21"/>
          <w:u w:val="single"/>
        </w:rPr>
        <w:t xml:space="preserve">       </w:t>
      </w:r>
      <w:r>
        <w:rPr>
          <w:rFonts w:hint="eastAsia"/>
          <w:color w:val="000000" w:themeColor="text1"/>
          <w:szCs w:val="21"/>
        </w:rPr>
        <w:t>（投标人名称）作为我方真正的合法代理人进行下列活动：</w:t>
      </w:r>
    </w:p>
    <w:p w14:paraId="7BFA5176" w14:textId="77777777" w:rsidR="00615D14" w:rsidRDefault="00000000">
      <w:pPr>
        <w:spacing w:line="360" w:lineRule="auto"/>
        <w:ind w:firstLineChars="200" w:firstLine="420"/>
        <w:rPr>
          <w:color w:val="000000" w:themeColor="text1"/>
          <w:szCs w:val="21"/>
        </w:rPr>
      </w:pPr>
      <w:r>
        <w:rPr>
          <w:rFonts w:hint="eastAsia"/>
          <w:color w:val="000000" w:themeColor="text1"/>
          <w:szCs w:val="21"/>
        </w:rPr>
        <w:t>一、代表我方办理贵方采购项目编号为</w:t>
      </w:r>
      <w:r>
        <w:rPr>
          <w:rFonts w:hint="eastAsia"/>
          <w:color w:val="000000" w:themeColor="text1"/>
          <w:u w:val="single"/>
        </w:rPr>
        <w:t xml:space="preserve">         </w:t>
      </w:r>
      <w:r>
        <w:rPr>
          <w:rFonts w:hint="eastAsia"/>
          <w:color w:val="000000" w:themeColor="text1"/>
        </w:rPr>
        <w:t>（项目名称）（项目编号：</w:t>
      </w:r>
      <w:r>
        <w:rPr>
          <w:rFonts w:hint="eastAsia"/>
          <w:color w:val="000000" w:themeColor="text1"/>
          <w:u w:val="single"/>
        </w:rPr>
        <w:t xml:space="preserve">         </w:t>
      </w:r>
      <w:r>
        <w:rPr>
          <w:rFonts w:hint="eastAsia"/>
          <w:color w:val="000000" w:themeColor="text1"/>
        </w:rPr>
        <w:t>）</w:t>
      </w:r>
      <w:r>
        <w:rPr>
          <w:rFonts w:hint="eastAsia"/>
          <w:color w:val="000000" w:themeColor="text1"/>
          <w:szCs w:val="21"/>
        </w:rPr>
        <w:t>的招标文件要求提供的由我方制造（或总代理）的</w:t>
      </w:r>
      <w:r>
        <w:rPr>
          <w:rFonts w:hint="eastAsia"/>
          <w:color w:val="000000" w:themeColor="text1"/>
          <w:u w:val="single"/>
        </w:rPr>
        <w:t xml:space="preserve">        </w:t>
      </w:r>
      <w:r>
        <w:rPr>
          <w:rFonts w:hint="eastAsia"/>
          <w:color w:val="000000" w:themeColor="text1"/>
          <w:szCs w:val="21"/>
        </w:rPr>
        <w:t>（报价标的名称）的有关事宜，并对我方具有约束力。</w:t>
      </w:r>
    </w:p>
    <w:p w14:paraId="4D140B36" w14:textId="77777777" w:rsidR="00615D14" w:rsidRDefault="00000000">
      <w:pPr>
        <w:spacing w:line="360" w:lineRule="auto"/>
        <w:ind w:firstLineChars="200" w:firstLine="420"/>
        <w:rPr>
          <w:color w:val="000000" w:themeColor="text1"/>
          <w:szCs w:val="21"/>
        </w:rPr>
      </w:pPr>
      <w:r>
        <w:rPr>
          <w:rFonts w:hint="eastAsia"/>
          <w:color w:val="000000" w:themeColor="text1"/>
          <w:szCs w:val="21"/>
        </w:rPr>
        <w:t>二、作为制造商，我方保证以投标人合作者身份来约束自己，对该投标报价与相关响应内容承担连带责任。</w:t>
      </w:r>
    </w:p>
    <w:p w14:paraId="14FEED76" w14:textId="77777777" w:rsidR="00615D14" w:rsidRDefault="00000000">
      <w:pPr>
        <w:spacing w:line="360" w:lineRule="auto"/>
        <w:ind w:firstLineChars="200" w:firstLine="420"/>
        <w:rPr>
          <w:color w:val="000000" w:themeColor="text1"/>
          <w:szCs w:val="21"/>
        </w:rPr>
      </w:pPr>
      <w:r>
        <w:rPr>
          <w:rFonts w:hint="eastAsia"/>
          <w:color w:val="000000" w:themeColor="text1"/>
          <w:szCs w:val="21"/>
        </w:rPr>
        <w:t>三、我方兹授权</w:t>
      </w:r>
      <w:r>
        <w:rPr>
          <w:rFonts w:hint="eastAsia"/>
          <w:color w:val="000000" w:themeColor="text1"/>
          <w:u w:val="single"/>
        </w:rPr>
        <w:t xml:space="preserve">        </w:t>
      </w:r>
      <w:r>
        <w:rPr>
          <w:rFonts w:hint="eastAsia"/>
          <w:color w:val="000000" w:themeColor="text1"/>
          <w:szCs w:val="21"/>
        </w:rPr>
        <w:t>（投标人名称）全权办理和履行此项目招标文件中规定的一切事宜。兹确认</w:t>
      </w:r>
      <w:r>
        <w:rPr>
          <w:rFonts w:hint="eastAsia"/>
          <w:color w:val="000000" w:themeColor="text1"/>
          <w:u w:val="single"/>
        </w:rPr>
        <w:t xml:space="preserve">        </w:t>
      </w:r>
      <w:r>
        <w:rPr>
          <w:rFonts w:hint="eastAsia"/>
          <w:color w:val="000000" w:themeColor="text1"/>
          <w:szCs w:val="21"/>
        </w:rPr>
        <w:t>（投标人名称）及其正式授权代表依此办理一切合法事宜。</w:t>
      </w:r>
    </w:p>
    <w:p w14:paraId="12E88F5A" w14:textId="77777777" w:rsidR="00615D14" w:rsidRDefault="00000000">
      <w:pPr>
        <w:spacing w:line="360" w:lineRule="auto"/>
        <w:ind w:firstLineChars="200" w:firstLine="420"/>
        <w:rPr>
          <w:color w:val="000000" w:themeColor="text1"/>
          <w:szCs w:val="21"/>
        </w:rPr>
      </w:pPr>
      <w:r>
        <w:rPr>
          <w:rFonts w:hint="eastAsia"/>
          <w:color w:val="000000" w:themeColor="text1"/>
          <w:szCs w:val="21"/>
        </w:rPr>
        <w:t>四、授权有效期为本授权书签署生效之日起至该项目的采购合同履行完毕止，若投标人未中标，其有效期至该项目招标活动结束时自动终止。</w:t>
      </w:r>
    </w:p>
    <w:p w14:paraId="7ED02E1B" w14:textId="77777777" w:rsidR="00615D14" w:rsidRDefault="00000000">
      <w:pPr>
        <w:spacing w:line="360" w:lineRule="auto"/>
        <w:ind w:firstLineChars="200" w:firstLine="420"/>
        <w:rPr>
          <w:color w:val="000000" w:themeColor="text1"/>
          <w:szCs w:val="21"/>
        </w:rPr>
      </w:pPr>
      <w:r>
        <w:rPr>
          <w:rFonts w:hint="eastAsia"/>
          <w:color w:val="000000" w:themeColor="text1"/>
          <w:szCs w:val="21"/>
        </w:rPr>
        <w:t>五、我方于</w:t>
      </w:r>
      <w:r>
        <w:rPr>
          <w:rFonts w:hint="eastAsia"/>
          <w:color w:val="000000" w:themeColor="text1"/>
          <w:szCs w:val="21"/>
          <w:u w:val="single"/>
        </w:rPr>
        <w:t xml:space="preserve">      </w:t>
      </w:r>
      <w:r>
        <w:rPr>
          <w:rFonts w:hint="eastAsia"/>
          <w:color w:val="000000" w:themeColor="text1"/>
          <w:szCs w:val="21"/>
        </w:rPr>
        <w:t>年</w:t>
      </w:r>
      <w:r>
        <w:rPr>
          <w:color w:val="000000" w:themeColor="text1"/>
          <w:szCs w:val="21"/>
          <w:u w:val="single"/>
        </w:rPr>
        <w:t xml:space="preserve">   </w:t>
      </w:r>
      <w:r>
        <w:rPr>
          <w:rFonts w:hint="eastAsia"/>
          <w:color w:val="000000" w:themeColor="text1"/>
          <w:szCs w:val="21"/>
        </w:rPr>
        <w:t>月</w:t>
      </w:r>
      <w:r>
        <w:rPr>
          <w:rFonts w:hint="eastAsia"/>
          <w:color w:val="000000" w:themeColor="text1"/>
          <w:szCs w:val="21"/>
          <w:u w:val="single"/>
        </w:rPr>
        <w:t xml:space="preserve">   </w:t>
      </w:r>
      <w:r>
        <w:rPr>
          <w:rFonts w:hint="eastAsia"/>
          <w:color w:val="000000" w:themeColor="text1"/>
          <w:szCs w:val="21"/>
        </w:rPr>
        <w:t>日签署本文件。</w:t>
      </w:r>
    </w:p>
    <w:p w14:paraId="1385CDC7" w14:textId="77777777" w:rsidR="00615D14" w:rsidRDefault="00615D14">
      <w:pPr>
        <w:spacing w:line="360" w:lineRule="auto"/>
        <w:rPr>
          <w:color w:val="000000" w:themeColor="text1"/>
          <w:szCs w:val="21"/>
          <w:u w:val="single"/>
        </w:rPr>
      </w:pPr>
    </w:p>
    <w:p w14:paraId="0F340A76" w14:textId="77777777" w:rsidR="00615D14" w:rsidRDefault="00000000">
      <w:pPr>
        <w:spacing w:line="360" w:lineRule="auto"/>
        <w:rPr>
          <w:color w:val="000000" w:themeColor="text1"/>
          <w:szCs w:val="21"/>
          <w:u w:val="single"/>
        </w:rPr>
      </w:pPr>
      <w:r>
        <w:rPr>
          <w:rFonts w:hint="eastAsia"/>
          <w:color w:val="000000" w:themeColor="text1"/>
          <w:szCs w:val="21"/>
        </w:rPr>
        <w:t>授权制造厂（总代理商）名称</w:t>
      </w:r>
      <w:r>
        <w:rPr>
          <w:rFonts w:hint="eastAsia"/>
          <w:color w:val="000000" w:themeColor="text1"/>
          <w:szCs w:val="21"/>
        </w:rPr>
        <w:t xml:space="preserve">: </w:t>
      </w:r>
      <w:r>
        <w:rPr>
          <w:rFonts w:hint="eastAsia"/>
          <w:color w:val="000000" w:themeColor="text1"/>
          <w:szCs w:val="21"/>
          <w:u w:val="single"/>
        </w:rPr>
        <w:t xml:space="preserve">                                  </w:t>
      </w:r>
      <w:r>
        <w:rPr>
          <w:rFonts w:hint="eastAsia"/>
          <w:color w:val="000000" w:themeColor="text1"/>
          <w:szCs w:val="21"/>
        </w:rPr>
        <w:t>（盖章）</w:t>
      </w:r>
    </w:p>
    <w:p w14:paraId="5A820910" w14:textId="77777777" w:rsidR="00615D14" w:rsidRDefault="00000000">
      <w:pPr>
        <w:spacing w:line="360" w:lineRule="auto"/>
        <w:rPr>
          <w:color w:val="000000" w:themeColor="text1"/>
          <w:szCs w:val="21"/>
        </w:rPr>
      </w:pPr>
      <w:r>
        <w:rPr>
          <w:rFonts w:hint="eastAsia"/>
          <w:color w:val="000000" w:themeColor="text1"/>
          <w:szCs w:val="21"/>
        </w:rPr>
        <w:t>法定代表人（或授权代表）：</w:t>
      </w:r>
      <w:r>
        <w:rPr>
          <w:rFonts w:hint="eastAsia"/>
          <w:color w:val="000000" w:themeColor="text1"/>
          <w:szCs w:val="21"/>
          <w:u w:val="single"/>
        </w:rPr>
        <w:t xml:space="preserve">                                    </w:t>
      </w:r>
    </w:p>
    <w:p w14:paraId="49A28D7E" w14:textId="77777777" w:rsidR="00615D14" w:rsidRDefault="00000000">
      <w:pPr>
        <w:spacing w:line="360" w:lineRule="auto"/>
        <w:rPr>
          <w:color w:val="000000" w:themeColor="text1"/>
          <w:szCs w:val="21"/>
        </w:rPr>
      </w:pPr>
      <w:r>
        <w:rPr>
          <w:rFonts w:hint="eastAsia"/>
          <w:color w:val="000000" w:themeColor="text1"/>
          <w:szCs w:val="21"/>
        </w:rPr>
        <w:t>职务：</w:t>
      </w:r>
    </w:p>
    <w:p w14:paraId="7C1AFD13" w14:textId="77777777" w:rsidR="00615D14" w:rsidRDefault="00000000">
      <w:pPr>
        <w:spacing w:line="360" w:lineRule="auto"/>
        <w:rPr>
          <w:color w:val="000000" w:themeColor="text1"/>
          <w:szCs w:val="21"/>
        </w:rPr>
      </w:pPr>
      <w:r>
        <w:rPr>
          <w:rFonts w:hint="eastAsia"/>
          <w:color w:val="000000" w:themeColor="text1"/>
          <w:szCs w:val="21"/>
        </w:rPr>
        <w:t>部门：</w:t>
      </w:r>
    </w:p>
    <w:p w14:paraId="326BCE18" w14:textId="77777777" w:rsidR="00615D14" w:rsidRDefault="00000000">
      <w:pPr>
        <w:spacing w:line="360" w:lineRule="auto"/>
        <w:rPr>
          <w:color w:val="000000" w:themeColor="text1"/>
          <w:szCs w:val="21"/>
        </w:rPr>
      </w:pPr>
      <w:r>
        <w:rPr>
          <w:rFonts w:hint="eastAsia"/>
          <w:color w:val="000000" w:themeColor="text1"/>
          <w:szCs w:val="21"/>
        </w:rPr>
        <w:t>联系人：</w:t>
      </w:r>
      <w:r>
        <w:rPr>
          <w:rFonts w:hint="eastAsia"/>
          <w:color w:val="000000" w:themeColor="text1"/>
          <w:u w:val="single"/>
        </w:rPr>
        <w:t xml:space="preserve">        </w:t>
      </w:r>
      <w:r>
        <w:rPr>
          <w:rFonts w:hint="eastAsia"/>
          <w:color w:val="000000" w:themeColor="text1"/>
          <w:szCs w:val="21"/>
        </w:rPr>
        <w:t xml:space="preserve"> </w:t>
      </w:r>
      <w:r>
        <w:rPr>
          <w:rFonts w:hint="eastAsia"/>
          <w:color w:val="000000" w:themeColor="text1"/>
          <w:szCs w:val="21"/>
        </w:rPr>
        <w:t>联系电话：</w:t>
      </w:r>
      <w:r>
        <w:rPr>
          <w:rFonts w:hint="eastAsia"/>
          <w:color w:val="000000" w:themeColor="text1"/>
          <w:u w:val="single"/>
        </w:rPr>
        <w:t xml:space="preserve">        </w:t>
      </w:r>
      <w:r>
        <w:rPr>
          <w:rFonts w:hint="eastAsia"/>
          <w:color w:val="000000" w:themeColor="text1"/>
          <w:szCs w:val="21"/>
        </w:rPr>
        <w:t>邮箱：</w:t>
      </w:r>
    </w:p>
    <w:p w14:paraId="6CCE42DC" w14:textId="77777777" w:rsidR="00615D14" w:rsidRDefault="00615D14">
      <w:pPr>
        <w:spacing w:line="360" w:lineRule="auto"/>
        <w:rPr>
          <w:color w:val="000000" w:themeColor="text1"/>
          <w:szCs w:val="21"/>
        </w:rPr>
      </w:pPr>
    </w:p>
    <w:p w14:paraId="3FE7F173" w14:textId="77777777" w:rsidR="00615D14" w:rsidRDefault="00000000">
      <w:pPr>
        <w:spacing w:line="360" w:lineRule="auto"/>
        <w:rPr>
          <w:color w:val="000000" w:themeColor="text1"/>
          <w:szCs w:val="21"/>
        </w:rPr>
      </w:pPr>
      <w:r>
        <w:rPr>
          <w:rFonts w:hint="eastAsia"/>
          <w:color w:val="000000" w:themeColor="text1"/>
          <w:szCs w:val="21"/>
        </w:rPr>
        <w:t>投标人名称：</w:t>
      </w:r>
      <w:r>
        <w:rPr>
          <w:rFonts w:hint="eastAsia"/>
          <w:color w:val="000000" w:themeColor="text1"/>
          <w:szCs w:val="21"/>
          <w:u w:val="single"/>
        </w:rPr>
        <w:t xml:space="preserve">                                                 </w:t>
      </w:r>
      <w:r>
        <w:rPr>
          <w:rFonts w:hint="eastAsia"/>
          <w:color w:val="000000" w:themeColor="text1"/>
          <w:szCs w:val="21"/>
        </w:rPr>
        <w:t>（盖章）</w:t>
      </w:r>
    </w:p>
    <w:p w14:paraId="4026A89C" w14:textId="77777777" w:rsidR="00615D14" w:rsidRDefault="00000000">
      <w:pPr>
        <w:spacing w:line="360" w:lineRule="auto"/>
        <w:rPr>
          <w:color w:val="000000" w:themeColor="text1"/>
          <w:szCs w:val="21"/>
        </w:rPr>
      </w:pPr>
      <w:r>
        <w:rPr>
          <w:rFonts w:hint="eastAsia"/>
          <w:color w:val="000000" w:themeColor="text1"/>
          <w:szCs w:val="21"/>
        </w:rPr>
        <w:t>法定代表人（或授权代表）：</w:t>
      </w:r>
      <w:r>
        <w:rPr>
          <w:rFonts w:hint="eastAsia"/>
          <w:color w:val="000000" w:themeColor="text1"/>
          <w:szCs w:val="21"/>
          <w:u w:val="single"/>
        </w:rPr>
        <w:t xml:space="preserve">                                   </w:t>
      </w:r>
    </w:p>
    <w:p w14:paraId="261F4EBA" w14:textId="77777777" w:rsidR="00615D14" w:rsidRDefault="00000000">
      <w:pPr>
        <w:spacing w:line="360" w:lineRule="auto"/>
        <w:rPr>
          <w:color w:val="000000" w:themeColor="text1"/>
          <w:szCs w:val="21"/>
        </w:rPr>
      </w:pPr>
      <w:r>
        <w:rPr>
          <w:rFonts w:hint="eastAsia"/>
          <w:color w:val="000000" w:themeColor="text1"/>
          <w:szCs w:val="21"/>
        </w:rPr>
        <w:t>职务：</w:t>
      </w:r>
    </w:p>
    <w:p w14:paraId="1A1BF82F" w14:textId="77777777" w:rsidR="00615D14" w:rsidRDefault="00000000">
      <w:pPr>
        <w:autoSpaceDE w:val="0"/>
        <w:autoSpaceDN w:val="0"/>
        <w:spacing w:line="360" w:lineRule="auto"/>
        <w:rPr>
          <w:color w:val="000000" w:themeColor="text1"/>
          <w:szCs w:val="21"/>
        </w:rPr>
      </w:pPr>
      <w:r>
        <w:rPr>
          <w:rFonts w:hint="eastAsia"/>
          <w:color w:val="000000" w:themeColor="text1"/>
          <w:szCs w:val="21"/>
        </w:rPr>
        <w:t>部门：</w:t>
      </w:r>
    </w:p>
    <w:p w14:paraId="3E0CE8E8" w14:textId="77777777" w:rsidR="00615D14" w:rsidRDefault="00615D14">
      <w:pPr>
        <w:spacing w:line="360" w:lineRule="auto"/>
        <w:rPr>
          <w:color w:val="000000" w:themeColor="text1"/>
        </w:rPr>
      </w:pPr>
    </w:p>
    <w:p w14:paraId="104FF137" w14:textId="77777777" w:rsidR="00615D14" w:rsidRDefault="00000000">
      <w:pPr>
        <w:spacing w:line="360" w:lineRule="auto"/>
        <w:rPr>
          <w:b/>
          <w:color w:val="000000" w:themeColor="text1"/>
        </w:rPr>
      </w:pPr>
      <w:r>
        <w:rPr>
          <w:rFonts w:hint="eastAsia"/>
          <w:color w:val="000000" w:themeColor="text1"/>
          <w:szCs w:val="21"/>
        </w:rPr>
        <w:t>时间：</w:t>
      </w:r>
      <w:r>
        <w:rPr>
          <w:rFonts w:hint="eastAsia"/>
          <w:color w:val="000000" w:themeColor="text1"/>
          <w:szCs w:val="21"/>
          <w:u w:val="single"/>
        </w:rPr>
        <w:t xml:space="preserve">        </w:t>
      </w:r>
      <w:r>
        <w:rPr>
          <w:rFonts w:hint="eastAsia"/>
          <w:color w:val="000000" w:themeColor="text1"/>
          <w:szCs w:val="21"/>
        </w:rPr>
        <w:t>年</w:t>
      </w:r>
      <w:r>
        <w:rPr>
          <w:color w:val="000000" w:themeColor="text1"/>
          <w:szCs w:val="21"/>
          <w:u w:val="single"/>
        </w:rPr>
        <w:t xml:space="preserve">    </w:t>
      </w:r>
      <w:r>
        <w:rPr>
          <w:rFonts w:hint="eastAsia"/>
          <w:color w:val="000000" w:themeColor="text1"/>
          <w:szCs w:val="21"/>
        </w:rPr>
        <w:t>月</w:t>
      </w:r>
      <w:r>
        <w:rPr>
          <w:color w:val="000000" w:themeColor="text1"/>
          <w:szCs w:val="21"/>
          <w:u w:val="single"/>
        </w:rPr>
        <w:t xml:space="preserve">     </w:t>
      </w:r>
      <w:r>
        <w:rPr>
          <w:rFonts w:hint="eastAsia"/>
          <w:color w:val="000000" w:themeColor="text1"/>
          <w:szCs w:val="21"/>
        </w:rPr>
        <w:t>日</w:t>
      </w:r>
    </w:p>
    <w:p w14:paraId="65E571CB" w14:textId="77777777" w:rsidR="00615D14" w:rsidRDefault="00000000">
      <w:pPr>
        <w:widowControl/>
        <w:jc w:val="left"/>
        <w:rPr>
          <w:rFonts w:ascii="宋体" w:hAnsi="宋体" w:hint="eastAsia"/>
          <w:b/>
          <w:color w:val="000000" w:themeColor="text1"/>
          <w:szCs w:val="21"/>
        </w:rPr>
      </w:pPr>
      <w:r>
        <w:rPr>
          <w:rFonts w:ascii="宋体" w:hAnsi="宋体"/>
          <w:b/>
          <w:color w:val="000000" w:themeColor="text1"/>
          <w:szCs w:val="21"/>
        </w:rPr>
        <w:br w:type="page"/>
      </w:r>
    </w:p>
    <w:p w14:paraId="2E4B5609" w14:textId="77777777" w:rsidR="00615D14" w:rsidRDefault="00000000">
      <w:pPr>
        <w:pStyle w:val="NewNew"/>
        <w:adjustRightInd w:val="0"/>
        <w:snapToGrid w:val="0"/>
        <w:spacing w:beforeLines="50" w:before="120" w:line="360" w:lineRule="auto"/>
        <w:rPr>
          <w:color w:val="000000" w:themeColor="text1"/>
          <w:szCs w:val="21"/>
        </w:rPr>
      </w:pPr>
      <w:r>
        <w:rPr>
          <w:rFonts w:hint="eastAsia"/>
          <w:b/>
          <w:color w:val="000000" w:themeColor="text1"/>
          <w:szCs w:val="21"/>
        </w:rPr>
        <w:lastRenderedPageBreak/>
        <w:t>附表：</w:t>
      </w:r>
      <w:r>
        <w:rPr>
          <w:rFonts w:hint="eastAsia"/>
          <w:color w:val="000000" w:themeColor="text1"/>
        </w:rPr>
        <w:t>售后服务</w:t>
      </w:r>
      <w:r>
        <w:rPr>
          <w:rFonts w:hint="eastAsia"/>
          <w:color w:val="000000" w:themeColor="text1"/>
          <w:szCs w:val="21"/>
        </w:rPr>
        <w:t>承诺书参考格式</w:t>
      </w:r>
    </w:p>
    <w:p w14:paraId="1B305038" w14:textId="77777777" w:rsidR="00615D14" w:rsidRDefault="00000000">
      <w:pPr>
        <w:pStyle w:val="NewNew"/>
        <w:spacing w:line="360" w:lineRule="auto"/>
        <w:rPr>
          <w:rFonts w:ascii="宋体"/>
          <w:b/>
          <w:color w:val="000000" w:themeColor="text1"/>
          <w:sz w:val="24"/>
        </w:rPr>
      </w:pPr>
      <w:r>
        <w:rPr>
          <w:rFonts w:hint="eastAsia"/>
          <w:b/>
          <w:color w:val="000000" w:themeColor="text1"/>
        </w:rPr>
        <w:t>注：本采购文件第六部分第三章报价文件未作要求的，则此函件内容不适用。投标人填报此函也将不被接受。</w:t>
      </w:r>
    </w:p>
    <w:p w14:paraId="2782299F" w14:textId="77777777" w:rsidR="00615D14" w:rsidRDefault="00000000">
      <w:pPr>
        <w:spacing w:line="360" w:lineRule="auto"/>
        <w:jc w:val="center"/>
        <w:rPr>
          <w:b/>
          <w:color w:val="000000" w:themeColor="text1"/>
        </w:rPr>
      </w:pPr>
      <w:r>
        <w:rPr>
          <w:rFonts w:hint="eastAsia"/>
          <w:b/>
          <w:color w:val="000000" w:themeColor="text1"/>
        </w:rPr>
        <w:t>售后服务承诺函</w:t>
      </w:r>
    </w:p>
    <w:p w14:paraId="478371DB" w14:textId="77777777" w:rsidR="00615D14" w:rsidRDefault="00000000">
      <w:pPr>
        <w:spacing w:line="360" w:lineRule="auto"/>
        <w:rPr>
          <w:rFonts w:ascii="宋体" w:hAnsi="宋体" w:hint="eastAsia"/>
          <w:color w:val="000000" w:themeColor="text1"/>
          <w:szCs w:val="21"/>
        </w:rPr>
      </w:pPr>
      <w:r>
        <w:rPr>
          <w:rFonts w:ascii="宋体" w:hAnsi="宋体" w:hint="eastAsia"/>
          <w:color w:val="000000" w:themeColor="text1"/>
          <w:szCs w:val="21"/>
        </w:rPr>
        <w:t>致：广发银行股份有限公司</w:t>
      </w:r>
    </w:p>
    <w:p w14:paraId="18B3C823" w14:textId="77777777" w:rsidR="00615D14" w:rsidRDefault="00615D14">
      <w:pPr>
        <w:spacing w:line="360" w:lineRule="auto"/>
        <w:rPr>
          <w:rFonts w:ascii="宋体" w:hAnsi="宋体" w:hint="eastAsia"/>
          <w:color w:val="000000" w:themeColor="text1"/>
          <w:szCs w:val="21"/>
        </w:rPr>
      </w:pPr>
    </w:p>
    <w:p w14:paraId="44119791" w14:textId="77777777" w:rsidR="00615D14" w:rsidRDefault="00000000">
      <w:pPr>
        <w:spacing w:line="360" w:lineRule="auto"/>
        <w:ind w:firstLineChars="150" w:firstLine="315"/>
        <w:rPr>
          <w:rFonts w:ascii="宋体" w:hAnsi="宋体" w:hint="eastAsia"/>
          <w:color w:val="000000" w:themeColor="text1"/>
          <w:szCs w:val="21"/>
        </w:rPr>
      </w:pPr>
      <w:r>
        <w:rPr>
          <w:rFonts w:ascii="宋体" w:hAnsi="宋体" w:hint="eastAsia"/>
          <w:color w:val="000000" w:themeColor="text1"/>
          <w:szCs w:val="21"/>
        </w:rPr>
        <w:t>我司</w:t>
      </w:r>
      <w:r>
        <w:rPr>
          <w:rFonts w:ascii="宋体" w:hAnsi="宋体" w:hint="eastAsia"/>
          <w:color w:val="000000" w:themeColor="text1"/>
          <w:szCs w:val="21"/>
          <w:u w:val="single"/>
        </w:rPr>
        <w:t xml:space="preserve">       </w:t>
      </w:r>
      <w:r>
        <w:rPr>
          <w:rFonts w:ascii="宋体" w:hAnsi="宋体" w:hint="eastAsia"/>
          <w:color w:val="000000" w:themeColor="text1"/>
          <w:szCs w:val="21"/>
        </w:rPr>
        <w:t>（制造商或者总代理商名称）是按</w:t>
      </w:r>
      <w:r>
        <w:rPr>
          <w:rFonts w:ascii="宋体" w:hAnsi="宋体" w:hint="eastAsia"/>
          <w:color w:val="000000" w:themeColor="text1"/>
          <w:szCs w:val="21"/>
          <w:u w:val="single"/>
        </w:rPr>
        <w:t xml:space="preserve">       </w:t>
      </w:r>
      <w:r>
        <w:rPr>
          <w:rFonts w:ascii="宋体" w:hAnsi="宋体" w:hint="eastAsia"/>
          <w:color w:val="000000" w:themeColor="text1"/>
          <w:szCs w:val="21"/>
        </w:rPr>
        <w:t>（国家名称）法律成立的一家公司，主要营业地址设在</w:t>
      </w:r>
      <w:r>
        <w:rPr>
          <w:rFonts w:ascii="宋体" w:hAnsi="宋体" w:hint="eastAsia"/>
          <w:color w:val="000000" w:themeColor="text1"/>
          <w:szCs w:val="21"/>
          <w:u w:val="single"/>
        </w:rPr>
        <w:t xml:space="preserve">       </w:t>
      </w:r>
      <w:r>
        <w:rPr>
          <w:rFonts w:ascii="宋体" w:hAnsi="宋体" w:hint="eastAsia"/>
          <w:color w:val="000000" w:themeColor="text1"/>
          <w:szCs w:val="21"/>
        </w:rPr>
        <w:t>（制造厂地址）。对于本次</w:t>
      </w:r>
      <w:r>
        <w:rPr>
          <w:rFonts w:hint="eastAsia"/>
          <w:color w:val="000000" w:themeColor="text1"/>
          <w:u w:val="single"/>
        </w:rPr>
        <w:t xml:space="preserve">         </w:t>
      </w:r>
      <w:r>
        <w:rPr>
          <w:rFonts w:hint="eastAsia"/>
          <w:color w:val="000000" w:themeColor="text1"/>
        </w:rPr>
        <w:t>（项目名称）（项目编号：</w:t>
      </w:r>
      <w:r>
        <w:rPr>
          <w:rFonts w:hint="eastAsia"/>
          <w:color w:val="000000" w:themeColor="text1"/>
          <w:u w:val="single"/>
        </w:rPr>
        <w:t xml:space="preserve">         </w:t>
      </w:r>
      <w:r>
        <w:rPr>
          <w:rFonts w:hint="eastAsia"/>
          <w:color w:val="000000" w:themeColor="text1"/>
        </w:rPr>
        <w:t>）</w:t>
      </w:r>
      <w:r>
        <w:rPr>
          <w:rFonts w:ascii="宋体" w:hAnsi="宋体" w:hint="eastAsia"/>
          <w:color w:val="000000" w:themeColor="text1"/>
          <w:szCs w:val="21"/>
        </w:rPr>
        <w:t>采购的</w:t>
      </w:r>
      <w:r>
        <w:rPr>
          <w:rFonts w:hint="eastAsia"/>
          <w:color w:val="000000" w:themeColor="text1"/>
          <w:u w:val="single"/>
        </w:rPr>
        <w:t xml:space="preserve">         </w:t>
      </w:r>
      <w:r>
        <w:rPr>
          <w:rFonts w:ascii="宋体" w:hAnsi="宋体" w:hint="eastAsia"/>
          <w:color w:val="000000" w:themeColor="text1"/>
          <w:szCs w:val="21"/>
        </w:rPr>
        <w:t>（产品或服务内容），我司承诺：</w:t>
      </w:r>
    </w:p>
    <w:p w14:paraId="71F07FFF" w14:textId="77777777" w:rsidR="00615D14" w:rsidRDefault="00000000">
      <w:pPr>
        <w:numPr>
          <w:ilvl w:val="0"/>
          <w:numId w:val="9"/>
        </w:numPr>
        <w:spacing w:line="360" w:lineRule="auto"/>
        <w:ind w:left="0" w:firstLine="315"/>
        <w:rPr>
          <w:rFonts w:ascii="宋体" w:hAnsi="宋体" w:cs="宋体" w:hint="eastAsia"/>
          <w:color w:val="000000" w:themeColor="text1"/>
          <w:kern w:val="0"/>
          <w:szCs w:val="21"/>
        </w:rPr>
      </w:pPr>
      <w:r>
        <w:rPr>
          <w:rFonts w:ascii="宋体" w:hAnsi="宋体" w:cs="宋体" w:hint="eastAsia"/>
          <w:color w:val="000000" w:themeColor="text1"/>
          <w:kern w:val="0"/>
          <w:szCs w:val="21"/>
        </w:rPr>
        <w:t>设备保修期结束后的三年内，每年原厂维护费用详见下表，且维护服务标准不低于本次采购的原厂维护服务。</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8"/>
        <w:gridCol w:w="1570"/>
        <w:gridCol w:w="1219"/>
        <w:gridCol w:w="1396"/>
        <w:gridCol w:w="1684"/>
        <w:gridCol w:w="2143"/>
      </w:tblGrid>
      <w:tr w:rsidR="00615D14" w14:paraId="59EF8F9C" w14:textId="77777777">
        <w:trPr>
          <w:trHeight w:val="443"/>
          <w:jc w:val="center"/>
        </w:trPr>
        <w:tc>
          <w:tcPr>
            <w:tcW w:w="9290" w:type="dxa"/>
            <w:gridSpan w:val="6"/>
            <w:tcMar>
              <w:top w:w="15" w:type="dxa"/>
              <w:left w:w="15" w:type="dxa"/>
              <w:bottom w:w="0" w:type="dxa"/>
              <w:right w:w="15" w:type="dxa"/>
            </w:tcMar>
            <w:vAlign w:val="center"/>
          </w:tcPr>
          <w:p w14:paraId="326B502D" w14:textId="77777777" w:rsidR="00615D14" w:rsidRDefault="00000000">
            <w:pPr>
              <w:spacing w:line="360" w:lineRule="auto"/>
              <w:ind w:rightChars="2" w:right="4"/>
              <w:rPr>
                <w:rFonts w:ascii="宋体" w:hAnsi="宋体" w:hint="eastAsia"/>
                <w:color w:val="000000" w:themeColor="text1"/>
                <w:sz w:val="18"/>
                <w:szCs w:val="18"/>
              </w:rPr>
            </w:pPr>
            <w:r>
              <w:rPr>
                <w:rFonts w:ascii="宋体" w:hAnsi="宋体" w:hint="eastAsia"/>
                <w:bCs/>
                <w:color w:val="000000" w:themeColor="text1"/>
                <w:kern w:val="0"/>
                <w:sz w:val="18"/>
                <w:szCs w:val="18"/>
              </w:rPr>
              <w:t>设备保修期结束后三年内，每年的原厂维护费用最高限价</w:t>
            </w:r>
          </w:p>
        </w:tc>
      </w:tr>
      <w:tr w:rsidR="00615D14" w14:paraId="39B0A475" w14:textId="77777777">
        <w:trPr>
          <w:trHeight w:val="939"/>
          <w:jc w:val="center"/>
        </w:trPr>
        <w:tc>
          <w:tcPr>
            <w:tcW w:w="1278" w:type="dxa"/>
            <w:tcMar>
              <w:top w:w="15" w:type="dxa"/>
              <w:left w:w="15" w:type="dxa"/>
              <w:bottom w:w="0" w:type="dxa"/>
              <w:right w:w="15" w:type="dxa"/>
            </w:tcMar>
            <w:vAlign w:val="center"/>
          </w:tcPr>
          <w:p w14:paraId="56653587" w14:textId="77777777" w:rsidR="00615D14" w:rsidRDefault="00000000">
            <w:pPr>
              <w:spacing w:line="360" w:lineRule="auto"/>
              <w:jc w:val="center"/>
              <w:rPr>
                <w:rFonts w:ascii="宋体" w:hAnsi="宋体" w:cs="Arial Unicode MS" w:hint="eastAsia"/>
                <w:color w:val="000000" w:themeColor="text1"/>
                <w:sz w:val="18"/>
                <w:szCs w:val="18"/>
              </w:rPr>
            </w:pPr>
            <w:r>
              <w:rPr>
                <w:rFonts w:ascii="宋体" w:hAnsi="宋体" w:hint="eastAsia"/>
                <w:b/>
                <w:bCs/>
                <w:color w:val="000000" w:themeColor="text1"/>
                <w:sz w:val="18"/>
                <w:szCs w:val="18"/>
              </w:rPr>
              <w:t>设备名称</w:t>
            </w:r>
          </w:p>
        </w:tc>
        <w:tc>
          <w:tcPr>
            <w:tcW w:w="1570" w:type="dxa"/>
            <w:tcMar>
              <w:top w:w="15" w:type="dxa"/>
              <w:left w:w="15" w:type="dxa"/>
              <w:bottom w:w="0" w:type="dxa"/>
              <w:right w:w="15" w:type="dxa"/>
            </w:tcMar>
            <w:vAlign w:val="center"/>
          </w:tcPr>
          <w:p w14:paraId="03C35E6E" w14:textId="77777777" w:rsidR="00615D14" w:rsidRDefault="00000000">
            <w:pPr>
              <w:spacing w:line="360" w:lineRule="auto"/>
              <w:jc w:val="center"/>
              <w:rPr>
                <w:rFonts w:ascii="宋体" w:hAnsi="宋体" w:hint="eastAsia"/>
                <w:color w:val="000000" w:themeColor="text1"/>
                <w:sz w:val="18"/>
                <w:szCs w:val="18"/>
              </w:rPr>
            </w:pPr>
            <w:r>
              <w:rPr>
                <w:rFonts w:ascii="宋体" w:hAnsi="宋体" w:hint="eastAsia"/>
                <w:b/>
                <w:bCs/>
                <w:color w:val="000000" w:themeColor="text1"/>
                <w:sz w:val="18"/>
                <w:szCs w:val="18"/>
              </w:rPr>
              <w:t>品牌型号</w:t>
            </w:r>
          </w:p>
        </w:tc>
        <w:tc>
          <w:tcPr>
            <w:tcW w:w="1219" w:type="dxa"/>
            <w:tcMar>
              <w:top w:w="15" w:type="dxa"/>
              <w:left w:w="15" w:type="dxa"/>
              <w:bottom w:w="0" w:type="dxa"/>
              <w:right w:w="15" w:type="dxa"/>
            </w:tcMar>
            <w:vAlign w:val="center"/>
          </w:tcPr>
          <w:p w14:paraId="790A4207" w14:textId="77777777" w:rsidR="00615D14" w:rsidRDefault="00000000">
            <w:pPr>
              <w:jc w:val="center"/>
              <w:rPr>
                <w:rFonts w:ascii="宋体" w:hAnsi="宋体" w:hint="eastAsia"/>
                <w:color w:val="000000" w:themeColor="text1"/>
                <w:sz w:val="18"/>
                <w:szCs w:val="18"/>
              </w:rPr>
            </w:pPr>
            <w:r>
              <w:rPr>
                <w:rFonts w:ascii="宋体" w:hAnsi="宋体" w:hint="eastAsia"/>
                <w:b/>
                <w:color w:val="000000" w:themeColor="text1"/>
                <w:sz w:val="18"/>
                <w:szCs w:val="18"/>
              </w:rPr>
              <w:t>配置</w:t>
            </w:r>
          </w:p>
        </w:tc>
        <w:tc>
          <w:tcPr>
            <w:tcW w:w="1396" w:type="dxa"/>
            <w:tcMar>
              <w:top w:w="15" w:type="dxa"/>
              <w:left w:w="15" w:type="dxa"/>
              <w:bottom w:w="0" w:type="dxa"/>
              <w:right w:w="15" w:type="dxa"/>
            </w:tcMar>
            <w:vAlign w:val="center"/>
          </w:tcPr>
          <w:p w14:paraId="1993FCDB" w14:textId="77777777" w:rsidR="00615D14" w:rsidRDefault="00000000">
            <w:pPr>
              <w:jc w:val="center"/>
              <w:rPr>
                <w:rFonts w:ascii="宋体" w:hAnsi="宋体" w:hint="eastAsia"/>
                <w:color w:val="000000" w:themeColor="text1"/>
                <w:sz w:val="18"/>
                <w:szCs w:val="18"/>
              </w:rPr>
            </w:pPr>
            <w:r>
              <w:rPr>
                <w:rFonts w:ascii="宋体" w:hAnsi="宋体" w:hint="eastAsia"/>
                <w:b/>
                <w:color w:val="000000" w:themeColor="text1"/>
                <w:sz w:val="18"/>
                <w:szCs w:val="18"/>
              </w:rPr>
              <w:t>设备含税维护价格（元</w:t>
            </w:r>
            <w:r>
              <w:rPr>
                <w:rFonts w:ascii="宋体" w:hAnsi="宋体"/>
                <w:b/>
                <w:color w:val="000000" w:themeColor="text1"/>
                <w:sz w:val="18"/>
                <w:szCs w:val="18"/>
              </w:rPr>
              <w:t>/台/年)</w:t>
            </w:r>
          </w:p>
        </w:tc>
        <w:tc>
          <w:tcPr>
            <w:tcW w:w="1684" w:type="dxa"/>
            <w:tcMar>
              <w:top w:w="15" w:type="dxa"/>
              <w:left w:w="15" w:type="dxa"/>
              <w:bottom w:w="0" w:type="dxa"/>
              <w:right w:w="15" w:type="dxa"/>
            </w:tcMar>
            <w:vAlign w:val="center"/>
          </w:tcPr>
          <w:p w14:paraId="5D583034" w14:textId="77777777" w:rsidR="00615D14" w:rsidRDefault="00000000">
            <w:pPr>
              <w:jc w:val="center"/>
              <w:rPr>
                <w:rFonts w:ascii="宋体" w:hAnsi="宋体" w:hint="eastAsia"/>
                <w:color w:val="000000" w:themeColor="text1"/>
                <w:sz w:val="18"/>
                <w:szCs w:val="18"/>
              </w:rPr>
            </w:pPr>
            <w:r>
              <w:rPr>
                <w:rFonts w:ascii="宋体" w:hAnsi="宋体" w:hint="eastAsia"/>
                <w:b/>
                <w:color w:val="000000" w:themeColor="text1"/>
                <w:sz w:val="18"/>
                <w:szCs w:val="18"/>
              </w:rPr>
              <w:t>增值税率</w:t>
            </w:r>
          </w:p>
        </w:tc>
        <w:tc>
          <w:tcPr>
            <w:tcW w:w="2143" w:type="dxa"/>
            <w:tcMar>
              <w:top w:w="15" w:type="dxa"/>
              <w:left w:w="15" w:type="dxa"/>
              <w:bottom w:w="0" w:type="dxa"/>
              <w:right w:w="15" w:type="dxa"/>
            </w:tcMar>
            <w:vAlign w:val="center"/>
          </w:tcPr>
          <w:p w14:paraId="1B3E2225" w14:textId="77777777" w:rsidR="00615D14" w:rsidRDefault="00000000">
            <w:pPr>
              <w:jc w:val="center"/>
              <w:rPr>
                <w:rFonts w:ascii="宋体" w:hAnsi="宋体" w:hint="eastAsia"/>
                <w:color w:val="000000" w:themeColor="text1"/>
                <w:sz w:val="18"/>
                <w:szCs w:val="18"/>
              </w:rPr>
            </w:pPr>
            <w:r>
              <w:rPr>
                <w:rFonts w:ascii="宋体" w:hAnsi="宋体" w:cs="Arial Unicode MS" w:hint="eastAsia"/>
                <w:b/>
                <w:color w:val="000000" w:themeColor="text1"/>
                <w:sz w:val="18"/>
                <w:szCs w:val="18"/>
              </w:rPr>
              <w:t>发票类型（增值税专用发票</w:t>
            </w:r>
            <w:r>
              <w:rPr>
                <w:rFonts w:ascii="宋体" w:hAnsi="宋体" w:cs="Arial Unicode MS"/>
                <w:b/>
                <w:color w:val="000000" w:themeColor="text1"/>
                <w:sz w:val="18"/>
                <w:szCs w:val="18"/>
              </w:rPr>
              <w:t>/增值税普通发票）</w:t>
            </w:r>
          </w:p>
        </w:tc>
      </w:tr>
      <w:tr w:rsidR="00615D14" w14:paraId="42D1ADBB" w14:textId="77777777">
        <w:trPr>
          <w:trHeight w:val="952"/>
          <w:jc w:val="center"/>
        </w:trPr>
        <w:tc>
          <w:tcPr>
            <w:tcW w:w="1278" w:type="dxa"/>
            <w:tcMar>
              <w:top w:w="15" w:type="dxa"/>
              <w:left w:w="15" w:type="dxa"/>
              <w:bottom w:w="0" w:type="dxa"/>
              <w:right w:w="15" w:type="dxa"/>
            </w:tcMar>
            <w:vAlign w:val="center"/>
          </w:tcPr>
          <w:p w14:paraId="48A1ED20" w14:textId="77777777" w:rsidR="00615D14" w:rsidRDefault="00000000">
            <w:pPr>
              <w:widowControl/>
              <w:jc w:val="center"/>
              <w:rPr>
                <w:rFonts w:ascii="宋体" w:hAnsi="宋体" w:cs="Arial Unicode MS" w:hint="eastAsia"/>
                <w:color w:val="000000" w:themeColor="text1"/>
                <w:sz w:val="18"/>
                <w:szCs w:val="18"/>
              </w:rPr>
            </w:pPr>
            <w:r>
              <w:rPr>
                <w:rFonts w:ascii="宋体" w:hAnsi="宋体" w:cs="宋体"/>
                <w:color w:val="000000" w:themeColor="text1"/>
                <w:kern w:val="0"/>
                <w:sz w:val="18"/>
                <w:szCs w:val="18"/>
              </w:rPr>
              <w:t>XXXX</w:t>
            </w:r>
          </w:p>
        </w:tc>
        <w:tc>
          <w:tcPr>
            <w:tcW w:w="1570" w:type="dxa"/>
            <w:tcMar>
              <w:top w:w="15" w:type="dxa"/>
              <w:left w:w="15" w:type="dxa"/>
              <w:bottom w:w="0" w:type="dxa"/>
              <w:right w:w="15" w:type="dxa"/>
            </w:tcMar>
            <w:vAlign w:val="center"/>
          </w:tcPr>
          <w:p w14:paraId="0712CF8D" w14:textId="77777777" w:rsidR="00615D14" w:rsidRDefault="00615D14">
            <w:pPr>
              <w:spacing w:line="360" w:lineRule="auto"/>
              <w:jc w:val="center"/>
              <w:rPr>
                <w:rFonts w:ascii="宋体" w:hAnsi="宋体" w:hint="eastAsia"/>
                <w:color w:val="000000" w:themeColor="text1"/>
                <w:sz w:val="18"/>
                <w:szCs w:val="18"/>
              </w:rPr>
            </w:pPr>
          </w:p>
        </w:tc>
        <w:tc>
          <w:tcPr>
            <w:tcW w:w="1219" w:type="dxa"/>
            <w:tcMar>
              <w:top w:w="15" w:type="dxa"/>
              <w:left w:w="15" w:type="dxa"/>
              <w:bottom w:w="0" w:type="dxa"/>
              <w:right w:w="15" w:type="dxa"/>
            </w:tcMar>
            <w:vAlign w:val="center"/>
          </w:tcPr>
          <w:p w14:paraId="77B10F6A" w14:textId="77777777" w:rsidR="00615D14" w:rsidRDefault="00615D14">
            <w:pPr>
              <w:spacing w:line="360" w:lineRule="auto"/>
              <w:ind w:rightChars="2" w:right="4"/>
              <w:jc w:val="right"/>
              <w:rPr>
                <w:rFonts w:ascii="宋体" w:hAnsi="宋体" w:hint="eastAsia"/>
                <w:color w:val="000000" w:themeColor="text1"/>
                <w:sz w:val="18"/>
                <w:szCs w:val="18"/>
              </w:rPr>
            </w:pPr>
          </w:p>
        </w:tc>
        <w:tc>
          <w:tcPr>
            <w:tcW w:w="1396" w:type="dxa"/>
            <w:tcMar>
              <w:top w:w="15" w:type="dxa"/>
              <w:left w:w="15" w:type="dxa"/>
              <w:bottom w:w="0" w:type="dxa"/>
              <w:right w:w="15" w:type="dxa"/>
            </w:tcMar>
            <w:vAlign w:val="center"/>
          </w:tcPr>
          <w:p w14:paraId="5EA94261" w14:textId="77777777" w:rsidR="00615D14" w:rsidRDefault="00615D14">
            <w:pPr>
              <w:spacing w:line="360" w:lineRule="auto"/>
              <w:ind w:rightChars="2" w:right="4"/>
              <w:jc w:val="right"/>
              <w:rPr>
                <w:rFonts w:ascii="宋体" w:hAnsi="宋体" w:hint="eastAsia"/>
                <w:color w:val="000000" w:themeColor="text1"/>
                <w:sz w:val="18"/>
                <w:szCs w:val="18"/>
              </w:rPr>
            </w:pPr>
          </w:p>
        </w:tc>
        <w:tc>
          <w:tcPr>
            <w:tcW w:w="1684" w:type="dxa"/>
            <w:tcMar>
              <w:top w:w="15" w:type="dxa"/>
              <w:left w:w="15" w:type="dxa"/>
              <w:bottom w:w="0" w:type="dxa"/>
              <w:right w:w="15" w:type="dxa"/>
            </w:tcMar>
            <w:vAlign w:val="center"/>
          </w:tcPr>
          <w:p w14:paraId="1E645A3B" w14:textId="77777777" w:rsidR="00615D14" w:rsidRDefault="00615D14">
            <w:pPr>
              <w:spacing w:line="360" w:lineRule="auto"/>
              <w:ind w:rightChars="2" w:right="4"/>
              <w:jc w:val="right"/>
              <w:rPr>
                <w:rFonts w:ascii="宋体" w:hAnsi="宋体" w:hint="eastAsia"/>
                <w:color w:val="000000" w:themeColor="text1"/>
                <w:sz w:val="18"/>
                <w:szCs w:val="18"/>
              </w:rPr>
            </w:pPr>
          </w:p>
        </w:tc>
        <w:tc>
          <w:tcPr>
            <w:tcW w:w="2143" w:type="dxa"/>
            <w:tcMar>
              <w:top w:w="15" w:type="dxa"/>
              <w:left w:w="15" w:type="dxa"/>
              <w:bottom w:w="0" w:type="dxa"/>
              <w:right w:w="15" w:type="dxa"/>
            </w:tcMar>
            <w:vAlign w:val="center"/>
          </w:tcPr>
          <w:p w14:paraId="0AE65EDB" w14:textId="77777777" w:rsidR="00615D14" w:rsidRDefault="00615D14">
            <w:pPr>
              <w:spacing w:line="360" w:lineRule="auto"/>
              <w:ind w:rightChars="2" w:right="4"/>
              <w:jc w:val="right"/>
              <w:rPr>
                <w:rFonts w:ascii="宋体" w:hAnsi="宋体" w:hint="eastAsia"/>
                <w:color w:val="000000" w:themeColor="text1"/>
                <w:sz w:val="18"/>
                <w:szCs w:val="18"/>
              </w:rPr>
            </w:pPr>
          </w:p>
        </w:tc>
      </w:tr>
    </w:tbl>
    <w:p w14:paraId="0102C54A" w14:textId="77777777" w:rsidR="00615D14" w:rsidRDefault="00000000">
      <w:pPr>
        <w:numPr>
          <w:ilvl w:val="0"/>
          <w:numId w:val="9"/>
        </w:numPr>
        <w:spacing w:line="360" w:lineRule="auto"/>
        <w:ind w:left="0" w:firstLine="315"/>
        <w:rPr>
          <w:rFonts w:ascii="宋体" w:hAnsi="宋体" w:cs="宋体" w:hint="eastAsia"/>
          <w:color w:val="000000" w:themeColor="text1"/>
          <w:kern w:val="0"/>
          <w:szCs w:val="21"/>
        </w:rPr>
      </w:pPr>
      <w:r>
        <w:rPr>
          <w:rFonts w:ascii="宋体" w:hAnsi="宋体" w:cs="宋体" w:hint="eastAsia"/>
          <w:color w:val="000000" w:themeColor="text1"/>
          <w:kern w:val="0"/>
          <w:szCs w:val="21"/>
        </w:rPr>
        <w:t>同意在设备保修期结束后开放第三方服务商对设备的维护权限。</w:t>
      </w:r>
    </w:p>
    <w:p w14:paraId="62576001" w14:textId="77777777" w:rsidR="00615D14" w:rsidRDefault="00615D14">
      <w:pPr>
        <w:rPr>
          <w:rFonts w:ascii="宋体" w:hAnsi="宋体" w:hint="eastAsia"/>
          <w:color w:val="000000" w:themeColor="text1"/>
          <w:szCs w:val="21"/>
        </w:rPr>
      </w:pPr>
    </w:p>
    <w:p w14:paraId="4D0AE214" w14:textId="77777777" w:rsidR="00615D14" w:rsidRDefault="00615D14">
      <w:pPr>
        <w:rPr>
          <w:rFonts w:ascii="宋体" w:hAnsi="宋体" w:hint="eastAsia"/>
          <w:color w:val="000000" w:themeColor="text1"/>
          <w:szCs w:val="21"/>
        </w:rPr>
      </w:pPr>
    </w:p>
    <w:p w14:paraId="358FE4CB" w14:textId="77777777" w:rsidR="00615D14" w:rsidRDefault="00615D14">
      <w:pPr>
        <w:rPr>
          <w:rFonts w:ascii="宋体" w:hAnsi="宋体" w:hint="eastAsia"/>
          <w:color w:val="000000" w:themeColor="text1"/>
          <w:szCs w:val="21"/>
        </w:rPr>
      </w:pPr>
    </w:p>
    <w:p w14:paraId="6C491D2E" w14:textId="77777777" w:rsidR="00615D14" w:rsidRDefault="00000000">
      <w:pPr>
        <w:spacing w:line="360" w:lineRule="auto"/>
        <w:rPr>
          <w:color w:val="000000" w:themeColor="text1"/>
          <w:szCs w:val="21"/>
          <w:u w:val="single"/>
        </w:rPr>
      </w:pPr>
      <w:r>
        <w:rPr>
          <w:rFonts w:hint="eastAsia"/>
          <w:color w:val="000000" w:themeColor="text1"/>
          <w:szCs w:val="21"/>
        </w:rPr>
        <w:t>授权制造厂（总代理商）名称</w:t>
      </w:r>
      <w:r>
        <w:rPr>
          <w:rFonts w:hint="eastAsia"/>
          <w:color w:val="000000" w:themeColor="text1"/>
          <w:szCs w:val="21"/>
        </w:rPr>
        <w:t xml:space="preserve">: </w:t>
      </w:r>
      <w:r>
        <w:rPr>
          <w:rFonts w:hint="eastAsia"/>
          <w:color w:val="000000" w:themeColor="text1"/>
          <w:szCs w:val="21"/>
          <w:u w:val="single"/>
        </w:rPr>
        <w:t xml:space="preserve">                                  </w:t>
      </w:r>
      <w:r>
        <w:rPr>
          <w:rFonts w:hint="eastAsia"/>
          <w:color w:val="000000" w:themeColor="text1"/>
          <w:szCs w:val="21"/>
        </w:rPr>
        <w:t>（盖章）</w:t>
      </w:r>
    </w:p>
    <w:p w14:paraId="4BF15AF5" w14:textId="77777777" w:rsidR="00615D14" w:rsidRDefault="00000000">
      <w:pPr>
        <w:spacing w:line="360" w:lineRule="auto"/>
        <w:rPr>
          <w:color w:val="000000" w:themeColor="text1"/>
          <w:szCs w:val="21"/>
        </w:rPr>
      </w:pPr>
      <w:r>
        <w:rPr>
          <w:rFonts w:hint="eastAsia"/>
          <w:color w:val="000000" w:themeColor="text1"/>
          <w:szCs w:val="21"/>
        </w:rPr>
        <w:t>法定代表人（或授权代表）：</w:t>
      </w:r>
      <w:r>
        <w:rPr>
          <w:rFonts w:hint="eastAsia"/>
          <w:color w:val="000000" w:themeColor="text1"/>
          <w:szCs w:val="21"/>
          <w:u w:val="single"/>
        </w:rPr>
        <w:t xml:space="preserve">                                    </w:t>
      </w:r>
    </w:p>
    <w:p w14:paraId="053B3C8E" w14:textId="77777777" w:rsidR="00615D14" w:rsidRDefault="00000000">
      <w:pPr>
        <w:spacing w:line="360" w:lineRule="auto"/>
        <w:rPr>
          <w:color w:val="000000" w:themeColor="text1"/>
          <w:szCs w:val="21"/>
        </w:rPr>
      </w:pPr>
      <w:r>
        <w:rPr>
          <w:rFonts w:hint="eastAsia"/>
          <w:color w:val="000000" w:themeColor="text1"/>
          <w:szCs w:val="21"/>
        </w:rPr>
        <w:t>职务：</w:t>
      </w:r>
    </w:p>
    <w:p w14:paraId="4C8EB501" w14:textId="77777777" w:rsidR="00615D14" w:rsidRDefault="00000000">
      <w:pPr>
        <w:spacing w:line="360" w:lineRule="auto"/>
        <w:rPr>
          <w:color w:val="000000" w:themeColor="text1"/>
          <w:szCs w:val="21"/>
        </w:rPr>
      </w:pPr>
      <w:r>
        <w:rPr>
          <w:rFonts w:hint="eastAsia"/>
          <w:color w:val="000000" w:themeColor="text1"/>
          <w:szCs w:val="21"/>
        </w:rPr>
        <w:t>部门：</w:t>
      </w:r>
    </w:p>
    <w:p w14:paraId="19C2C1A8" w14:textId="77777777" w:rsidR="00615D14" w:rsidRDefault="00000000">
      <w:pPr>
        <w:spacing w:line="360" w:lineRule="auto"/>
        <w:rPr>
          <w:color w:val="000000" w:themeColor="text1"/>
          <w:szCs w:val="21"/>
        </w:rPr>
      </w:pPr>
      <w:r>
        <w:rPr>
          <w:rFonts w:hint="eastAsia"/>
          <w:color w:val="000000" w:themeColor="text1"/>
          <w:szCs w:val="21"/>
        </w:rPr>
        <w:t>联系人：</w:t>
      </w:r>
      <w:r>
        <w:rPr>
          <w:rFonts w:hint="eastAsia"/>
          <w:color w:val="000000" w:themeColor="text1"/>
          <w:u w:val="single"/>
        </w:rPr>
        <w:t xml:space="preserve">        </w:t>
      </w:r>
      <w:r>
        <w:rPr>
          <w:rFonts w:hint="eastAsia"/>
          <w:color w:val="000000" w:themeColor="text1"/>
          <w:szCs w:val="21"/>
        </w:rPr>
        <w:t xml:space="preserve"> </w:t>
      </w:r>
      <w:r>
        <w:rPr>
          <w:rFonts w:hint="eastAsia"/>
          <w:color w:val="000000" w:themeColor="text1"/>
          <w:szCs w:val="21"/>
        </w:rPr>
        <w:t>联系电话：</w:t>
      </w:r>
      <w:r>
        <w:rPr>
          <w:rFonts w:hint="eastAsia"/>
          <w:color w:val="000000" w:themeColor="text1"/>
          <w:u w:val="single"/>
        </w:rPr>
        <w:t xml:space="preserve">        </w:t>
      </w:r>
      <w:r>
        <w:rPr>
          <w:rFonts w:hint="eastAsia"/>
          <w:color w:val="000000" w:themeColor="text1"/>
          <w:szCs w:val="21"/>
        </w:rPr>
        <w:t>邮箱：</w:t>
      </w:r>
    </w:p>
    <w:p w14:paraId="5F8BF8C9" w14:textId="77777777" w:rsidR="00615D14" w:rsidRDefault="00615D14">
      <w:pPr>
        <w:spacing w:line="360" w:lineRule="auto"/>
        <w:rPr>
          <w:color w:val="000000" w:themeColor="text1"/>
        </w:rPr>
      </w:pPr>
    </w:p>
    <w:p w14:paraId="17D41E0C" w14:textId="77777777" w:rsidR="00615D14" w:rsidRDefault="00000000">
      <w:pPr>
        <w:spacing w:line="360" w:lineRule="auto"/>
        <w:rPr>
          <w:b/>
          <w:color w:val="000000" w:themeColor="text1"/>
        </w:rPr>
      </w:pPr>
      <w:r>
        <w:rPr>
          <w:rFonts w:hint="eastAsia"/>
          <w:color w:val="000000" w:themeColor="text1"/>
          <w:szCs w:val="21"/>
          <w:u w:val="single"/>
        </w:rPr>
        <w:t xml:space="preserve">        </w:t>
      </w:r>
      <w:r>
        <w:rPr>
          <w:rFonts w:hint="eastAsia"/>
          <w:color w:val="000000" w:themeColor="text1"/>
          <w:szCs w:val="21"/>
        </w:rPr>
        <w:t>年</w:t>
      </w:r>
      <w:r>
        <w:rPr>
          <w:color w:val="000000" w:themeColor="text1"/>
          <w:szCs w:val="21"/>
          <w:u w:val="single"/>
        </w:rPr>
        <w:t xml:space="preserve">    </w:t>
      </w:r>
      <w:r>
        <w:rPr>
          <w:rFonts w:hint="eastAsia"/>
          <w:color w:val="000000" w:themeColor="text1"/>
          <w:szCs w:val="21"/>
        </w:rPr>
        <w:t>月</w:t>
      </w:r>
      <w:r>
        <w:rPr>
          <w:color w:val="000000" w:themeColor="text1"/>
          <w:szCs w:val="21"/>
          <w:u w:val="single"/>
        </w:rPr>
        <w:t xml:space="preserve">     </w:t>
      </w:r>
      <w:r>
        <w:rPr>
          <w:rFonts w:hint="eastAsia"/>
          <w:color w:val="000000" w:themeColor="text1"/>
          <w:szCs w:val="21"/>
        </w:rPr>
        <w:t>日</w:t>
      </w:r>
    </w:p>
    <w:p w14:paraId="3F9182D5" w14:textId="77777777" w:rsidR="00615D14" w:rsidRDefault="00615D14">
      <w:pPr>
        <w:spacing w:line="360" w:lineRule="auto"/>
        <w:ind w:firstLineChars="4150" w:firstLine="8749"/>
        <w:rPr>
          <w:rFonts w:ascii="宋体" w:hAnsi="宋体" w:hint="eastAsia"/>
          <w:b/>
          <w:color w:val="000000" w:themeColor="text1"/>
          <w:szCs w:val="21"/>
        </w:rPr>
      </w:pPr>
    </w:p>
    <w:p w14:paraId="4C55025D" w14:textId="77777777" w:rsidR="00615D14" w:rsidRDefault="00000000">
      <w:pPr>
        <w:widowControl/>
        <w:jc w:val="left"/>
        <w:rPr>
          <w:rFonts w:ascii="宋体" w:hAnsi="宋体" w:hint="eastAsia"/>
          <w:color w:val="000000" w:themeColor="text1"/>
          <w:szCs w:val="21"/>
        </w:rPr>
      </w:pPr>
      <w:r>
        <w:rPr>
          <w:rFonts w:ascii="宋体" w:hAnsi="宋体"/>
          <w:color w:val="000000" w:themeColor="text1"/>
          <w:szCs w:val="21"/>
        </w:rPr>
        <w:br w:type="page"/>
      </w:r>
    </w:p>
    <w:p w14:paraId="74489395" w14:textId="77777777" w:rsidR="00615D14" w:rsidRDefault="00000000">
      <w:pPr>
        <w:spacing w:line="360" w:lineRule="auto"/>
        <w:outlineLvl w:val="2"/>
        <w:rPr>
          <w:b/>
          <w:bCs/>
          <w:color w:val="000000" w:themeColor="text1"/>
          <w:sz w:val="24"/>
        </w:rPr>
      </w:pPr>
      <w:bookmarkStart w:id="183" w:name="_Toc5805735"/>
      <w:bookmarkStart w:id="184" w:name="_Toc217589204"/>
      <w:r>
        <w:rPr>
          <w:rFonts w:asciiTheme="minorEastAsia" w:eastAsiaTheme="minorEastAsia" w:hAnsiTheme="minorEastAsia" w:hint="eastAsia"/>
          <w:b/>
          <w:color w:val="000000" w:themeColor="text1"/>
        </w:rPr>
        <w:lastRenderedPageBreak/>
        <w:t>十、</w:t>
      </w:r>
      <w:r>
        <w:rPr>
          <w:rFonts w:hint="eastAsia"/>
          <w:b/>
          <w:bCs/>
          <w:color w:val="000000" w:themeColor="text1"/>
          <w:szCs w:val="21"/>
        </w:rPr>
        <w:t>联合体共同投标协议书（本项目不适用）</w:t>
      </w:r>
      <w:bookmarkEnd w:id="183"/>
      <w:bookmarkEnd w:id="184"/>
    </w:p>
    <w:p w14:paraId="1F52A741" w14:textId="77777777" w:rsidR="00615D14" w:rsidRDefault="00615D14">
      <w:pPr>
        <w:widowControl/>
        <w:spacing w:line="360" w:lineRule="auto"/>
        <w:jc w:val="center"/>
        <w:rPr>
          <w:b/>
          <w:color w:val="000000" w:themeColor="text1"/>
          <w:kern w:val="0"/>
          <w:sz w:val="24"/>
        </w:rPr>
      </w:pPr>
    </w:p>
    <w:p w14:paraId="40E72049" w14:textId="77777777" w:rsidR="00615D14" w:rsidRDefault="00000000">
      <w:pPr>
        <w:widowControl/>
        <w:spacing w:line="360" w:lineRule="auto"/>
        <w:jc w:val="center"/>
        <w:rPr>
          <w:b/>
          <w:color w:val="000000" w:themeColor="text1"/>
          <w:kern w:val="0"/>
          <w:sz w:val="24"/>
        </w:rPr>
      </w:pPr>
      <w:r>
        <w:rPr>
          <w:rFonts w:hint="eastAsia"/>
          <w:b/>
          <w:color w:val="000000" w:themeColor="text1"/>
          <w:kern w:val="0"/>
          <w:sz w:val="24"/>
        </w:rPr>
        <w:t>联合体共同报价协议书</w:t>
      </w:r>
    </w:p>
    <w:p w14:paraId="7DCE68C8" w14:textId="77777777" w:rsidR="00615D14" w:rsidRDefault="00000000">
      <w:pPr>
        <w:widowControl/>
        <w:spacing w:line="360" w:lineRule="auto"/>
        <w:rPr>
          <w:rFonts w:ascii="宋体" w:hAnsi="宋体" w:hint="eastAsia"/>
          <w:color w:val="000000" w:themeColor="text1"/>
          <w:szCs w:val="21"/>
          <w:u w:val="single"/>
        </w:rPr>
      </w:pPr>
      <w:r>
        <w:rPr>
          <w:rFonts w:ascii="宋体" w:hAnsi="宋体" w:hint="eastAsia"/>
          <w:color w:val="000000" w:themeColor="text1"/>
          <w:kern w:val="10"/>
          <w:szCs w:val="21"/>
        </w:rPr>
        <w:t>立约方：</w:t>
      </w:r>
      <w:r>
        <w:rPr>
          <w:rFonts w:ascii="宋体" w:hAnsi="宋体" w:hint="eastAsia"/>
          <w:color w:val="000000" w:themeColor="text1"/>
          <w:szCs w:val="21"/>
          <w:u w:val="single"/>
        </w:rPr>
        <w:t xml:space="preserve">             </w:t>
      </w:r>
      <w:r>
        <w:rPr>
          <w:rFonts w:ascii="宋体" w:hAnsi="宋体" w:hint="eastAsia"/>
          <w:color w:val="000000" w:themeColor="text1"/>
          <w:szCs w:val="21"/>
        </w:rPr>
        <w:t>（甲公司全称）</w:t>
      </w:r>
    </w:p>
    <w:p w14:paraId="7296BFCF" w14:textId="77777777" w:rsidR="00615D14" w:rsidRDefault="00000000">
      <w:pPr>
        <w:widowControl/>
        <w:spacing w:line="360" w:lineRule="auto"/>
        <w:ind w:firstLineChars="400" w:firstLine="840"/>
        <w:rPr>
          <w:rFonts w:ascii="宋体" w:hAnsi="宋体" w:hint="eastAsia"/>
          <w:color w:val="000000" w:themeColor="text1"/>
          <w:szCs w:val="21"/>
        </w:rPr>
      </w:pPr>
      <w:r>
        <w:rPr>
          <w:rFonts w:ascii="宋体" w:hAnsi="宋体" w:hint="eastAsia"/>
          <w:color w:val="000000" w:themeColor="text1"/>
          <w:szCs w:val="21"/>
          <w:u w:val="single"/>
        </w:rPr>
        <w:t xml:space="preserve">             </w:t>
      </w:r>
      <w:r>
        <w:rPr>
          <w:rFonts w:ascii="宋体" w:hAnsi="宋体" w:hint="eastAsia"/>
          <w:color w:val="000000" w:themeColor="text1"/>
          <w:szCs w:val="21"/>
        </w:rPr>
        <w:t>（乙公司全称）</w:t>
      </w:r>
    </w:p>
    <w:p w14:paraId="1C494B7B" w14:textId="77777777" w:rsidR="00615D14" w:rsidRDefault="00000000">
      <w:pPr>
        <w:widowControl/>
        <w:spacing w:line="360" w:lineRule="auto"/>
        <w:ind w:firstLineChars="400" w:firstLine="840"/>
        <w:rPr>
          <w:rFonts w:ascii="宋体" w:hAnsi="宋体" w:hint="eastAsia"/>
          <w:color w:val="000000" w:themeColor="text1"/>
          <w:szCs w:val="21"/>
        </w:rPr>
      </w:pPr>
      <w:r>
        <w:rPr>
          <w:rFonts w:ascii="宋体" w:hAnsi="宋体" w:hint="eastAsia"/>
          <w:color w:val="000000" w:themeColor="text1"/>
          <w:szCs w:val="21"/>
          <w:u w:val="single"/>
        </w:rPr>
        <w:t xml:space="preserve">             </w:t>
      </w:r>
      <w:r>
        <w:rPr>
          <w:rFonts w:ascii="宋体" w:hAnsi="宋体" w:hint="eastAsia"/>
          <w:color w:val="000000" w:themeColor="text1"/>
          <w:szCs w:val="21"/>
        </w:rPr>
        <w:t>（……公司全称）</w:t>
      </w:r>
    </w:p>
    <w:p w14:paraId="42E17B16" w14:textId="77777777" w:rsidR="00615D14" w:rsidRDefault="00000000">
      <w:pPr>
        <w:widowControl/>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u w:val="single"/>
        </w:rPr>
        <w:t xml:space="preserve">             </w:t>
      </w:r>
      <w:r>
        <w:rPr>
          <w:rFonts w:ascii="宋体" w:hAnsi="宋体" w:hint="eastAsia"/>
          <w:color w:val="000000" w:themeColor="text1"/>
          <w:szCs w:val="21"/>
        </w:rPr>
        <w:t>（甲公司全称）、</w:t>
      </w:r>
      <w:r>
        <w:rPr>
          <w:rFonts w:ascii="宋体" w:hAnsi="宋体" w:hint="eastAsia"/>
          <w:color w:val="000000" w:themeColor="text1"/>
          <w:szCs w:val="21"/>
          <w:u w:val="single"/>
        </w:rPr>
        <w:t xml:space="preserve">             </w:t>
      </w:r>
      <w:r>
        <w:rPr>
          <w:rFonts w:ascii="宋体" w:hAnsi="宋体" w:hint="eastAsia"/>
          <w:color w:val="000000" w:themeColor="text1"/>
          <w:szCs w:val="21"/>
        </w:rPr>
        <w:t>（乙公司全称）、</w:t>
      </w:r>
      <w:r>
        <w:rPr>
          <w:rFonts w:ascii="宋体" w:hAnsi="宋体" w:hint="eastAsia"/>
          <w:color w:val="000000" w:themeColor="text1"/>
          <w:szCs w:val="21"/>
          <w:u w:val="single"/>
        </w:rPr>
        <w:t xml:space="preserve">             </w:t>
      </w:r>
      <w:r>
        <w:rPr>
          <w:rFonts w:ascii="宋体" w:hAnsi="宋体" w:hint="eastAsia"/>
          <w:color w:val="000000" w:themeColor="text1"/>
          <w:szCs w:val="21"/>
        </w:rPr>
        <w:t>（……公司全称）自愿组成联合体，</w:t>
      </w:r>
      <w:r>
        <w:rPr>
          <w:rFonts w:ascii="宋体" w:hAnsi="宋体" w:hint="eastAsia"/>
          <w:color w:val="000000" w:themeColor="text1"/>
          <w:kern w:val="10"/>
          <w:szCs w:val="21"/>
        </w:rPr>
        <w:t>以一个供应商的身份共同</w:t>
      </w:r>
      <w:r>
        <w:rPr>
          <w:rFonts w:ascii="宋体" w:hAnsi="宋体" w:hint="eastAsia"/>
          <w:color w:val="000000" w:themeColor="text1"/>
          <w:szCs w:val="21"/>
        </w:rPr>
        <w:t>参加</w:t>
      </w:r>
      <w:r>
        <w:rPr>
          <w:color w:val="000000" w:themeColor="text1"/>
          <w:u w:val="single"/>
        </w:rPr>
        <w:t xml:space="preserve">         </w:t>
      </w:r>
      <w:r>
        <w:rPr>
          <w:rFonts w:hint="eastAsia"/>
          <w:color w:val="000000" w:themeColor="text1"/>
        </w:rPr>
        <w:t>（项目名称）（项目编号：</w:t>
      </w:r>
      <w:r>
        <w:rPr>
          <w:color w:val="000000" w:themeColor="text1"/>
          <w:u w:val="single"/>
        </w:rPr>
        <w:t xml:space="preserve">         </w:t>
      </w:r>
      <w:r>
        <w:rPr>
          <w:rFonts w:hint="eastAsia"/>
          <w:color w:val="000000" w:themeColor="text1"/>
        </w:rPr>
        <w:t>）</w:t>
      </w:r>
      <w:r>
        <w:rPr>
          <w:rFonts w:ascii="宋体" w:hAnsi="宋体" w:hint="eastAsia"/>
          <w:color w:val="000000" w:themeColor="text1"/>
          <w:szCs w:val="21"/>
        </w:rPr>
        <w:t>的报价活动。经各方充分协商一致，就</w:t>
      </w:r>
      <w:r>
        <w:rPr>
          <w:rFonts w:ascii="宋体" w:hAnsi="宋体" w:hint="eastAsia"/>
          <w:color w:val="000000" w:themeColor="text1"/>
          <w:kern w:val="10"/>
          <w:szCs w:val="21"/>
        </w:rPr>
        <w:t>项目的报价和合同实施阶段的有关事务协商一致</w:t>
      </w:r>
      <w:r>
        <w:rPr>
          <w:rFonts w:ascii="宋体" w:hAnsi="宋体" w:hint="eastAsia"/>
          <w:color w:val="000000" w:themeColor="text1"/>
          <w:szCs w:val="21"/>
        </w:rPr>
        <w:t>订立协议如下：</w:t>
      </w:r>
    </w:p>
    <w:p w14:paraId="5F3BC6D1" w14:textId="77777777" w:rsidR="00615D14" w:rsidRDefault="00000000">
      <w:pPr>
        <w:widowControl/>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一、联合体各方关系</w:t>
      </w:r>
    </w:p>
    <w:p w14:paraId="1347393D" w14:textId="77777777" w:rsidR="00615D14" w:rsidRDefault="00000000">
      <w:pPr>
        <w:widowControl/>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u w:val="single"/>
        </w:rPr>
        <w:t xml:space="preserve">             </w:t>
      </w:r>
      <w:r>
        <w:rPr>
          <w:rFonts w:ascii="宋体" w:hAnsi="宋体" w:hint="eastAsia"/>
          <w:color w:val="000000" w:themeColor="text1"/>
          <w:szCs w:val="21"/>
        </w:rPr>
        <w:t>（甲公司全称）、</w:t>
      </w:r>
      <w:r>
        <w:rPr>
          <w:rFonts w:ascii="宋体" w:hAnsi="宋体" w:hint="eastAsia"/>
          <w:color w:val="000000" w:themeColor="text1"/>
          <w:szCs w:val="21"/>
          <w:u w:val="single"/>
        </w:rPr>
        <w:t xml:space="preserve">             </w:t>
      </w:r>
      <w:r>
        <w:rPr>
          <w:rFonts w:ascii="宋体" w:hAnsi="宋体" w:hint="eastAsia"/>
          <w:color w:val="000000" w:themeColor="text1"/>
          <w:szCs w:val="21"/>
        </w:rPr>
        <w:t>（乙公司全称）、</w:t>
      </w:r>
      <w:r>
        <w:rPr>
          <w:rFonts w:ascii="宋体" w:hAnsi="宋体" w:hint="eastAsia"/>
          <w:color w:val="000000" w:themeColor="text1"/>
          <w:szCs w:val="21"/>
          <w:u w:val="single"/>
        </w:rPr>
        <w:t xml:space="preserve">             </w:t>
      </w:r>
      <w:r>
        <w:rPr>
          <w:rFonts w:ascii="宋体" w:hAnsi="宋体" w:hint="eastAsia"/>
          <w:color w:val="000000" w:themeColor="text1"/>
          <w:szCs w:val="21"/>
        </w:rPr>
        <w:t>（……公司全称）共同组成一个联合体，以一个供应商的身份共同参加本项目的响应。</w:t>
      </w:r>
      <w:r>
        <w:rPr>
          <w:rFonts w:ascii="宋体" w:hAnsi="宋体" w:hint="eastAsia"/>
          <w:color w:val="000000" w:themeColor="text1"/>
          <w:szCs w:val="21"/>
          <w:u w:val="single"/>
        </w:rPr>
        <w:t xml:space="preserve">             </w:t>
      </w:r>
      <w:r>
        <w:rPr>
          <w:rFonts w:ascii="宋体" w:hAnsi="宋体" w:hint="eastAsia"/>
          <w:color w:val="000000" w:themeColor="text1"/>
          <w:szCs w:val="21"/>
        </w:rPr>
        <w:t>（甲公司全称）、</w:t>
      </w:r>
      <w:r>
        <w:rPr>
          <w:rFonts w:ascii="宋体" w:hAnsi="宋体" w:hint="eastAsia"/>
          <w:color w:val="000000" w:themeColor="text1"/>
          <w:szCs w:val="21"/>
          <w:u w:val="single"/>
        </w:rPr>
        <w:t xml:space="preserve">             </w:t>
      </w:r>
      <w:r>
        <w:rPr>
          <w:rFonts w:ascii="宋体" w:hAnsi="宋体" w:hint="eastAsia"/>
          <w:color w:val="000000" w:themeColor="text1"/>
          <w:szCs w:val="21"/>
        </w:rPr>
        <w:t>（乙公司全称）、</w:t>
      </w:r>
      <w:r>
        <w:rPr>
          <w:rFonts w:ascii="宋体" w:hAnsi="宋体" w:hint="eastAsia"/>
          <w:color w:val="000000" w:themeColor="text1"/>
          <w:szCs w:val="21"/>
          <w:u w:val="single"/>
        </w:rPr>
        <w:t xml:space="preserve">             </w:t>
      </w:r>
      <w:r>
        <w:rPr>
          <w:rFonts w:ascii="宋体" w:hAnsi="宋体" w:hint="eastAsia"/>
          <w:color w:val="000000" w:themeColor="text1"/>
          <w:szCs w:val="21"/>
        </w:rPr>
        <w:t>（……公司全称）作为联合体成员，若成交，联合体各方共同与采购人签订采购合同。</w:t>
      </w:r>
    </w:p>
    <w:p w14:paraId="2E6B8F8F" w14:textId="77777777" w:rsidR="00615D14" w:rsidRDefault="00000000">
      <w:pPr>
        <w:widowControl/>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二、联合体内部有关事项约定如下：</w:t>
      </w:r>
    </w:p>
    <w:p w14:paraId="6F6F35D7" w14:textId="77777777" w:rsidR="00615D14" w:rsidRDefault="00000000">
      <w:pPr>
        <w:widowControl/>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 xml:space="preserve">1. </w:t>
      </w:r>
      <w:r>
        <w:rPr>
          <w:rFonts w:ascii="宋体" w:hAnsi="宋体" w:hint="eastAsia"/>
          <w:color w:val="000000" w:themeColor="text1"/>
          <w:szCs w:val="21"/>
          <w:u w:val="single"/>
        </w:rPr>
        <w:t xml:space="preserve">               </w:t>
      </w:r>
      <w:r>
        <w:rPr>
          <w:rFonts w:ascii="宋体" w:hAnsi="宋体" w:hint="eastAsia"/>
          <w:color w:val="000000" w:themeColor="text1"/>
          <w:szCs w:val="21"/>
        </w:rPr>
        <w:t>（公司全称）作为联合体的牵头单位，代表联合体各方负责报价和合同实施阶段的主办、协调工作。</w:t>
      </w:r>
    </w:p>
    <w:p w14:paraId="18717198" w14:textId="77777777" w:rsidR="00615D14" w:rsidRDefault="00000000">
      <w:pPr>
        <w:widowControl/>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2. 联合体将严格按照招标文件的各项要求，递交投标文件，切实执行一切合同文件，共同承担合同规定的一切义务和责任，同时按照内部职责的划分，承担自身所负的责任和风险，在法律上向采购人承担连带责任。</w:t>
      </w:r>
    </w:p>
    <w:p w14:paraId="531F8AB1" w14:textId="77777777" w:rsidR="00615D14" w:rsidRDefault="00000000">
      <w:pPr>
        <w:widowControl/>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3. 如果本联合体中选，</w:t>
      </w:r>
      <w:r>
        <w:rPr>
          <w:rFonts w:ascii="宋体" w:hAnsi="宋体" w:hint="eastAsia"/>
          <w:color w:val="000000" w:themeColor="text1"/>
          <w:szCs w:val="21"/>
          <w:u w:val="single"/>
        </w:rPr>
        <w:t xml:space="preserve">            </w:t>
      </w:r>
      <w:r>
        <w:rPr>
          <w:rFonts w:ascii="宋体" w:hAnsi="宋体" w:hint="eastAsia"/>
          <w:color w:val="000000" w:themeColor="text1"/>
          <w:szCs w:val="21"/>
        </w:rPr>
        <w:t>（甲公司全称）负责本项目</w:t>
      </w:r>
      <w:r>
        <w:rPr>
          <w:rFonts w:ascii="宋体" w:hAnsi="宋体" w:hint="eastAsia"/>
          <w:color w:val="000000" w:themeColor="text1"/>
          <w:szCs w:val="21"/>
          <w:u w:val="single"/>
        </w:rPr>
        <w:t xml:space="preserve">            </w:t>
      </w:r>
      <w:r>
        <w:rPr>
          <w:rFonts w:ascii="宋体" w:hAnsi="宋体" w:hint="eastAsia"/>
          <w:color w:val="000000" w:themeColor="text1"/>
          <w:szCs w:val="21"/>
        </w:rPr>
        <w:t>部分，</w:t>
      </w:r>
      <w:r>
        <w:rPr>
          <w:rFonts w:ascii="宋体" w:hAnsi="宋体" w:hint="eastAsia"/>
          <w:color w:val="000000" w:themeColor="text1"/>
          <w:szCs w:val="21"/>
          <w:u w:val="single"/>
        </w:rPr>
        <w:t xml:space="preserve">            </w:t>
      </w:r>
      <w:r>
        <w:rPr>
          <w:rFonts w:ascii="宋体" w:hAnsi="宋体" w:hint="eastAsia"/>
          <w:color w:val="000000" w:themeColor="text1"/>
          <w:szCs w:val="21"/>
        </w:rPr>
        <w:t>（乙公司全称）负责本项目</w:t>
      </w:r>
      <w:r>
        <w:rPr>
          <w:rFonts w:ascii="宋体" w:hAnsi="宋体" w:hint="eastAsia"/>
          <w:color w:val="000000" w:themeColor="text1"/>
          <w:szCs w:val="21"/>
          <w:u w:val="single"/>
        </w:rPr>
        <w:t xml:space="preserve">              </w:t>
      </w:r>
      <w:r>
        <w:rPr>
          <w:rFonts w:ascii="宋体" w:hAnsi="宋体" w:hint="eastAsia"/>
          <w:color w:val="000000" w:themeColor="text1"/>
          <w:szCs w:val="21"/>
        </w:rPr>
        <w:t>部分。</w:t>
      </w:r>
    </w:p>
    <w:p w14:paraId="7C188429" w14:textId="77777777" w:rsidR="00615D14" w:rsidRDefault="00000000">
      <w:pPr>
        <w:widowControl/>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4.如果本联合体中选，联合体各方共同与采购人签订合同书，并就中选项目向采购人承担连带责任。</w:t>
      </w:r>
    </w:p>
    <w:p w14:paraId="53930D42" w14:textId="77777777" w:rsidR="00615D14" w:rsidRDefault="00000000">
      <w:pPr>
        <w:widowControl/>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三、联合体各方不得再以自己名义参与本项目响应，联合体各方不能作为其它联合体成员或单独响应单位参加本项目响应。因发生上述问题导致联合体响应成为无效报价，联合体的其他成员可追究其违约责任和经济损失。</w:t>
      </w:r>
    </w:p>
    <w:p w14:paraId="4B707A43" w14:textId="77777777" w:rsidR="00615D14" w:rsidRDefault="00000000">
      <w:pPr>
        <w:widowControl/>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四、联合体如因违约或过失责任而导致采购人经济损失或被索赔时，本联合体任何一方均同意无条件赔偿采购人的一切损失，联合体各方就该等赔偿责任向采购人承担连带责任。</w:t>
      </w:r>
    </w:p>
    <w:p w14:paraId="350F3BA6" w14:textId="77777777" w:rsidR="00615D14" w:rsidRDefault="00000000">
      <w:pPr>
        <w:widowControl/>
        <w:spacing w:line="360" w:lineRule="auto"/>
        <w:ind w:leftChars="11" w:left="23" w:firstLineChars="200" w:firstLine="420"/>
        <w:rPr>
          <w:rFonts w:ascii="宋体" w:hAnsi="宋体" w:hint="eastAsia"/>
          <w:color w:val="000000" w:themeColor="text1"/>
          <w:szCs w:val="21"/>
        </w:rPr>
      </w:pPr>
      <w:r>
        <w:rPr>
          <w:rFonts w:ascii="宋体" w:hAnsi="宋体" w:hint="eastAsia"/>
          <w:color w:val="000000" w:themeColor="text1"/>
          <w:szCs w:val="21"/>
        </w:rPr>
        <w:t>五、本协议自签署之日起生效，报价有效期内有效，如获中选，报价有效期延续至合同履行完毕之日。</w:t>
      </w:r>
    </w:p>
    <w:p w14:paraId="24702AF2" w14:textId="77777777" w:rsidR="00615D14" w:rsidRDefault="00000000">
      <w:pPr>
        <w:widowControl/>
        <w:spacing w:line="360" w:lineRule="auto"/>
        <w:ind w:leftChars="11" w:left="23" w:firstLineChars="200" w:firstLine="420"/>
        <w:rPr>
          <w:rFonts w:ascii="宋体" w:hAnsi="宋体" w:hint="eastAsia"/>
          <w:color w:val="000000" w:themeColor="text1"/>
          <w:szCs w:val="21"/>
        </w:rPr>
      </w:pPr>
      <w:r>
        <w:rPr>
          <w:rFonts w:ascii="宋体" w:hAnsi="宋体" w:hint="eastAsia"/>
          <w:color w:val="000000" w:themeColor="text1"/>
          <w:szCs w:val="21"/>
        </w:rPr>
        <w:t>六、本协议书正本一式</w:t>
      </w:r>
      <w:r>
        <w:rPr>
          <w:rFonts w:ascii="宋体" w:hAnsi="宋体" w:hint="eastAsia"/>
          <w:color w:val="000000" w:themeColor="text1"/>
          <w:szCs w:val="21"/>
          <w:u w:val="single"/>
        </w:rPr>
        <w:t xml:space="preserve">    </w:t>
      </w:r>
      <w:r>
        <w:rPr>
          <w:rFonts w:ascii="宋体" w:hAnsi="宋体" w:hint="eastAsia"/>
          <w:color w:val="000000" w:themeColor="text1"/>
          <w:szCs w:val="21"/>
        </w:rPr>
        <w:t>份，随报价文件装订</w:t>
      </w:r>
      <w:r>
        <w:rPr>
          <w:rFonts w:ascii="宋体" w:hAnsi="宋体" w:hint="eastAsia"/>
          <w:color w:val="000000" w:themeColor="text1"/>
          <w:szCs w:val="21"/>
          <w:u w:val="single"/>
        </w:rPr>
        <w:t xml:space="preserve">    </w:t>
      </w:r>
      <w:r>
        <w:rPr>
          <w:rFonts w:ascii="宋体" w:hAnsi="宋体" w:hint="eastAsia"/>
          <w:color w:val="000000" w:themeColor="text1"/>
          <w:szCs w:val="21"/>
        </w:rPr>
        <w:t>份，联合体成员各一份；副本一式</w:t>
      </w:r>
      <w:r>
        <w:rPr>
          <w:rFonts w:ascii="宋体" w:hAnsi="宋体" w:hint="eastAsia"/>
          <w:color w:val="000000" w:themeColor="text1"/>
          <w:szCs w:val="21"/>
          <w:u w:val="single"/>
        </w:rPr>
        <w:t xml:space="preserve">    </w:t>
      </w:r>
      <w:r>
        <w:rPr>
          <w:rFonts w:ascii="宋体" w:hAnsi="宋体" w:hint="eastAsia"/>
          <w:color w:val="000000" w:themeColor="text1"/>
          <w:szCs w:val="21"/>
        </w:rPr>
        <w:t>份，联合体成员各执</w:t>
      </w:r>
      <w:r>
        <w:rPr>
          <w:rFonts w:ascii="宋体" w:hAnsi="宋体" w:hint="eastAsia"/>
          <w:color w:val="000000" w:themeColor="text1"/>
          <w:szCs w:val="21"/>
          <w:u w:val="single"/>
        </w:rPr>
        <w:t xml:space="preserve">    </w:t>
      </w:r>
      <w:r>
        <w:rPr>
          <w:rFonts w:ascii="宋体" w:hAnsi="宋体" w:hint="eastAsia"/>
          <w:color w:val="000000" w:themeColor="text1"/>
          <w:szCs w:val="21"/>
        </w:rPr>
        <w:t>份。</w:t>
      </w:r>
    </w:p>
    <w:p w14:paraId="7E2C3F02" w14:textId="77777777" w:rsidR="00615D14" w:rsidRDefault="00615D14">
      <w:pPr>
        <w:widowControl/>
        <w:spacing w:line="360" w:lineRule="auto"/>
        <w:ind w:leftChars="11" w:left="23" w:firstLineChars="200" w:firstLine="420"/>
        <w:rPr>
          <w:rFonts w:ascii="宋体" w:hAnsi="宋体" w:hint="eastAsia"/>
          <w:color w:val="000000" w:themeColor="text1"/>
          <w:szCs w:val="21"/>
        </w:rPr>
      </w:pPr>
    </w:p>
    <w:p w14:paraId="027A194E" w14:textId="77777777" w:rsidR="00615D14" w:rsidRDefault="00000000">
      <w:pPr>
        <w:widowControl/>
        <w:tabs>
          <w:tab w:val="left" w:pos="2977"/>
          <w:tab w:val="left" w:pos="5954"/>
        </w:tabs>
        <w:spacing w:line="360" w:lineRule="auto"/>
        <w:rPr>
          <w:rFonts w:ascii="宋体" w:hAnsi="宋体" w:hint="eastAsia"/>
          <w:color w:val="000000" w:themeColor="text1"/>
          <w:szCs w:val="21"/>
        </w:rPr>
      </w:pPr>
      <w:r>
        <w:rPr>
          <w:rFonts w:ascii="宋体" w:hAnsi="宋体" w:hint="eastAsia"/>
          <w:color w:val="000000" w:themeColor="text1"/>
          <w:szCs w:val="21"/>
        </w:rPr>
        <w:t xml:space="preserve">甲公司全称：（盖章） </w:t>
      </w:r>
      <w:r>
        <w:rPr>
          <w:rFonts w:ascii="宋体" w:hAnsi="宋体" w:hint="eastAsia"/>
          <w:color w:val="000000" w:themeColor="text1"/>
          <w:szCs w:val="21"/>
        </w:rPr>
        <w:tab/>
        <w:t>乙公司全称：（盖章）</w:t>
      </w:r>
      <w:r>
        <w:rPr>
          <w:rFonts w:ascii="宋体" w:hAnsi="宋体" w:hint="eastAsia"/>
          <w:color w:val="000000" w:themeColor="text1"/>
          <w:szCs w:val="21"/>
        </w:rPr>
        <w:tab/>
        <w:t>……公司全称（盖章）</w:t>
      </w:r>
    </w:p>
    <w:p w14:paraId="21297644" w14:textId="77777777" w:rsidR="00615D14" w:rsidRDefault="00000000">
      <w:pPr>
        <w:widowControl/>
        <w:tabs>
          <w:tab w:val="left" w:pos="2977"/>
          <w:tab w:val="left" w:pos="5954"/>
        </w:tabs>
        <w:spacing w:line="360" w:lineRule="auto"/>
        <w:rPr>
          <w:rFonts w:ascii="宋体" w:hAnsi="宋体" w:hint="eastAsia"/>
          <w:color w:val="000000" w:themeColor="text1"/>
          <w:szCs w:val="21"/>
        </w:rPr>
      </w:pPr>
      <w:r>
        <w:rPr>
          <w:rFonts w:ascii="宋体" w:hAnsi="宋体" w:hint="eastAsia"/>
          <w:color w:val="000000" w:themeColor="text1"/>
          <w:szCs w:val="21"/>
        </w:rPr>
        <w:t xml:space="preserve">法定代表人：（签字或盖章） </w:t>
      </w:r>
      <w:r>
        <w:rPr>
          <w:rFonts w:ascii="宋体" w:hAnsi="宋体" w:hint="eastAsia"/>
          <w:color w:val="000000" w:themeColor="text1"/>
          <w:szCs w:val="21"/>
        </w:rPr>
        <w:tab/>
        <w:t>法定代表人（签字或盖章）</w:t>
      </w:r>
      <w:r>
        <w:rPr>
          <w:rFonts w:ascii="宋体" w:hAnsi="宋体" w:hint="eastAsia"/>
          <w:color w:val="000000" w:themeColor="text1"/>
          <w:szCs w:val="21"/>
        </w:rPr>
        <w:tab/>
        <w:t xml:space="preserve"> 法定代表人（签字或盖章）</w:t>
      </w:r>
    </w:p>
    <w:p w14:paraId="4EAAD9A2" w14:textId="77777777" w:rsidR="00615D14" w:rsidRDefault="00000000">
      <w:pPr>
        <w:widowControl/>
        <w:tabs>
          <w:tab w:val="left" w:pos="2977"/>
          <w:tab w:val="left" w:pos="5954"/>
        </w:tabs>
        <w:spacing w:line="360" w:lineRule="auto"/>
        <w:rPr>
          <w:rFonts w:ascii="宋体" w:hAnsi="宋体" w:hint="eastAsia"/>
          <w:color w:val="000000" w:themeColor="text1"/>
          <w:szCs w:val="21"/>
        </w:rPr>
      </w:pPr>
      <w:r>
        <w:rPr>
          <w:rFonts w:ascii="宋体" w:hAnsi="宋体" w:hint="eastAsia"/>
          <w:color w:val="000000" w:themeColor="text1"/>
          <w:szCs w:val="21"/>
        </w:rPr>
        <w:lastRenderedPageBreak/>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r>
        <w:rPr>
          <w:rFonts w:ascii="宋体" w:hAnsi="宋体" w:hint="eastAsia"/>
          <w:color w:val="000000" w:themeColor="text1"/>
          <w:szCs w:val="21"/>
        </w:rPr>
        <w:tab/>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r>
        <w:rPr>
          <w:rFonts w:ascii="宋体" w:hAnsi="宋体" w:hint="eastAsia"/>
          <w:color w:val="000000" w:themeColor="text1"/>
          <w:szCs w:val="21"/>
        </w:rPr>
        <w:tab/>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0B6BFEE9" w14:textId="77777777" w:rsidR="00615D14" w:rsidRDefault="00615D14">
      <w:pPr>
        <w:widowControl/>
        <w:spacing w:line="360" w:lineRule="auto"/>
        <w:ind w:left="617" w:hangingChars="294" w:hanging="617"/>
        <w:rPr>
          <w:rFonts w:ascii="宋体" w:hAnsi="宋体" w:hint="eastAsia"/>
          <w:color w:val="000000" w:themeColor="text1"/>
          <w:szCs w:val="21"/>
        </w:rPr>
      </w:pPr>
    </w:p>
    <w:p w14:paraId="491EE911" w14:textId="77777777" w:rsidR="00615D14" w:rsidRDefault="00000000">
      <w:pPr>
        <w:widowControl/>
        <w:spacing w:line="360" w:lineRule="auto"/>
        <w:ind w:left="617" w:hangingChars="294" w:hanging="617"/>
        <w:rPr>
          <w:rFonts w:ascii="宋体" w:hAnsi="宋体" w:hint="eastAsia"/>
          <w:b/>
          <w:color w:val="000000" w:themeColor="text1"/>
          <w:szCs w:val="21"/>
        </w:rPr>
      </w:pPr>
      <w:r>
        <w:rPr>
          <w:rFonts w:ascii="宋体" w:hAnsi="宋体" w:hint="eastAsia"/>
          <w:color w:val="000000" w:themeColor="text1"/>
          <w:szCs w:val="21"/>
        </w:rPr>
        <w:t>注： 1．</w:t>
      </w:r>
      <w:r>
        <w:rPr>
          <w:rFonts w:ascii="宋体" w:hAnsi="宋体" w:hint="eastAsia"/>
          <w:b/>
          <w:color w:val="000000" w:themeColor="text1"/>
          <w:szCs w:val="21"/>
        </w:rPr>
        <w:t>联合报价时需签本协议，联合体各方成员应在本协议上共同盖章确认。</w:t>
      </w:r>
    </w:p>
    <w:p w14:paraId="41E00266" w14:textId="77777777" w:rsidR="00615D14" w:rsidRDefault="00000000">
      <w:pPr>
        <w:ind w:firstLineChars="250" w:firstLine="525"/>
        <w:rPr>
          <w:color w:val="000000" w:themeColor="text1"/>
        </w:rPr>
      </w:pPr>
      <w:r>
        <w:rPr>
          <w:rFonts w:ascii="宋体" w:hAnsi="宋体" w:hint="eastAsia"/>
          <w:color w:val="000000" w:themeColor="text1"/>
          <w:szCs w:val="21"/>
        </w:rPr>
        <w:t>2．本协议内容不得擅自修改。中选时，此协议将须作为签订合同的附件之一</w:t>
      </w:r>
      <w:r>
        <w:rPr>
          <w:rFonts w:hint="eastAsia"/>
          <w:color w:val="000000" w:themeColor="text1"/>
          <w:szCs w:val="21"/>
        </w:rPr>
        <w:t>。</w:t>
      </w:r>
    </w:p>
    <w:p w14:paraId="49C8D8FF" w14:textId="77777777" w:rsidR="00615D14" w:rsidRDefault="00615D14">
      <w:pPr>
        <w:ind w:firstLineChars="250" w:firstLine="525"/>
        <w:rPr>
          <w:color w:val="000000" w:themeColor="text1"/>
        </w:rPr>
      </w:pPr>
    </w:p>
    <w:p w14:paraId="39399597" w14:textId="77777777" w:rsidR="00615D14" w:rsidRDefault="00615D14">
      <w:pPr>
        <w:rPr>
          <w:color w:val="000000" w:themeColor="text1"/>
        </w:rPr>
      </w:pPr>
    </w:p>
    <w:p w14:paraId="712C8B5C" w14:textId="77777777" w:rsidR="00615D14" w:rsidRDefault="00615D14">
      <w:pPr>
        <w:spacing w:line="360" w:lineRule="auto"/>
        <w:rPr>
          <w:rFonts w:asciiTheme="minorEastAsia" w:eastAsiaTheme="minorEastAsia" w:hAnsiTheme="minorEastAsia" w:hint="eastAsia"/>
          <w:b/>
          <w:color w:val="000000" w:themeColor="text1"/>
        </w:rPr>
      </w:pPr>
    </w:p>
    <w:p w14:paraId="54EB2987" w14:textId="77777777" w:rsidR="00615D14" w:rsidRDefault="00000000">
      <w:pPr>
        <w:widowControl/>
        <w:jc w:val="left"/>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rPr>
        <w:br w:type="page"/>
      </w:r>
    </w:p>
    <w:p w14:paraId="5CA50977" w14:textId="77777777" w:rsidR="00615D14" w:rsidRDefault="00000000">
      <w:pPr>
        <w:spacing w:line="360" w:lineRule="auto"/>
        <w:outlineLvl w:val="2"/>
        <w:rPr>
          <w:rFonts w:asciiTheme="minorEastAsia" w:eastAsiaTheme="minorEastAsia" w:hAnsiTheme="minorEastAsia" w:hint="eastAsia"/>
          <w:b/>
          <w:color w:val="000000" w:themeColor="text1"/>
        </w:rPr>
      </w:pPr>
      <w:bookmarkStart w:id="185" w:name="_Toc217589205"/>
      <w:bookmarkStart w:id="186" w:name="_Toc5805736"/>
      <w:r>
        <w:rPr>
          <w:rFonts w:asciiTheme="minorEastAsia" w:eastAsiaTheme="minorEastAsia" w:hAnsiTheme="minorEastAsia" w:hint="eastAsia"/>
          <w:b/>
          <w:color w:val="000000" w:themeColor="text1"/>
        </w:rPr>
        <w:lastRenderedPageBreak/>
        <w:t>十一、投标人资格条件要求的其他证明材料</w:t>
      </w:r>
      <w:bookmarkEnd w:id="185"/>
      <w:bookmarkEnd w:id="186"/>
    </w:p>
    <w:p w14:paraId="426909E0" w14:textId="77777777" w:rsidR="00615D14" w:rsidRDefault="00000000">
      <w:pPr>
        <w:pStyle w:val="affffffe"/>
        <w:numPr>
          <w:ilvl w:val="255"/>
          <w:numId w:val="0"/>
        </w:numPr>
        <w:spacing w:line="360" w:lineRule="auto"/>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（一）遵守法律法规，具有良好的商业信誉和健全的财务会计制度，在参加本次采购活动前３年内未出现重大违法违规行为，未列入“信用中国”网站(www.creditchina.gov.cn)“记录失信被执行人”、 “重大税收违法失信主体”及“政府采购严重违法失信行为”名单，须提供网站查询结果截图（截图要求见下）</w:t>
      </w:r>
    </w:p>
    <w:p w14:paraId="52ACA294" w14:textId="77777777" w:rsidR="00615D14" w:rsidRDefault="00000000">
      <w:pPr>
        <w:pStyle w:val="a1"/>
        <w:spacing w:line="360" w:lineRule="auto"/>
        <w:rPr>
          <w:b/>
          <w:i/>
          <w:color w:val="000000" w:themeColor="text1"/>
        </w:rPr>
      </w:pPr>
      <w:r>
        <w:rPr>
          <w:rFonts w:hint="eastAsia"/>
          <w:b/>
          <w:i/>
          <w:color w:val="000000" w:themeColor="text1"/>
        </w:rPr>
        <w:t>示例：</w:t>
      </w:r>
    </w:p>
    <w:p w14:paraId="43E5D731" w14:textId="77777777" w:rsidR="00615D14" w:rsidRDefault="00000000">
      <w:pPr>
        <w:pStyle w:val="a1"/>
        <w:spacing w:line="360" w:lineRule="auto"/>
        <w:rPr>
          <w:rFonts w:asciiTheme="minorEastAsia" w:eastAsiaTheme="minorEastAsia" w:hAnsiTheme="minorEastAsia" w:hint="eastAsia"/>
          <w:b/>
          <w:i/>
          <w:color w:val="000000" w:themeColor="text1"/>
        </w:rPr>
      </w:pPr>
      <w:r>
        <w:rPr>
          <w:rFonts w:hint="eastAsia"/>
          <w:b/>
          <w:i/>
          <w:color w:val="000000" w:themeColor="text1"/>
        </w:rPr>
        <w:t>未被列入</w:t>
      </w:r>
      <w:r>
        <w:rPr>
          <w:rFonts w:asciiTheme="minorEastAsia" w:eastAsiaTheme="minorEastAsia" w:hAnsiTheme="minorEastAsia" w:hint="eastAsia"/>
          <w:b/>
          <w:i/>
          <w:color w:val="000000" w:themeColor="text1"/>
        </w:rPr>
        <w:t>失信被执行人截图</w:t>
      </w:r>
    </w:p>
    <w:p w14:paraId="637D3AF4" w14:textId="77777777" w:rsidR="00615D14" w:rsidRDefault="00000000">
      <w:pPr>
        <w:pStyle w:val="a1"/>
        <w:rPr>
          <w:color w:val="000000" w:themeColor="text1"/>
        </w:rPr>
      </w:pPr>
      <w:r>
        <w:rPr>
          <w:noProof/>
          <w:color w:val="000000" w:themeColor="text1"/>
        </w:rPr>
        <w:drawing>
          <wp:inline distT="0" distB="0" distL="0" distR="0" wp14:anchorId="12A5B5F6" wp14:editId="7A426B51">
            <wp:extent cx="5976620" cy="4114800"/>
            <wp:effectExtent l="0" t="0" r="508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976620" cy="4114800"/>
                    </a:xfrm>
                    <a:prstGeom prst="rect">
                      <a:avLst/>
                    </a:prstGeom>
                  </pic:spPr>
                </pic:pic>
              </a:graphicData>
            </a:graphic>
          </wp:inline>
        </w:drawing>
      </w:r>
    </w:p>
    <w:p w14:paraId="564B9FC5" w14:textId="77777777" w:rsidR="00615D14" w:rsidRDefault="00615D14">
      <w:pPr>
        <w:pStyle w:val="a1"/>
        <w:rPr>
          <w:color w:val="000000" w:themeColor="text1"/>
        </w:rPr>
      </w:pPr>
    </w:p>
    <w:p w14:paraId="2E3D2F72" w14:textId="77777777" w:rsidR="00615D14" w:rsidRDefault="00000000">
      <w:pPr>
        <w:pStyle w:val="a1"/>
        <w:spacing w:line="360" w:lineRule="auto"/>
        <w:rPr>
          <w:b/>
          <w:i/>
          <w:color w:val="000000" w:themeColor="text1"/>
        </w:rPr>
      </w:pPr>
      <w:r>
        <w:rPr>
          <w:rFonts w:hint="eastAsia"/>
          <w:b/>
          <w:i/>
          <w:color w:val="000000" w:themeColor="text1"/>
        </w:rPr>
        <w:t>未被列入重大税收违法失信主体截图</w:t>
      </w:r>
    </w:p>
    <w:p w14:paraId="7C51EAF2" w14:textId="77777777" w:rsidR="00615D14" w:rsidRDefault="00000000">
      <w:pPr>
        <w:pStyle w:val="a1"/>
        <w:rPr>
          <w:color w:val="000000" w:themeColor="text1"/>
        </w:rPr>
      </w:pPr>
      <w:r>
        <w:rPr>
          <w:noProof/>
          <w:color w:val="000000" w:themeColor="text1"/>
        </w:rPr>
        <w:lastRenderedPageBreak/>
        <w:drawing>
          <wp:inline distT="0" distB="0" distL="0" distR="0" wp14:anchorId="611BF12B" wp14:editId="07FFEA72">
            <wp:extent cx="5976620" cy="3969385"/>
            <wp:effectExtent l="0" t="0" r="5080" b="1206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5976620" cy="3969385"/>
                    </a:xfrm>
                    <a:prstGeom prst="rect">
                      <a:avLst/>
                    </a:prstGeom>
                  </pic:spPr>
                </pic:pic>
              </a:graphicData>
            </a:graphic>
          </wp:inline>
        </w:drawing>
      </w:r>
    </w:p>
    <w:p w14:paraId="6DAF5181" w14:textId="77777777" w:rsidR="00615D14" w:rsidRDefault="00615D14">
      <w:pPr>
        <w:pStyle w:val="a1"/>
        <w:spacing w:line="360" w:lineRule="auto"/>
        <w:rPr>
          <w:b/>
          <w:i/>
          <w:color w:val="000000" w:themeColor="text1"/>
        </w:rPr>
      </w:pPr>
    </w:p>
    <w:p w14:paraId="79D6AAFC" w14:textId="77777777" w:rsidR="00615D14" w:rsidRDefault="00000000">
      <w:pPr>
        <w:pStyle w:val="a1"/>
        <w:spacing w:line="360" w:lineRule="auto"/>
        <w:rPr>
          <w:b/>
          <w:i/>
          <w:color w:val="000000" w:themeColor="text1"/>
        </w:rPr>
      </w:pPr>
      <w:r>
        <w:rPr>
          <w:rFonts w:hint="eastAsia"/>
          <w:b/>
          <w:i/>
          <w:color w:val="000000" w:themeColor="text1"/>
        </w:rPr>
        <w:t>未被列入政府采购严重违法失信行为截图</w:t>
      </w:r>
    </w:p>
    <w:p w14:paraId="3B6A7FC1" w14:textId="77777777" w:rsidR="00615D14" w:rsidRDefault="00000000">
      <w:pPr>
        <w:spacing w:line="360" w:lineRule="auto"/>
        <w:rPr>
          <w:rFonts w:asciiTheme="minorEastAsia" w:eastAsiaTheme="minorEastAsia" w:hAnsiTheme="minorEastAsia" w:hint="eastAsia"/>
          <w:color w:val="000000" w:themeColor="text1"/>
        </w:rPr>
      </w:pPr>
      <w:r>
        <w:rPr>
          <w:noProof/>
          <w:color w:val="000000" w:themeColor="text1"/>
        </w:rPr>
        <w:drawing>
          <wp:inline distT="0" distB="0" distL="0" distR="0" wp14:anchorId="7FD1D97F" wp14:editId="3091E548">
            <wp:extent cx="5976620" cy="4131945"/>
            <wp:effectExtent l="0" t="0" r="508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5976620" cy="4131945"/>
                    </a:xfrm>
                    <a:prstGeom prst="rect">
                      <a:avLst/>
                    </a:prstGeom>
                  </pic:spPr>
                </pic:pic>
              </a:graphicData>
            </a:graphic>
          </wp:inline>
        </w:drawing>
      </w:r>
    </w:p>
    <w:p w14:paraId="7FB3F2D7" w14:textId="77777777" w:rsidR="00615D14" w:rsidRDefault="00000000">
      <w:pPr>
        <w:pStyle w:val="affffffe"/>
        <w:numPr>
          <w:ilvl w:val="255"/>
          <w:numId w:val="0"/>
        </w:numPr>
        <w:spacing w:line="360" w:lineRule="auto"/>
        <w:rPr>
          <w:rFonts w:asciiTheme="minorEastAsia" w:eastAsiaTheme="minorEastAsia" w:hAnsiTheme="minorEastAsia" w:hint="eastAsia"/>
          <w:color w:val="000000" w:themeColor="text1"/>
        </w:rPr>
      </w:pPr>
      <w:bookmarkStart w:id="187" w:name="_Hlk203509110"/>
      <w:r>
        <w:rPr>
          <w:rFonts w:asciiTheme="minorEastAsia" w:eastAsiaTheme="minorEastAsia" w:hAnsiTheme="minorEastAsia" w:hint="eastAsia"/>
          <w:color w:val="000000" w:themeColor="text1"/>
          <w:highlight w:val="yellow"/>
        </w:rPr>
        <w:t>（二）资质要求相关证明材料</w:t>
      </w:r>
      <w:r>
        <w:rPr>
          <w:rFonts w:asciiTheme="minorEastAsia" w:eastAsiaTheme="minorEastAsia" w:hAnsiTheme="minorEastAsia" w:hint="eastAsia"/>
          <w:color w:val="000000" w:themeColor="text1"/>
          <w:highlight w:val="yellow"/>
        </w:rPr>
        <w:tab/>
        <w:t>（投标人根据招标公告资格条件要求和用户需求书的内容添加）</w:t>
      </w:r>
    </w:p>
    <w:bookmarkEnd w:id="187"/>
    <w:p w14:paraId="3578193E" w14:textId="77777777" w:rsidR="00615D14" w:rsidRDefault="00000000">
      <w:pPr>
        <w:spacing w:line="360" w:lineRule="auto"/>
        <w:jc w:val="center"/>
        <w:rPr>
          <w:color w:val="000000" w:themeColor="text1"/>
        </w:rPr>
      </w:pPr>
      <w:r>
        <w:rPr>
          <w:color w:val="000000" w:themeColor="text1"/>
        </w:rPr>
        <w:br w:type="page"/>
      </w:r>
    </w:p>
    <w:p w14:paraId="5B6D322B" w14:textId="77777777" w:rsidR="00615D14" w:rsidRDefault="00000000">
      <w:pPr>
        <w:spacing w:line="360" w:lineRule="auto"/>
        <w:jc w:val="center"/>
        <w:outlineLvl w:val="1"/>
        <w:rPr>
          <w:rFonts w:ascii="宋体" w:hAnsi="宋体" w:hint="eastAsia"/>
          <w:b/>
          <w:color w:val="000000" w:themeColor="text1"/>
          <w:szCs w:val="21"/>
        </w:rPr>
      </w:pPr>
      <w:bookmarkStart w:id="188" w:name="_Toc217589206"/>
      <w:r>
        <w:rPr>
          <w:rFonts w:ascii="宋体" w:hAnsi="宋体" w:hint="eastAsia"/>
          <w:b/>
          <w:color w:val="000000" w:themeColor="text1"/>
          <w:szCs w:val="21"/>
        </w:rPr>
        <w:lastRenderedPageBreak/>
        <w:t>第二章 商务和技术文件</w:t>
      </w:r>
      <w:bookmarkEnd w:id="188"/>
    </w:p>
    <w:p w14:paraId="072A82E0" w14:textId="77777777" w:rsidR="00615D14" w:rsidRDefault="00000000">
      <w:pPr>
        <w:spacing w:line="360" w:lineRule="auto"/>
        <w:outlineLvl w:val="2"/>
        <w:rPr>
          <w:rFonts w:asciiTheme="minorEastAsia" w:eastAsiaTheme="minorEastAsia" w:hAnsiTheme="minorEastAsia" w:hint="eastAsia"/>
          <w:b/>
          <w:color w:val="000000" w:themeColor="text1"/>
        </w:rPr>
      </w:pPr>
      <w:bookmarkStart w:id="189" w:name="_Toc5805738"/>
      <w:bookmarkStart w:id="190" w:name="_Toc217589207"/>
      <w:r>
        <w:rPr>
          <w:rFonts w:asciiTheme="minorEastAsia" w:eastAsiaTheme="minorEastAsia" w:hAnsiTheme="minorEastAsia" w:hint="eastAsia"/>
          <w:b/>
          <w:color w:val="000000" w:themeColor="text1"/>
        </w:rPr>
        <w:t>一、投标人综合概况</w:t>
      </w:r>
      <w:bookmarkEnd w:id="189"/>
      <w:bookmarkEnd w:id="190"/>
    </w:p>
    <w:p w14:paraId="04EB8A65" w14:textId="77777777" w:rsidR="00615D14" w:rsidRDefault="00000000">
      <w:pPr>
        <w:pStyle w:val="NewNew"/>
        <w:tabs>
          <w:tab w:val="left" w:pos="180"/>
        </w:tabs>
        <w:spacing w:line="360" w:lineRule="auto"/>
        <w:ind w:left="-238"/>
        <w:rPr>
          <w:b/>
          <w:color w:val="000000" w:themeColor="text1"/>
          <w:szCs w:val="21"/>
        </w:rPr>
      </w:pPr>
      <w:r>
        <w:rPr>
          <w:rFonts w:ascii="宋体" w:hAnsi="宋体" w:hint="eastAsia"/>
          <w:b/>
          <w:color w:val="000000" w:themeColor="text1"/>
        </w:rPr>
        <w:t>（一）</w:t>
      </w:r>
      <w:r>
        <w:rPr>
          <w:rFonts w:hint="eastAsia"/>
          <w:b/>
          <w:color w:val="000000" w:themeColor="text1"/>
          <w:szCs w:val="21"/>
        </w:rPr>
        <w:t>投标人情况介绍表</w:t>
      </w:r>
    </w:p>
    <w:tbl>
      <w:tblPr>
        <w:tblW w:w="9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980"/>
        <w:gridCol w:w="1260"/>
        <w:gridCol w:w="1080"/>
        <w:gridCol w:w="1148"/>
        <w:gridCol w:w="1732"/>
      </w:tblGrid>
      <w:tr w:rsidR="00615D14" w14:paraId="2B774516" w14:textId="77777777">
        <w:trPr>
          <w:trHeight w:val="340"/>
        </w:trPr>
        <w:tc>
          <w:tcPr>
            <w:tcW w:w="2088" w:type="dxa"/>
            <w:vAlign w:val="center"/>
          </w:tcPr>
          <w:p w14:paraId="5B28EEF3" w14:textId="77777777" w:rsidR="00615D14" w:rsidRDefault="00000000">
            <w:pPr>
              <w:tabs>
                <w:tab w:val="left" w:pos="540"/>
              </w:tabs>
              <w:ind w:leftChars="-64" w:left="-132" w:rightChars="-50" w:right="-105" w:hanging="2"/>
              <w:jc w:val="center"/>
              <w:rPr>
                <w:color w:val="000000" w:themeColor="text1"/>
                <w:szCs w:val="21"/>
              </w:rPr>
            </w:pPr>
            <w:r>
              <w:rPr>
                <w:rFonts w:hint="eastAsia"/>
                <w:color w:val="000000" w:themeColor="text1"/>
                <w:szCs w:val="21"/>
              </w:rPr>
              <w:t>单位名称</w:t>
            </w:r>
          </w:p>
        </w:tc>
        <w:tc>
          <w:tcPr>
            <w:tcW w:w="7200" w:type="dxa"/>
            <w:gridSpan w:val="5"/>
            <w:vAlign w:val="center"/>
          </w:tcPr>
          <w:p w14:paraId="4C63CB33" w14:textId="77777777" w:rsidR="00615D14" w:rsidRDefault="00615D14">
            <w:pPr>
              <w:tabs>
                <w:tab w:val="left" w:pos="540"/>
              </w:tabs>
              <w:ind w:leftChars="-64" w:left="-132" w:rightChars="-50" w:right="-105" w:hanging="2"/>
              <w:jc w:val="center"/>
              <w:rPr>
                <w:color w:val="000000" w:themeColor="text1"/>
                <w:szCs w:val="21"/>
              </w:rPr>
            </w:pPr>
          </w:p>
        </w:tc>
      </w:tr>
      <w:tr w:rsidR="00615D14" w14:paraId="27A12353" w14:textId="77777777">
        <w:trPr>
          <w:trHeight w:val="340"/>
        </w:trPr>
        <w:tc>
          <w:tcPr>
            <w:tcW w:w="2088" w:type="dxa"/>
            <w:vAlign w:val="center"/>
          </w:tcPr>
          <w:p w14:paraId="19A22381" w14:textId="77777777" w:rsidR="00615D14" w:rsidRDefault="00000000">
            <w:pPr>
              <w:tabs>
                <w:tab w:val="left" w:pos="540"/>
              </w:tabs>
              <w:ind w:leftChars="-64" w:left="-132" w:rightChars="-50" w:right="-105" w:hanging="2"/>
              <w:jc w:val="center"/>
              <w:rPr>
                <w:color w:val="000000" w:themeColor="text1"/>
                <w:szCs w:val="21"/>
              </w:rPr>
            </w:pPr>
            <w:r>
              <w:rPr>
                <w:rFonts w:hint="eastAsia"/>
                <w:color w:val="000000" w:themeColor="text1"/>
                <w:szCs w:val="21"/>
              </w:rPr>
              <w:t>地址</w:t>
            </w:r>
          </w:p>
        </w:tc>
        <w:tc>
          <w:tcPr>
            <w:tcW w:w="7200" w:type="dxa"/>
            <w:gridSpan w:val="5"/>
            <w:vAlign w:val="center"/>
          </w:tcPr>
          <w:p w14:paraId="7C38BC6A" w14:textId="77777777" w:rsidR="00615D14" w:rsidRDefault="00615D14">
            <w:pPr>
              <w:tabs>
                <w:tab w:val="left" w:pos="540"/>
              </w:tabs>
              <w:ind w:leftChars="-64" w:left="-132" w:rightChars="-50" w:right="-105" w:hanging="2"/>
              <w:jc w:val="center"/>
              <w:rPr>
                <w:color w:val="000000" w:themeColor="text1"/>
                <w:szCs w:val="21"/>
              </w:rPr>
            </w:pPr>
          </w:p>
        </w:tc>
      </w:tr>
      <w:tr w:rsidR="00615D14" w14:paraId="4F9AEEEA" w14:textId="77777777">
        <w:trPr>
          <w:trHeight w:val="340"/>
        </w:trPr>
        <w:tc>
          <w:tcPr>
            <w:tcW w:w="2088" w:type="dxa"/>
            <w:vAlign w:val="center"/>
          </w:tcPr>
          <w:p w14:paraId="6BD4E185" w14:textId="77777777" w:rsidR="00615D14" w:rsidRDefault="00000000">
            <w:pPr>
              <w:tabs>
                <w:tab w:val="left" w:pos="540"/>
              </w:tabs>
              <w:ind w:leftChars="-64" w:left="-132" w:rightChars="-50" w:right="-105" w:hanging="2"/>
              <w:jc w:val="center"/>
              <w:rPr>
                <w:color w:val="000000" w:themeColor="text1"/>
                <w:szCs w:val="21"/>
              </w:rPr>
            </w:pPr>
            <w:r>
              <w:rPr>
                <w:rFonts w:hint="eastAsia"/>
                <w:color w:val="000000" w:themeColor="text1"/>
                <w:szCs w:val="21"/>
              </w:rPr>
              <w:t>注册资本</w:t>
            </w:r>
          </w:p>
        </w:tc>
        <w:tc>
          <w:tcPr>
            <w:tcW w:w="1980" w:type="dxa"/>
            <w:vAlign w:val="center"/>
          </w:tcPr>
          <w:p w14:paraId="60DC9843" w14:textId="77777777" w:rsidR="00615D14" w:rsidRDefault="00615D14">
            <w:pPr>
              <w:tabs>
                <w:tab w:val="left" w:pos="540"/>
              </w:tabs>
              <w:ind w:leftChars="-64" w:left="-132" w:rightChars="-50" w:right="-105" w:hanging="2"/>
              <w:jc w:val="center"/>
              <w:rPr>
                <w:color w:val="000000" w:themeColor="text1"/>
                <w:szCs w:val="21"/>
              </w:rPr>
            </w:pPr>
          </w:p>
        </w:tc>
        <w:tc>
          <w:tcPr>
            <w:tcW w:w="1260" w:type="dxa"/>
            <w:vAlign w:val="center"/>
          </w:tcPr>
          <w:p w14:paraId="09CA2061" w14:textId="77777777" w:rsidR="00615D14" w:rsidRDefault="00000000">
            <w:pPr>
              <w:tabs>
                <w:tab w:val="left" w:pos="540"/>
              </w:tabs>
              <w:ind w:leftChars="-64" w:left="-132" w:rightChars="-50" w:right="-105" w:hanging="2"/>
              <w:jc w:val="center"/>
              <w:rPr>
                <w:color w:val="000000" w:themeColor="text1"/>
                <w:szCs w:val="21"/>
              </w:rPr>
            </w:pPr>
            <w:r>
              <w:rPr>
                <w:rFonts w:hint="eastAsia"/>
                <w:color w:val="000000" w:themeColor="text1"/>
                <w:szCs w:val="21"/>
              </w:rPr>
              <w:t>法人代表</w:t>
            </w:r>
          </w:p>
        </w:tc>
        <w:tc>
          <w:tcPr>
            <w:tcW w:w="1080" w:type="dxa"/>
            <w:vAlign w:val="center"/>
          </w:tcPr>
          <w:p w14:paraId="2A48DB24" w14:textId="77777777" w:rsidR="00615D14" w:rsidRDefault="00615D14">
            <w:pPr>
              <w:tabs>
                <w:tab w:val="left" w:pos="540"/>
              </w:tabs>
              <w:ind w:leftChars="-64" w:left="-132" w:rightChars="-50" w:right="-105" w:hanging="2"/>
              <w:jc w:val="center"/>
              <w:rPr>
                <w:color w:val="000000" w:themeColor="text1"/>
                <w:szCs w:val="21"/>
              </w:rPr>
            </w:pPr>
          </w:p>
        </w:tc>
        <w:tc>
          <w:tcPr>
            <w:tcW w:w="1148" w:type="dxa"/>
            <w:vAlign w:val="center"/>
          </w:tcPr>
          <w:p w14:paraId="480BCCDE" w14:textId="77777777" w:rsidR="00615D14" w:rsidRDefault="00000000">
            <w:pPr>
              <w:tabs>
                <w:tab w:val="left" w:pos="540"/>
              </w:tabs>
              <w:ind w:leftChars="-64" w:left="-132" w:rightChars="-50" w:right="-105" w:hanging="2"/>
              <w:jc w:val="center"/>
              <w:rPr>
                <w:color w:val="000000" w:themeColor="text1"/>
                <w:szCs w:val="21"/>
              </w:rPr>
            </w:pPr>
            <w:r>
              <w:rPr>
                <w:rFonts w:hint="eastAsia"/>
                <w:color w:val="000000" w:themeColor="text1"/>
                <w:szCs w:val="21"/>
              </w:rPr>
              <w:t>职务</w:t>
            </w:r>
          </w:p>
        </w:tc>
        <w:tc>
          <w:tcPr>
            <w:tcW w:w="1732" w:type="dxa"/>
          </w:tcPr>
          <w:p w14:paraId="07BF43DB" w14:textId="77777777" w:rsidR="00615D14" w:rsidRDefault="00615D14">
            <w:pPr>
              <w:tabs>
                <w:tab w:val="left" w:pos="540"/>
              </w:tabs>
              <w:ind w:leftChars="-64" w:left="-132" w:rightChars="-50" w:right="-105" w:hanging="2"/>
              <w:jc w:val="center"/>
              <w:rPr>
                <w:color w:val="000000" w:themeColor="text1"/>
                <w:szCs w:val="21"/>
              </w:rPr>
            </w:pPr>
          </w:p>
        </w:tc>
      </w:tr>
      <w:tr w:rsidR="00615D14" w14:paraId="047939C5" w14:textId="77777777">
        <w:trPr>
          <w:trHeight w:val="340"/>
        </w:trPr>
        <w:tc>
          <w:tcPr>
            <w:tcW w:w="2088" w:type="dxa"/>
            <w:vAlign w:val="center"/>
          </w:tcPr>
          <w:p w14:paraId="05CC765B" w14:textId="77777777" w:rsidR="00615D14" w:rsidRDefault="00000000">
            <w:pPr>
              <w:tabs>
                <w:tab w:val="left" w:pos="540"/>
              </w:tabs>
              <w:ind w:leftChars="-64" w:left="-132" w:rightChars="-50" w:right="-105" w:hanging="2"/>
              <w:jc w:val="center"/>
              <w:rPr>
                <w:color w:val="000000" w:themeColor="text1"/>
                <w:szCs w:val="21"/>
              </w:rPr>
            </w:pPr>
            <w:r>
              <w:rPr>
                <w:rFonts w:hint="eastAsia"/>
                <w:color w:val="000000" w:themeColor="text1"/>
                <w:szCs w:val="21"/>
              </w:rPr>
              <w:t>公司成立时间</w:t>
            </w:r>
          </w:p>
        </w:tc>
        <w:tc>
          <w:tcPr>
            <w:tcW w:w="1980" w:type="dxa"/>
            <w:vAlign w:val="center"/>
          </w:tcPr>
          <w:p w14:paraId="0FE53164" w14:textId="77777777" w:rsidR="00615D14" w:rsidRDefault="00615D14">
            <w:pPr>
              <w:tabs>
                <w:tab w:val="left" w:pos="540"/>
              </w:tabs>
              <w:ind w:leftChars="-64" w:left="-132" w:rightChars="-50" w:right="-105" w:hanging="2"/>
              <w:jc w:val="center"/>
              <w:rPr>
                <w:color w:val="000000" w:themeColor="text1"/>
                <w:szCs w:val="21"/>
              </w:rPr>
            </w:pPr>
          </w:p>
        </w:tc>
        <w:tc>
          <w:tcPr>
            <w:tcW w:w="1260" w:type="dxa"/>
            <w:vAlign w:val="center"/>
          </w:tcPr>
          <w:p w14:paraId="66A482DF" w14:textId="77777777" w:rsidR="00615D14" w:rsidRDefault="00000000">
            <w:pPr>
              <w:tabs>
                <w:tab w:val="left" w:pos="540"/>
              </w:tabs>
              <w:ind w:leftChars="-64" w:left="-132" w:rightChars="-50" w:right="-105" w:hanging="2"/>
              <w:jc w:val="center"/>
              <w:rPr>
                <w:color w:val="000000" w:themeColor="text1"/>
                <w:szCs w:val="21"/>
              </w:rPr>
            </w:pPr>
            <w:r>
              <w:rPr>
                <w:rFonts w:hint="eastAsia"/>
                <w:color w:val="000000" w:themeColor="text1"/>
                <w:szCs w:val="21"/>
              </w:rPr>
              <w:t>授权代表</w:t>
            </w:r>
          </w:p>
        </w:tc>
        <w:tc>
          <w:tcPr>
            <w:tcW w:w="1080" w:type="dxa"/>
            <w:vAlign w:val="center"/>
          </w:tcPr>
          <w:p w14:paraId="503D9208" w14:textId="77777777" w:rsidR="00615D14" w:rsidRDefault="00615D14">
            <w:pPr>
              <w:tabs>
                <w:tab w:val="left" w:pos="540"/>
              </w:tabs>
              <w:ind w:leftChars="-64" w:left="-132" w:rightChars="-50" w:right="-105" w:hanging="2"/>
              <w:jc w:val="center"/>
              <w:rPr>
                <w:color w:val="000000" w:themeColor="text1"/>
                <w:szCs w:val="21"/>
              </w:rPr>
            </w:pPr>
          </w:p>
        </w:tc>
        <w:tc>
          <w:tcPr>
            <w:tcW w:w="1148" w:type="dxa"/>
            <w:vAlign w:val="center"/>
          </w:tcPr>
          <w:p w14:paraId="651821C2" w14:textId="77777777" w:rsidR="00615D14" w:rsidRDefault="00000000">
            <w:pPr>
              <w:tabs>
                <w:tab w:val="left" w:pos="540"/>
              </w:tabs>
              <w:ind w:leftChars="-64" w:left="-132" w:rightChars="-50" w:right="-105" w:hanging="2"/>
              <w:jc w:val="center"/>
              <w:rPr>
                <w:color w:val="000000" w:themeColor="text1"/>
                <w:szCs w:val="21"/>
              </w:rPr>
            </w:pPr>
            <w:r>
              <w:rPr>
                <w:rFonts w:hint="eastAsia"/>
                <w:color w:val="000000" w:themeColor="text1"/>
                <w:szCs w:val="21"/>
              </w:rPr>
              <w:t>职务</w:t>
            </w:r>
          </w:p>
        </w:tc>
        <w:tc>
          <w:tcPr>
            <w:tcW w:w="1732" w:type="dxa"/>
          </w:tcPr>
          <w:p w14:paraId="69D3FC0C" w14:textId="77777777" w:rsidR="00615D14" w:rsidRDefault="00615D14">
            <w:pPr>
              <w:tabs>
                <w:tab w:val="left" w:pos="540"/>
              </w:tabs>
              <w:ind w:leftChars="-64" w:left="-132" w:rightChars="-50" w:right="-105" w:hanging="2"/>
              <w:jc w:val="center"/>
              <w:rPr>
                <w:color w:val="000000" w:themeColor="text1"/>
                <w:szCs w:val="21"/>
              </w:rPr>
            </w:pPr>
          </w:p>
        </w:tc>
      </w:tr>
      <w:tr w:rsidR="00615D14" w14:paraId="000E41D4" w14:textId="77777777">
        <w:trPr>
          <w:trHeight w:val="340"/>
        </w:trPr>
        <w:tc>
          <w:tcPr>
            <w:tcW w:w="2088" w:type="dxa"/>
            <w:vAlign w:val="center"/>
          </w:tcPr>
          <w:p w14:paraId="39A9F323" w14:textId="77777777" w:rsidR="00615D14" w:rsidRDefault="00000000">
            <w:pPr>
              <w:tabs>
                <w:tab w:val="left" w:pos="540"/>
              </w:tabs>
              <w:ind w:leftChars="-64" w:left="-132" w:rightChars="-50" w:right="-105" w:hanging="2"/>
              <w:jc w:val="center"/>
              <w:rPr>
                <w:color w:val="000000" w:themeColor="text1"/>
                <w:szCs w:val="21"/>
              </w:rPr>
            </w:pPr>
            <w:r>
              <w:rPr>
                <w:rFonts w:hint="eastAsia"/>
                <w:color w:val="000000" w:themeColor="text1"/>
                <w:szCs w:val="21"/>
              </w:rPr>
              <w:t>邮编</w:t>
            </w:r>
          </w:p>
        </w:tc>
        <w:tc>
          <w:tcPr>
            <w:tcW w:w="1980" w:type="dxa"/>
            <w:vAlign w:val="center"/>
          </w:tcPr>
          <w:p w14:paraId="47E164E0" w14:textId="77777777" w:rsidR="00615D14" w:rsidRDefault="00615D14">
            <w:pPr>
              <w:tabs>
                <w:tab w:val="left" w:pos="540"/>
              </w:tabs>
              <w:ind w:leftChars="-64" w:left="-132" w:rightChars="-50" w:right="-105" w:hanging="2"/>
              <w:jc w:val="center"/>
              <w:rPr>
                <w:color w:val="000000" w:themeColor="text1"/>
                <w:szCs w:val="21"/>
              </w:rPr>
            </w:pPr>
          </w:p>
        </w:tc>
        <w:tc>
          <w:tcPr>
            <w:tcW w:w="1260" w:type="dxa"/>
            <w:vAlign w:val="center"/>
          </w:tcPr>
          <w:p w14:paraId="2CE7B314" w14:textId="77777777" w:rsidR="00615D14" w:rsidRDefault="00000000">
            <w:pPr>
              <w:tabs>
                <w:tab w:val="left" w:pos="540"/>
              </w:tabs>
              <w:ind w:leftChars="-64" w:left="-132" w:rightChars="-50" w:right="-105" w:hanging="2"/>
              <w:jc w:val="center"/>
              <w:rPr>
                <w:color w:val="000000" w:themeColor="text1"/>
                <w:szCs w:val="21"/>
              </w:rPr>
            </w:pPr>
            <w:r>
              <w:rPr>
                <w:rFonts w:hint="eastAsia"/>
                <w:color w:val="000000" w:themeColor="text1"/>
                <w:szCs w:val="21"/>
              </w:rPr>
              <w:t>电话</w:t>
            </w:r>
          </w:p>
        </w:tc>
        <w:tc>
          <w:tcPr>
            <w:tcW w:w="1080" w:type="dxa"/>
            <w:vAlign w:val="center"/>
          </w:tcPr>
          <w:p w14:paraId="4FCDC79A" w14:textId="77777777" w:rsidR="00615D14" w:rsidRDefault="00615D14">
            <w:pPr>
              <w:tabs>
                <w:tab w:val="left" w:pos="540"/>
              </w:tabs>
              <w:ind w:leftChars="-64" w:left="-132" w:rightChars="-50" w:right="-105" w:hanging="2"/>
              <w:jc w:val="center"/>
              <w:rPr>
                <w:color w:val="000000" w:themeColor="text1"/>
                <w:szCs w:val="21"/>
              </w:rPr>
            </w:pPr>
          </w:p>
        </w:tc>
        <w:tc>
          <w:tcPr>
            <w:tcW w:w="1148" w:type="dxa"/>
            <w:vAlign w:val="center"/>
          </w:tcPr>
          <w:p w14:paraId="246F47C6" w14:textId="77777777" w:rsidR="00615D14" w:rsidRDefault="00000000">
            <w:pPr>
              <w:tabs>
                <w:tab w:val="left" w:pos="540"/>
              </w:tabs>
              <w:ind w:leftChars="-64" w:left="-132" w:rightChars="-50" w:right="-105" w:hanging="2"/>
              <w:jc w:val="center"/>
              <w:rPr>
                <w:color w:val="000000" w:themeColor="text1"/>
                <w:szCs w:val="21"/>
              </w:rPr>
            </w:pPr>
            <w:r>
              <w:rPr>
                <w:rFonts w:hint="eastAsia"/>
                <w:color w:val="000000" w:themeColor="text1"/>
                <w:szCs w:val="21"/>
              </w:rPr>
              <w:t>邮箱</w:t>
            </w:r>
          </w:p>
        </w:tc>
        <w:tc>
          <w:tcPr>
            <w:tcW w:w="1732" w:type="dxa"/>
          </w:tcPr>
          <w:p w14:paraId="5C212ED3" w14:textId="77777777" w:rsidR="00615D14" w:rsidRDefault="00615D14">
            <w:pPr>
              <w:tabs>
                <w:tab w:val="left" w:pos="540"/>
              </w:tabs>
              <w:ind w:leftChars="-64" w:left="-132" w:rightChars="-50" w:right="-105" w:hanging="2"/>
              <w:jc w:val="center"/>
              <w:rPr>
                <w:color w:val="000000" w:themeColor="text1"/>
                <w:szCs w:val="21"/>
              </w:rPr>
            </w:pPr>
          </w:p>
        </w:tc>
      </w:tr>
      <w:tr w:rsidR="00615D14" w14:paraId="77897602" w14:textId="77777777">
        <w:trPr>
          <w:trHeight w:val="666"/>
        </w:trPr>
        <w:tc>
          <w:tcPr>
            <w:tcW w:w="2088" w:type="dxa"/>
            <w:vAlign w:val="center"/>
          </w:tcPr>
          <w:p w14:paraId="3E000814" w14:textId="77777777" w:rsidR="00615D14" w:rsidRDefault="00000000">
            <w:pPr>
              <w:tabs>
                <w:tab w:val="left" w:pos="540"/>
              </w:tabs>
              <w:ind w:leftChars="-64" w:left="-132" w:rightChars="-50" w:right="-105" w:hanging="2"/>
              <w:jc w:val="center"/>
              <w:rPr>
                <w:color w:val="000000" w:themeColor="text1"/>
                <w:szCs w:val="21"/>
              </w:rPr>
            </w:pPr>
            <w:r>
              <w:rPr>
                <w:rFonts w:ascii="宋体" w:hAnsi="宋体" w:cs="宋体" w:hint="eastAsia"/>
                <w:color w:val="000000" w:themeColor="text1"/>
                <w:szCs w:val="21"/>
                <w:lang w:bidi="ar"/>
              </w:rPr>
              <w:t>前十大股东成员名单及占股比例</w:t>
            </w:r>
          </w:p>
        </w:tc>
        <w:tc>
          <w:tcPr>
            <w:tcW w:w="7200" w:type="dxa"/>
            <w:gridSpan w:val="5"/>
          </w:tcPr>
          <w:p w14:paraId="2242CB99" w14:textId="77777777" w:rsidR="00615D14" w:rsidRDefault="00615D14">
            <w:pPr>
              <w:tabs>
                <w:tab w:val="left" w:pos="540"/>
              </w:tabs>
              <w:ind w:leftChars="-64" w:left="-132" w:rightChars="-50" w:right="-105" w:hanging="2"/>
              <w:jc w:val="center"/>
              <w:rPr>
                <w:color w:val="000000" w:themeColor="text1"/>
                <w:szCs w:val="21"/>
              </w:rPr>
            </w:pPr>
          </w:p>
        </w:tc>
      </w:tr>
    </w:tbl>
    <w:p w14:paraId="6F812B3A" w14:textId="77777777" w:rsidR="00615D14" w:rsidRDefault="00000000">
      <w:pPr>
        <w:spacing w:before="25" w:after="25"/>
        <w:ind w:left="840" w:hangingChars="400" w:hanging="840"/>
        <w:jc w:val="left"/>
        <w:rPr>
          <w:bCs/>
          <w:color w:val="000000" w:themeColor="text1"/>
          <w:szCs w:val="21"/>
        </w:rPr>
      </w:pPr>
      <w:r>
        <w:rPr>
          <w:rFonts w:hint="eastAsia"/>
          <w:bCs/>
          <w:color w:val="000000" w:themeColor="text1"/>
          <w:szCs w:val="21"/>
        </w:rPr>
        <w:t>注：</w:t>
      </w:r>
      <w:r>
        <w:rPr>
          <w:rFonts w:hint="eastAsia"/>
          <w:bCs/>
          <w:color w:val="000000" w:themeColor="text1"/>
          <w:szCs w:val="21"/>
        </w:rPr>
        <w:t>1.</w:t>
      </w:r>
      <w:r>
        <w:rPr>
          <w:rFonts w:hint="eastAsia"/>
          <w:bCs/>
          <w:color w:val="000000" w:themeColor="text1"/>
          <w:szCs w:val="21"/>
        </w:rPr>
        <w:t>如股东成员未达</w:t>
      </w:r>
      <w:r>
        <w:rPr>
          <w:rFonts w:hint="eastAsia"/>
          <w:bCs/>
          <w:color w:val="000000" w:themeColor="text1"/>
          <w:szCs w:val="21"/>
        </w:rPr>
        <w:t>10</w:t>
      </w:r>
      <w:r>
        <w:rPr>
          <w:rFonts w:hint="eastAsia"/>
          <w:bCs/>
          <w:color w:val="000000" w:themeColor="text1"/>
          <w:szCs w:val="21"/>
        </w:rPr>
        <w:t>名，则须全部填写</w:t>
      </w:r>
    </w:p>
    <w:p w14:paraId="49643DB1" w14:textId="77777777" w:rsidR="00615D14" w:rsidRDefault="00000000">
      <w:pPr>
        <w:ind w:firstLineChars="200" w:firstLine="420"/>
        <w:rPr>
          <w:color w:val="000000" w:themeColor="text1"/>
        </w:rPr>
      </w:pPr>
      <w:r>
        <w:rPr>
          <w:rFonts w:hint="eastAsia"/>
          <w:bCs/>
          <w:color w:val="000000" w:themeColor="text1"/>
          <w:szCs w:val="21"/>
        </w:rPr>
        <w:t>2.</w:t>
      </w:r>
      <w:r>
        <w:rPr>
          <w:rFonts w:hint="eastAsia"/>
          <w:color w:val="000000" w:themeColor="text1"/>
          <w:szCs w:val="21"/>
        </w:rPr>
        <w:t>如供应商此表数据有虚假，一经查实，自行承担相关责任。</w:t>
      </w:r>
    </w:p>
    <w:p w14:paraId="259F7F40" w14:textId="77777777" w:rsidR="00615D14" w:rsidRDefault="00615D14">
      <w:pPr>
        <w:spacing w:line="360" w:lineRule="auto"/>
        <w:jc w:val="left"/>
        <w:rPr>
          <w:rFonts w:ascii="宋体" w:hAnsi="宋体" w:hint="eastAsia"/>
          <w:color w:val="000000" w:themeColor="text1"/>
        </w:rPr>
      </w:pPr>
    </w:p>
    <w:p w14:paraId="72E18CD1" w14:textId="77777777" w:rsidR="00615D14" w:rsidRDefault="00000000">
      <w:pPr>
        <w:spacing w:line="360" w:lineRule="auto"/>
        <w:jc w:val="left"/>
        <w:rPr>
          <w:rFonts w:ascii="宋体" w:hAnsi="宋体" w:hint="eastAsia"/>
          <w:b/>
          <w:color w:val="000000" w:themeColor="text1"/>
        </w:rPr>
      </w:pPr>
      <w:r>
        <w:rPr>
          <w:rFonts w:ascii="宋体" w:hAnsi="宋体" w:hint="eastAsia"/>
          <w:b/>
          <w:color w:val="000000" w:themeColor="text1"/>
        </w:rPr>
        <w:t>（二）</w:t>
      </w:r>
      <w:r>
        <w:rPr>
          <w:rFonts w:ascii="宋体" w:hAnsi="宋体" w:hint="eastAsia"/>
          <w:b/>
          <w:color w:val="000000" w:themeColor="text1"/>
          <w:szCs w:val="21"/>
        </w:rPr>
        <w:t>投标人</w:t>
      </w:r>
      <w:r>
        <w:rPr>
          <w:rFonts w:ascii="宋体" w:hAnsi="宋体" w:hint="eastAsia"/>
          <w:b/>
          <w:color w:val="000000" w:themeColor="text1"/>
        </w:rPr>
        <w:t>财务状况一览表</w:t>
      </w:r>
    </w:p>
    <w:p w14:paraId="51E43492" w14:textId="77777777" w:rsidR="00615D14" w:rsidRDefault="00615D14">
      <w:pPr>
        <w:pStyle w:val="a1"/>
        <w:rPr>
          <w:color w:val="000000" w:themeColor="text1"/>
        </w:rPr>
      </w:pPr>
    </w:p>
    <w:tbl>
      <w:tblPr>
        <w:tblW w:w="9256" w:type="dxa"/>
        <w:tblInd w:w="93" w:type="dxa"/>
        <w:tblLayout w:type="fixed"/>
        <w:tblLook w:val="04A0" w:firstRow="1" w:lastRow="0" w:firstColumn="1" w:lastColumn="0" w:noHBand="0" w:noVBand="1"/>
      </w:tblPr>
      <w:tblGrid>
        <w:gridCol w:w="1408"/>
        <w:gridCol w:w="2216"/>
        <w:gridCol w:w="1408"/>
        <w:gridCol w:w="1408"/>
        <w:gridCol w:w="1408"/>
        <w:gridCol w:w="1408"/>
      </w:tblGrid>
      <w:tr w:rsidR="00615D14" w14:paraId="07BFDC87" w14:textId="77777777">
        <w:trPr>
          <w:trHeight w:val="330"/>
        </w:trPr>
        <w:tc>
          <w:tcPr>
            <w:tcW w:w="1408" w:type="dxa"/>
            <w:tcBorders>
              <w:top w:val="single" w:sz="4" w:space="0" w:color="auto"/>
              <w:left w:val="single" w:sz="4" w:space="0" w:color="auto"/>
              <w:bottom w:val="single" w:sz="4" w:space="0" w:color="auto"/>
              <w:right w:val="single" w:sz="4" w:space="0" w:color="auto"/>
            </w:tcBorders>
            <w:vAlign w:val="center"/>
          </w:tcPr>
          <w:p w14:paraId="3AC1AE9D"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序号</w:t>
            </w:r>
          </w:p>
        </w:tc>
        <w:tc>
          <w:tcPr>
            <w:tcW w:w="2216" w:type="dxa"/>
            <w:tcBorders>
              <w:top w:val="single" w:sz="4" w:space="0" w:color="auto"/>
              <w:left w:val="nil"/>
              <w:bottom w:val="single" w:sz="4" w:space="0" w:color="auto"/>
              <w:right w:val="single" w:sz="4" w:space="0" w:color="auto"/>
            </w:tcBorders>
            <w:vAlign w:val="center"/>
          </w:tcPr>
          <w:p w14:paraId="33549441"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科目</w:t>
            </w:r>
          </w:p>
        </w:tc>
        <w:tc>
          <w:tcPr>
            <w:tcW w:w="1408" w:type="dxa"/>
            <w:tcBorders>
              <w:top w:val="single" w:sz="4" w:space="0" w:color="auto"/>
              <w:left w:val="nil"/>
              <w:bottom w:val="single" w:sz="4" w:space="0" w:color="auto"/>
              <w:right w:val="single" w:sz="4" w:space="0" w:color="auto"/>
            </w:tcBorders>
            <w:vAlign w:val="center"/>
          </w:tcPr>
          <w:p w14:paraId="4EC84593"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2022年</w:t>
            </w:r>
          </w:p>
        </w:tc>
        <w:tc>
          <w:tcPr>
            <w:tcW w:w="1408" w:type="dxa"/>
            <w:tcBorders>
              <w:top w:val="single" w:sz="4" w:space="0" w:color="auto"/>
              <w:left w:val="nil"/>
              <w:bottom w:val="single" w:sz="4" w:space="0" w:color="auto"/>
              <w:right w:val="single" w:sz="4" w:space="0" w:color="auto"/>
            </w:tcBorders>
            <w:vAlign w:val="center"/>
          </w:tcPr>
          <w:p w14:paraId="7421E893"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2023年</w:t>
            </w:r>
          </w:p>
        </w:tc>
        <w:tc>
          <w:tcPr>
            <w:tcW w:w="1408" w:type="dxa"/>
            <w:tcBorders>
              <w:top w:val="single" w:sz="4" w:space="0" w:color="auto"/>
              <w:left w:val="nil"/>
              <w:bottom w:val="single" w:sz="4" w:space="0" w:color="auto"/>
              <w:right w:val="single" w:sz="4" w:space="0" w:color="auto"/>
            </w:tcBorders>
            <w:vAlign w:val="center"/>
          </w:tcPr>
          <w:p w14:paraId="53E436E1"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2024年</w:t>
            </w:r>
          </w:p>
        </w:tc>
        <w:tc>
          <w:tcPr>
            <w:tcW w:w="1408" w:type="dxa"/>
            <w:tcBorders>
              <w:top w:val="single" w:sz="4" w:space="0" w:color="auto"/>
              <w:left w:val="nil"/>
              <w:bottom w:val="single" w:sz="4" w:space="0" w:color="auto"/>
              <w:right w:val="single" w:sz="4" w:space="0" w:color="auto"/>
            </w:tcBorders>
            <w:vAlign w:val="center"/>
          </w:tcPr>
          <w:p w14:paraId="751A29BB"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备注</w:t>
            </w:r>
          </w:p>
        </w:tc>
      </w:tr>
      <w:tr w:rsidR="00615D14" w14:paraId="35CD8C46" w14:textId="77777777">
        <w:trPr>
          <w:trHeight w:val="330"/>
        </w:trPr>
        <w:tc>
          <w:tcPr>
            <w:tcW w:w="1408" w:type="dxa"/>
            <w:tcBorders>
              <w:top w:val="nil"/>
              <w:left w:val="single" w:sz="4" w:space="0" w:color="auto"/>
              <w:bottom w:val="single" w:sz="4" w:space="0" w:color="auto"/>
              <w:right w:val="single" w:sz="4" w:space="0" w:color="auto"/>
            </w:tcBorders>
            <w:vAlign w:val="center"/>
          </w:tcPr>
          <w:p w14:paraId="667BE89A"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2216" w:type="dxa"/>
            <w:tcBorders>
              <w:top w:val="nil"/>
              <w:left w:val="nil"/>
              <w:bottom w:val="single" w:sz="4" w:space="0" w:color="auto"/>
              <w:right w:val="single" w:sz="4" w:space="0" w:color="auto"/>
            </w:tcBorders>
            <w:vAlign w:val="center"/>
          </w:tcPr>
          <w:p w14:paraId="3A9759AD"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年初资产总额</w:t>
            </w:r>
          </w:p>
        </w:tc>
        <w:tc>
          <w:tcPr>
            <w:tcW w:w="1408" w:type="dxa"/>
            <w:tcBorders>
              <w:top w:val="nil"/>
              <w:left w:val="nil"/>
              <w:bottom w:val="single" w:sz="4" w:space="0" w:color="auto"/>
              <w:right w:val="single" w:sz="4" w:space="0" w:color="auto"/>
            </w:tcBorders>
            <w:vAlign w:val="center"/>
          </w:tcPr>
          <w:p w14:paraId="5B5813BE"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5CFA4E51"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099B61A8"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28FE108C"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r>
      <w:tr w:rsidR="00615D14" w14:paraId="1672220D" w14:textId="77777777">
        <w:trPr>
          <w:trHeight w:val="330"/>
        </w:trPr>
        <w:tc>
          <w:tcPr>
            <w:tcW w:w="1408" w:type="dxa"/>
            <w:tcBorders>
              <w:top w:val="nil"/>
              <w:left w:val="single" w:sz="4" w:space="0" w:color="auto"/>
              <w:bottom w:val="single" w:sz="4" w:space="0" w:color="auto"/>
              <w:right w:val="single" w:sz="4" w:space="0" w:color="auto"/>
            </w:tcBorders>
            <w:vAlign w:val="center"/>
          </w:tcPr>
          <w:p w14:paraId="298B22DC"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w:t>
            </w:r>
          </w:p>
        </w:tc>
        <w:tc>
          <w:tcPr>
            <w:tcW w:w="2216" w:type="dxa"/>
            <w:tcBorders>
              <w:top w:val="nil"/>
              <w:left w:val="nil"/>
              <w:bottom w:val="single" w:sz="4" w:space="0" w:color="auto"/>
              <w:right w:val="single" w:sz="4" w:space="0" w:color="auto"/>
            </w:tcBorders>
            <w:vAlign w:val="center"/>
          </w:tcPr>
          <w:p w14:paraId="59C52C0F"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年末资产总额</w:t>
            </w:r>
          </w:p>
        </w:tc>
        <w:tc>
          <w:tcPr>
            <w:tcW w:w="1408" w:type="dxa"/>
            <w:tcBorders>
              <w:top w:val="nil"/>
              <w:left w:val="nil"/>
              <w:bottom w:val="single" w:sz="4" w:space="0" w:color="auto"/>
              <w:right w:val="single" w:sz="4" w:space="0" w:color="auto"/>
            </w:tcBorders>
            <w:vAlign w:val="center"/>
          </w:tcPr>
          <w:p w14:paraId="7C3828FE"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1189878C"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6421AF4B"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7B4EBB3E"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r>
      <w:tr w:rsidR="00615D14" w14:paraId="6BDA9C1D" w14:textId="77777777">
        <w:trPr>
          <w:trHeight w:val="330"/>
        </w:trPr>
        <w:tc>
          <w:tcPr>
            <w:tcW w:w="1408" w:type="dxa"/>
            <w:tcBorders>
              <w:top w:val="nil"/>
              <w:left w:val="single" w:sz="4" w:space="0" w:color="auto"/>
              <w:bottom w:val="single" w:sz="4" w:space="0" w:color="auto"/>
              <w:right w:val="single" w:sz="4" w:space="0" w:color="auto"/>
            </w:tcBorders>
            <w:vAlign w:val="center"/>
          </w:tcPr>
          <w:p w14:paraId="33910F2F"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3</w:t>
            </w:r>
          </w:p>
        </w:tc>
        <w:tc>
          <w:tcPr>
            <w:tcW w:w="2216" w:type="dxa"/>
            <w:tcBorders>
              <w:top w:val="nil"/>
              <w:left w:val="nil"/>
              <w:bottom w:val="single" w:sz="4" w:space="0" w:color="auto"/>
              <w:right w:val="single" w:sz="4" w:space="0" w:color="auto"/>
            </w:tcBorders>
            <w:vAlign w:val="center"/>
          </w:tcPr>
          <w:p w14:paraId="5F005C55"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年末流动资产</w:t>
            </w:r>
          </w:p>
        </w:tc>
        <w:tc>
          <w:tcPr>
            <w:tcW w:w="1408" w:type="dxa"/>
            <w:tcBorders>
              <w:top w:val="nil"/>
              <w:left w:val="nil"/>
              <w:bottom w:val="single" w:sz="4" w:space="0" w:color="auto"/>
              <w:right w:val="single" w:sz="4" w:space="0" w:color="auto"/>
            </w:tcBorders>
            <w:vAlign w:val="center"/>
          </w:tcPr>
          <w:p w14:paraId="2BE3160D"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41D1BD26"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26523F23"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3C4CDD82"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r>
      <w:tr w:rsidR="00615D14" w14:paraId="406DDE19" w14:textId="77777777">
        <w:trPr>
          <w:trHeight w:val="330"/>
        </w:trPr>
        <w:tc>
          <w:tcPr>
            <w:tcW w:w="1408" w:type="dxa"/>
            <w:tcBorders>
              <w:top w:val="nil"/>
              <w:left w:val="single" w:sz="4" w:space="0" w:color="auto"/>
              <w:bottom w:val="single" w:sz="4" w:space="0" w:color="auto"/>
              <w:right w:val="single" w:sz="4" w:space="0" w:color="auto"/>
            </w:tcBorders>
            <w:vAlign w:val="center"/>
          </w:tcPr>
          <w:p w14:paraId="3CA40736"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4</w:t>
            </w:r>
          </w:p>
        </w:tc>
        <w:tc>
          <w:tcPr>
            <w:tcW w:w="2216" w:type="dxa"/>
            <w:tcBorders>
              <w:top w:val="nil"/>
              <w:left w:val="nil"/>
              <w:bottom w:val="single" w:sz="4" w:space="0" w:color="auto"/>
              <w:right w:val="single" w:sz="4" w:space="0" w:color="auto"/>
            </w:tcBorders>
            <w:vAlign w:val="center"/>
          </w:tcPr>
          <w:p w14:paraId="7BB57410"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年末总负债</w:t>
            </w:r>
          </w:p>
        </w:tc>
        <w:tc>
          <w:tcPr>
            <w:tcW w:w="1408" w:type="dxa"/>
            <w:tcBorders>
              <w:top w:val="nil"/>
              <w:left w:val="nil"/>
              <w:bottom w:val="single" w:sz="4" w:space="0" w:color="auto"/>
              <w:right w:val="single" w:sz="4" w:space="0" w:color="auto"/>
            </w:tcBorders>
            <w:vAlign w:val="center"/>
          </w:tcPr>
          <w:p w14:paraId="7B3274A8"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59B25222"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2905BAFE"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5BE3778A"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r>
      <w:tr w:rsidR="00615D14" w14:paraId="03C68900" w14:textId="77777777">
        <w:trPr>
          <w:trHeight w:val="330"/>
        </w:trPr>
        <w:tc>
          <w:tcPr>
            <w:tcW w:w="1408" w:type="dxa"/>
            <w:tcBorders>
              <w:top w:val="nil"/>
              <w:left w:val="single" w:sz="4" w:space="0" w:color="auto"/>
              <w:bottom w:val="single" w:sz="4" w:space="0" w:color="auto"/>
              <w:right w:val="single" w:sz="4" w:space="0" w:color="auto"/>
            </w:tcBorders>
            <w:vAlign w:val="center"/>
          </w:tcPr>
          <w:p w14:paraId="51EE2D50"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5</w:t>
            </w:r>
          </w:p>
        </w:tc>
        <w:tc>
          <w:tcPr>
            <w:tcW w:w="2216" w:type="dxa"/>
            <w:tcBorders>
              <w:top w:val="nil"/>
              <w:left w:val="nil"/>
              <w:bottom w:val="single" w:sz="4" w:space="0" w:color="auto"/>
              <w:right w:val="single" w:sz="4" w:space="0" w:color="auto"/>
            </w:tcBorders>
            <w:vAlign w:val="center"/>
          </w:tcPr>
          <w:p w14:paraId="394D33CC"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年末流动负债</w:t>
            </w:r>
          </w:p>
        </w:tc>
        <w:tc>
          <w:tcPr>
            <w:tcW w:w="1408" w:type="dxa"/>
            <w:tcBorders>
              <w:top w:val="nil"/>
              <w:left w:val="nil"/>
              <w:bottom w:val="single" w:sz="4" w:space="0" w:color="auto"/>
              <w:right w:val="single" w:sz="4" w:space="0" w:color="auto"/>
            </w:tcBorders>
            <w:vAlign w:val="center"/>
          </w:tcPr>
          <w:p w14:paraId="61C8FBDD"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7673368E"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3D00EDA8"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67AA1A79"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r>
      <w:tr w:rsidR="00615D14" w14:paraId="6653563A" w14:textId="77777777">
        <w:trPr>
          <w:trHeight w:val="330"/>
        </w:trPr>
        <w:tc>
          <w:tcPr>
            <w:tcW w:w="1408" w:type="dxa"/>
            <w:tcBorders>
              <w:top w:val="nil"/>
              <w:left w:val="single" w:sz="4" w:space="0" w:color="auto"/>
              <w:bottom w:val="single" w:sz="4" w:space="0" w:color="auto"/>
              <w:right w:val="single" w:sz="4" w:space="0" w:color="auto"/>
            </w:tcBorders>
            <w:vAlign w:val="center"/>
          </w:tcPr>
          <w:p w14:paraId="72826DD5"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4</w:t>
            </w:r>
          </w:p>
        </w:tc>
        <w:tc>
          <w:tcPr>
            <w:tcW w:w="2216" w:type="dxa"/>
            <w:tcBorders>
              <w:top w:val="nil"/>
              <w:left w:val="nil"/>
              <w:bottom w:val="single" w:sz="4" w:space="0" w:color="auto"/>
              <w:right w:val="single" w:sz="4" w:space="0" w:color="auto"/>
            </w:tcBorders>
            <w:vAlign w:val="center"/>
          </w:tcPr>
          <w:p w14:paraId="10BC845C"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年总营业额</w:t>
            </w:r>
          </w:p>
        </w:tc>
        <w:tc>
          <w:tcPr>
            <w:tcW w:w="1408" w:type="dxa"/>
            <w:tcBorders>
              <w:top w:val="nil"/>
              <w:left w:val="nil"/>
              <w:bottom w:val="single" w:sz="4" w:space="0" w:color="auto"/>
              <w:right w:val="single" w:sz="4" w:space="0" w:color="auto"/>
            </w:tcBorders>
            <w:vAlign w:val="center"/>
          </w:tcPr>
          <w:p w14:paraId="2B2E7A31"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31126931"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2A5A49E7"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64D1F93C"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r>
      <w:tr w:rsidR="00615D14" w14:paraId="67C23A02" w14:textId="77777777">
        <w:trPr>
          <w:trHeight w:val="330"/>
        </w:trPr>
        <w:tc>
          <w:tcPr>
            <w:tcW w:w="1408" w:type="dxa"/>
            <w:tcBorders>
              <w:top w:val="nil"/>
              <w:left w:val="single" w:sz="4" w:space="0" w:color="auto"/>
              <w:bottom w:val="single" w:sz="4" w:space="0" w:color="auto"/>
              <w:right w:val="single" w:sz="4" w:space="0" w:color="auto"/>
            </w:tcBorders>
            <w:vAlign w:val="center"/>
          </w:tcPr>
          <w:p w14:paraId="261FCA56"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5</w:t>
            </w:r>
          </w:p>
        </w:tc>
        <w:tc>
          <w:tcPr>
            <w:tcW w:w="2216" w:type="dxa"/>
            <w:tcBorders>
              <w:top w:val="nil"/>
              <w:left w:val="nil"/>
              <w:bottom w:val="single" w:sz="4" w:space="0" w:color="auto"/>
              <w:right w:val="single" w:sz="4" w:space="0" w:color="auto"/>
            </w:tcBorders>
            <w:vAlign w:val="center"/>
          </w:tcPr>
          <w:p w14:paraId="2CA201DC"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年末应收账款</w:t>
            </w:r>
          </w:p>
        </w:tc>
        <w:tc>
          <w:tcPr>
            <w:tcW w:w="1408" w:type="dxa"/>
            <w:tcBorders>
              <w:top w:val="nil"/>
              <w:left w:val="nil"/>
              <w:bottom w:val="single" w:sz="4" w:space="0" w:color="auto"/>
              <w:right w:val="single" w:sz="4" w:space="0" w:color="auto"/>
            </w:tcBorders>
            <w:vAlign w:val="center"/>
          </w:tcPr>
          <w:p w14:paraId="5E2E2CBC"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2C772401"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71AD0FEE"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174907F0"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r>
      <w:tr w:rsidR="00615D14" w14:paraId="5BFB37E4" w14:textId="77777777">
        <w:trPr>
          <w:trHeight w:val="330"/>
        </w:trPr>
        <w:tc>
          <w:tcPr>
            <w:tcW w:w="1408" w:type="dxa"/>
            <w:tcBorders>
              <w:top w:val="nil"/>
              <w:left w:val="single" w:sz="4" w:space="0" w:color="auto"/>
              <w:bottom w:val="single" w:sz="4" w:space="0" w:color="auto"/>
              <w:right w:val="single" w:sz="4" w:space="0" w:color="auto"/>
            </w:tcBorders>
            <w:vAlign w:val="center"/>
          </w:tcPr>
          <w:p w14:paraId="213844EE"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6</w:t>
            </w:r>
          </w:p>
        </w:tc>
        <w:tc>
          <w:tcPr>
            <w:tcW w:w="2216" w:type="dxa"/>
            <w:tcBorders>
              <w:top w:val="nil"/>
              <w:left w:val="nil"/>
              <w:bottom w:val="single" w:sz="4" w:space="0" w:color="auto"/>
              <w:right w:val="single" w:sz="4" w:space="0" w:color="auto"/>
            </w:tcBorders>
            <w:vAlign w:val="center"/>
          </w:tcPr>
          <w:p w14:paraId="06B92F03"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年税前净利润</w:t>
            </w:r>
          </w:p>
        </w:tc>
        <w:tc>
          <w:tcPr>
            <w:tcW w:w="1408" w:type="dxa"/>
            <w:tcBorders>
              <w:top w:val="nil"/>
              <w:left w:val="nil"/>
              <w:bottom w:val="single" w:sz="4" w:space="0" w:color="auto"/>
              <w:right w:val="single" w:sz="4" w:space="0" w:color="auto"/>
            </w:tcBorders>
            <w:vAlign w:val="center"/>
          </w:tcPr>
          <w:p w14:paraId="094D43AF"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742A4FE3"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1647A3F7"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5569EECE"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r>
      <w:tr w:rsidR="00615D14" w14:paraId="04FA7A25" w14:textId="77777777">
        <w:trPr>
          <w:trHeight w:val="330"/>
        </w:trPr>
        <w:tc>
          <w:tcPr>
            <w:tcW w:w="1408" w:type="dxa"/>
            <w:tcBorders>
              <w:top w:val="nil"/>
              <w:left w:val="single" w:sz="4" w:space="0" w:color="auto"/>
              <w:bottom w:val="single" w:sz="4" w:space="0" w:color="auto"/>
              <w:right w:val="single" w:sz="4" w:space="0" w:color="auto"/>
            </w:tcBorders>
            <w:vAlign w:val="center"/>
          </w:tcPr>
          <w:p w14:paraId="4F9C049D" w14:textId="77777777" w:rsidR="00615D14"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7</w:t>
            </w:r>
          </w:p>
        </w:tc>
        <w:tc>
          <w:tcPr>
            <w:tcW w:w="2216" w:type="dxa"/>
            <w:tcBorders>
              <w:top w:val="nil"/>
              <w:left w:val="nil"/>
              <w:bottom w:val="single" w:sz="4" w:space="0" w:color="auto"/>
              <w:right w:val="single" w:sz="4" w:space="0" w:color="auto"/>
            </w:tcBorders>
            <w:vAlign w:val="center"/>
          </w:tcPr>
          <w:p w14:paraId="2F69CC42" w14:textId="77777777" w:rsidR="00615D14" w:rsidRDefault="00000000">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年税后净利润</w:t>
            </w:r>
          </w:p>
        </w:tc>
        <w:tc>
          <w:tcPr>
            <w:tcW w:w="1408" w:type="dxa"/>
            <w:tcBorders>
              <w:top w:val="nil"/>
              <w:left w:val="nil"/>
              <w:bottom w:val="single" w:sz="4" w:space="0" w:color="auto"/>
              <w:right w:val="single" w:sz="4" w:space="0" w:color="auto"/>
            </w:tcBorders>
            <w:vAlign w:val="center"/>
          </w:tcPr>
          <w:p w14:paraId="08CDD5EC"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5B947F52"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6AE55CA8"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c>
          <w:tcPr>
            <w:tcW w:w="1408" w:type="dxa"/>
            <w:tcBorders>
              <w:top w:val="nil"/>
              <w:left w:val="nil"/>
              <w:bottom w:val="single" w:sz="4" w:space="0" w:color="auto"/>
              <w:right w:val="single" w:sz="4" w:space="0" w:color="auto"/>
            </w:tcBorders>
            <w:vAlign w:val="center"/>
          </w:tcPr>
          <w:p w14:paraId="7C207A23" w14:textId="77777777" w:rsidR="00615D14" w:rsidRDefault="00000000">
            <w:pPr>
              <w:widowControl/>
              <w:jc w:val="center"/>
              <w:rPr>
                <w:rFonts w:ascii="宋体" w:hAnsi="宋体" w:cs="宋体" w:hint="eastAsia"/>
                <w:color w:val="000000" w:themeColor="text1"/>
                <w:kern w:val="0"/>
                <w:sz w:val="2"/>
                <w:szCs w:val="2"/>
              </w:rPr>
            </w:pPr>
            <w:r>
              <w:rPr>
                <w:rFonts w:ascii="宋体" w:hAnsi="宋体" w:cs="宋体" w:hint="eastAsia"/>
                <w:color w:val="000000" w:themeColor="text1"/>
                <w:kern w:val="0"/>
                <w:sz w:val="2"/>
                <w:szCs w:val="2"/>
              </w:rPr>
              <w:t xml:space="preserve">　</w:t>
            </w:r>
          </w:p>
        </w:tc>
      </w:tr>
    </w:tbl>
    <w:p w14:paraId="182C8070" w14:textId="77777777" w:rsidR="00615D14" w:rsidRDefault="00615D14">
      <w:pPr>
        <w:rPr>
          <w:rFonts w:ascii="Arial" w:hAnsi="Arial"/>
          <w:color w:val="000000" w:themeColor="text1"/>
        </w:rPr>
      </w:pPr>
    </w:p>
    <w:p w14:paraId="7E47F57E" w14:textId="77777777" w:rsidR="00615D14" w:rsidRDefault="00000000">
      <w:pPr>
        <w:spacing w:line="360" w:lineRule="auto"/>
        <w:rPr>
          <w:color w:val="000000" w:themeColor="text1"/>
        </w:rPr>
      </w:pPr>
      <w:r>
        <w:rPr>
          <w:rFonts w:hint="eastAsia"/>
          <w:color w:val="000000" w:themeColor="text1"/>
        </w:rPr>
        <w:t>注：请根据过去三年的资产负债表、损益表等填写此表（投</w:t>
      </w:r>
      <w:r>
        <w:rPr>
          <w:rFonts w:ascii="宋体" w:hAnsi="宋体" w:hint="eastAsia"/>
        </w:rPr>
        <w:t>提供20</w:t>
      </w:r>
      <w:r>
        <w:rPr>
          <w:rFonts w:ascii="宋体" w:hAnsi="宋体"/>
        </w:rPr>
        <w:t>2</w:t>
      </w:r>
      <w:r>
        <w:rPr>
          <w:rFonts w:ascii="宋体" w:hAnsi="宋体" w:hint="eastAsia"/>
        </w:rPr>
        <w:t>2、2023、20</w:t>
      </w:r>
      <w:r>
        <w:rPr>
          <w:rFonts w:ascii="宋体" w:hAnsi="宋体"/>
        </w:rPr>
        <w:t>2</w:t>
      </w:r>
      <w:r>
        <w:rPr>
          <w:rFonts w:ascii="宋体" w:hAnsi="宋体" w:hint="eastAsia"/>
        </w:rPr>
        <w:t>4年度财务数据</w:t>
      </w:r>
      <w:r>
        <w:rPr>
          <w:rFonts w:hint="eastAsia"/>
          <w:color w:val="000000" w:themeColor="text1"/>
        </w:rPr>
        <w:t>）</w:t>
      </w:r>
      <w:r>
        <w:rPr>
          <w:rFonts w:hint="eastAsia"/>
          <w:b/>
          <w:color w:val="000000" w:themeColor="text1"/>
        </w:rPr>
        <w:t>，并提供相关材料证明，证明材料须为第三方的审计材料，若提供的材料非第三方审计视为无效材料，则评分标准中“公司财务和经营状况”一项得分为零。</w:t>
      </w:r>
    </w:p>
    <w:p w14:paraId="29A1D471" w14:textId="77777777" w:rsidR="00615D14" w:rsidRDefault="00615D14">
      <w:pPr>
        <w:spacing w:line="360" w:lineRule="auto"/>
        <w:ind w:firstLineChars="50" w:firstLine="105"/>
        <w:rPr>
          <w:color w:val="000000" w:themeColor="text1"/>
        </w:rPr>
      </w:pPr>
    </w:p>
    <w:p w14:paraId="405FBBA8" w14:textId="77777777" w:rsidR="00615D14" w:rsidRDefault="00000000">
      <w:pPr>
        <w:spacing w:line="360" w:lineRule="auto"/>
        <w:jc w:val="left"/>
        <w:rPr>
          <w:rFonts w:ascii="宋体" w:hAnsi="宋体" w:hint="eastAsia"/>
          <w:b/>
          <w:color w:val="000000" w:themeColor="text1"/>
        </w:rPr>
      </w:pPr>
      <w:r>
        <w:rPr>
          <w:rFonts w:ascii="宋体" w:hAnsi="宋体" w:hint="eastAsia"/>
          <w:b/>
          <w:color w:val="000000" w:themeColor="text1"/>
        </w:rPr>
        <w:t>（三）类似项目业绩（按评审要求调整格式内容）</w:t>
      </w:r>
    </w:p>
    <w:tbl>
      <w:tblPr>
        <w:tblW w:w="96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3"/>
        <w:gridCol w:w="1735"/>
        <w:gridCol w:w="1519"/>
        <w:gridCol w:w="1460"/>
        <w:gridCol w:w="1460"/>
        <w:gridCol w:w="1167"/>
        <w:gridCol w:w="1604"/>
      </w:tblGrid>
      <w:tr w:rsidR="00615D14" w14:paraId="5A299D09" w14:textId="77777777">
        <w:trPr>
          <w:cantSplit/>
          <w:trHeight w:val="451"/>
          <w:jc w:val="center"/>
        </w:trPr>
        <w:tc>
          <w:tcPr>
            <w:tcW w:w="9628" w:type="dxa"/>
            <w:gridSpan w:val="7"/>
            <w:tcBorders>
              <w:bottom w:val="single" w:sz="8" w:space="0" w:color="auto"/>
            </w:tcBorders>
            <w:vAlign w:val="center"/>
          </w:tcPr>
          <w:p w14:paraId="33AEF63F" w14:textId="77777777" w:rsidR="00615D14" w:rsidRDefault="00000000">
            <w:pPr>
              <w:jc w:val="left"/>
              <w:rPr>
                <w:rFonts w:ascii="宋体" w:hAnsi="宋体" w:cs="Arial" w:hint="eastAsia"/>
                <w:color w:val="000000" w:themeColor="text1"/>
                <w:szCs w:val="21"/>
              </w:rPr>
            </w:pPr>
            <w:r>
              <w:rPr>
                <w:rFonts w:ascii="宋体" w:hAnsi="宋体" w:cs="宋体" w:hint="eastAsia"/>
                <w:color w:val="000000" w:themeColor="text1"/>
                <w:szCs w:val="21"/>
              </w:rPr>
              <w:t>投标人近年类似项目服务或实施经验（</w:t>
            </w:r>
            <w:r>
              <w:rPr>
                <w:rFonts w:ascii="宋体" w:hAnsi="宋体" w:cs="宋体" w:hint="eastAsia"/>
                <w:i/>
                <w:color w:val="000000" w:themeColor="text1"/>
                <w:szCs w:val="21"/>
              </w:rPr>
              <w:t>按采购公告供应商资格条件和评分标准表的要求填写</w:t>
            </w:r>
            <w:r>
              <w:rPr>
                <w:rFonts w:ascii="宋体" w:hAnsi="宋体" w:cs="宋体" w:hint="eastAsia"/>
                <w:color w:val="000000" w:themeColor="text1"/>
                <w:szCs w:val="21"/>
              </w:rPr>
              <w:t>）。</w:t>
            </w:r>
          </w:p>
        </w:tc>
      </w:tr>
      <w:tr w:rsidR="00615D14" w14:paraId="574FA4AF" w14:textId="77777777">
        <w:trPr>
          <w:cantSplit/>
          <w:trHeight w:val="451"/>
          <w:jc w:val="center"/>
        </w:trPr>
        <w:tc>
          <w:tcPr>
            <w:tcW w:w="683" w:type="dxa"/>
            <w:vAlign w:val="center"/>
          </w:tcPr>
          <w:p w14:paraId="097A4D6C" w14:textId="77777777" w:rsidR="00615D14" w:rsidRDefault="00000000">
            <w:pPr>
              <w:jc w:val="center"/>
              <w:rPr>
                <w:rFonts w:ascii="宋体" w:hAnsi="宋体" w:cs="Arial" w:hint="eastAsia"/>
                <w:color w:val="000000" w:themeColor="text1"/>
                <w:szCs w:val="21"/>
              </w:rPr>
            </w:pPr>
            <w:r>
              <w:rPr>
                <w:rFonts w:ascii="宋体" w:hAnsi="宋体" w:cs="Arial" w:hint="eastAsia"/>
                <w:color w:val="000000" w:themeColor="text1"/>
                <w:szCs w:val="21"/>
              </w:rPr>
              <w:t>序号</w:t>
            </w:r>
          </w:p>
        </w:tc>
        <w:tc>
          <w:tcPr>
            <w:tcW w:w="1735" w:type="dxa"/>
            <w:vAlign w:val="center"/>
          </w:tcPr>
          <w:p w14:paraId="33F8D1F8" w14:textId="77777777" w:rsidR="00615D14" w:rsidRDefault="00000000">
            <w:pPr>
              <w:jc w:val="center"/>
              <w:rPr>
                <w:rFonts w:ascii="宋体" w:hAnsi="宋体" w:cs="Arial" w:hint="eastAsia"/>
                <w:color w:val="000000" w:themeColor="text1"/>
                <w:szCs w:val="21"/>
              </w:rPr>
            </w:pPr>
            <w:r>
              <w:rPr>
                <w:rFonts w:ascii="宋体" w:hAnsi="宋体" w:cs="Arial"/>
                <w:color w:val="000000" w:themeColor="text1"/>
                <w:szCs w:val="21"/>
              </w:rPr>
              <w:t>项目名称</w:t>
            </w:r>
          </w:p>
        </w:tc>
        <w:tc>
          <w:tcPr>
            <w:tcW w:w="1519" w:type="dxa"/>
            <w:vAlign w:val="center"/>
          </w:tcPr>
          <w:p w14:paraId="6B9BF799" w14:textId="77777777" w:rsidR="00615D14" w:rsidRDefault="00000000">
            <w:pPr>
              <w:jc w:val="center"/>
              <w:rPr>
                <w:rFonts w:ascii="宋体" w:hAnsi="宋体" w:cs="Arial" w:hint="eastAsia"/>
                <w:color w:val="000000" w:themeColor="text1"/>
                <w:szCs w:val="21"/>
              </w:rPr>
            </w:pPr>
            <w:r>
              <w:rPr>
                <w:rFonts w:ascii="宋体" w:hAnsi="宋体" w:cs="Arial" w:hint="eastAsia"/>
                <w:color w:val="000000" w:themeColor="text1"/>
                <w:szCs w:val="21"/>
              </w:rPr>
              <w:t>服务</w:t>
            </w:r>
            <w:r>
              <w:rPr>
                <w:rFonts w:ascii="宋体" w:hAnsi="宋体" w:cs="Arial"/>
                <w:color w:val="000000" w:themeColor="text1"/>
                <w:szCs w:val="21"/>
              </w:rPr>
              <w:t>单位</w:t>
            </w:r>
          </w:p>
          <w:p w14:paraId="5976A6FC" w14:textId="77777777" w:rsidR="00615D14" w:rsidRDefault="00000000">
            <w:pPr>
              <w:jc w:val="center"/>
              <w:rPr>
                <w:rFonts w:ascii="宋体" w:hAnsi="宋体" w:cs="Arial" w:hint="eastAsia"/>
                <w:color w:val="000000" w:themeColor="text1"/>
                <w:szCs w:val="21"/>
              </w:rPr>
            </w:pPr>
            <w:r>
              <w:rPr>
                <w:rFonts w:ascii="宋体" w:hAnsi="宋体" w:cs="Arial" w:hint="eastAsia"/>
                <w:color w:val="000000" w:themeColor="text1"/>
                <w:szCs w:val="21"/>
              </w:rPr>
              <w:t>（填合同双方名称）</w:t>
            </w:r>
          </w:p>
        </w:tc>
        <w:tc>
          <w:tcPr>
            <w:tcW w:w="1460" w:type="dxa"/>
            <w:vAlign w:val="center"/>
          </w:tcPr>
          <w:p w14:paraId="37F0FBDF" w14:textId="77777777" w:rsidR="00615D14" w:rsidRDefault="00000000">
            <w:pPr>
              <w:jc w:val="center"/>
              <w:rPr>
                <w:rFonts w:ascii="宋体" w:hAnsi="宋体" w:cs="Arial" w:hint="eastAsia"/>
                <w:color w:val="000000" w:themeColor="text1"/>
                <w:szCs w:val="21"/>
              </w:rPr>
            </w:pPr>
            <w:r>
              <w:rPr>
                <w:rFonts w:ascii="宋体" w:hAnsi="宋体" w:cs="Arial" w:hint="eastAsia"/>
                <w:color w:val="000000" w:themeColor="text1"/>
                <w:szCs w:val="21"/>
              </w:rPr>
              <w:t>项目范围</w:t>
            </w:r>
          </w:p>
          <w:p w14:paraId="32FB6A30" w14:textId="77777777" w:rsidR="00615D14" w:rsidRDefault="00000000">
            <w:pPr>
              <w:jc w:val="center"/>
              <w:rPr>
                <w:rFonts w:ascii="宋体" w:hAnsi="宋体" w:cs="Arial" w:hint="eastAsia"/>
                <w:color w:val="000000" w:themeColor="text1"/>
                <w:szCs w:val="21"/>
              </w:rPr>
            </w:pPr>
            <w:r>
              <w:rPr>
                <w:rFonts w:ascii="宋体" w:hAnsi="宋体" w:cs="Arial" w:hint="eastAsia"/>
                <w:color w:val="000000" w:themeColor="text1"/>
                <w:szCs w:val="21"/>
              </w:rPr>
              <w:t>简介</w:t>
            </w:r>
          </w:p>
        </w:tc>
        <w:tc>
          <w:tcPr>
            <w:tcW w:w="1460" w:type="dxa"/>
            <w:vAlign w:val="center"/>
          </w:tcPr>
          <w:p w14:paraId="7225748C" w14:textId="77777777" w:rsidR="00615D14" w:rsidRDefault="00000000">
            <w:pPr>
              <w:jc w:val="center"/>
              <w:rPr>
                <w:rFonts w:ascii="宋体" w:hAnsi="宋体" w:cs="Arial" w:hint="eastAsia"/>
                <w:color w:val="000000" w:themeColor="text1"/>
                <w:szCs w:val="21"/>
              </w:rPr>
            </w:pPr>
            <w:r>
              <w:rPr>
                <w:rFonts w:ascii="宋体" w:hAnsi="宋体" w:cs="Arial"/>
                <w:color w:val="000000" w:themeColor="text1"/>
                <w:szCs w:val="21"/>
              </w:rPr>
              <w:t>开始、完成时间</w:t>
            </w:r>
          </w:p>
        </w:tc>
        <w:tc>
          <w:tcPr>
            <w:tcW w:w="1167" w:type="dxa"/>
            <w:vAlign w:val="center"/>
          </w:tcPr>
          <w:p w14:paraId="21F51925" w14:textId="77777777" w:rsidR="00615D14" w:rsidRDefault="00000000">
            <w:pPr>
              <w:jc w:val="center"/>
              <w:rPr>
                <w:rFonts w:ascii="宋体" w:hAnsi="宋体" w:cs="Arial" w:hint="eastAsia"/>
                <w:color w:val="000000" w:themeColor="text1"/>
                <w:szCs w:val="21"/>
              </w:rPr>
            </w:pPr>
            <w:r>
              <w:rPr>
                <w:rFonts w:ascii="宋体" w:hAnsi="宋体" w:cs="Arial"/>
                <w:color w:val="000000" w:themeColor="text1"/>
                <w:szCs w:val="21"/>
              </w:rPr>
              <w:t>合同</w:t>
            </w:r>
          </w:p>
          <w:p w14:paraId="52D264B3" w14:textId="77777777" w:rsidR="00615D14" w:rsidRDefault="00000000">
            <w:pPr>
              <w:jc w:val="center"/>
              <w:rPr>
                <w:rFonts w:ascii="宋体" w:hAnsi="宋体" w:cs="Arial" w:hint="eastAsia"/>
                <w:color w:val="000000" w:themeColor="text1"/>
                <w:szCs w:val="21"/>
              </w:rPr>
            </w:pPr>
            <w:r>
              <w:rPr>
                <w:rFonts w:ascii="宋体" w:hAnsi="宋体" w:cs="Arial"/>
                <w:color w:val="000000" w:themeColor="text1"/>
                <w:szCs w:val="21"/>
              </w:rPr>
              <w:t>总价</w:t>
            </w:r>
          </w:p>
        </w:tc>
        <w:tc>
          <w:tcPr>
            <w:tcW w:w="1604" w:type="dxa"/>
            <w:vAlign w:val="center"/>
          </w:tcPr>
          <w:p w14:paraId="6C6E1312" w14:textId="77777777" w:rsidR="00615D14" w:rsidRDefault="00000000">
            <w:pPr>
              <w:jc w:val="center"/>
              <w:rPr>
                <w:rFonts w:ascii="宋体" w:hAnsi="宋体" w:cs="Arial" w:hint="eastAsia"/>
                <w:color w:val="000000" w:themeColor="text1"/>
                <w:szCs w:val="21"/>
              </w:rPr>
            </w:pPr>
            <w:r>
              <w:rPr>
                <w:rFonts w:ascii="宋体" w:hAnsi="宋体" w:cs="Arial" w:hint="eastAsia"/>
                <w:color w:val="000000" w:themeColor="text1"/>
                <w:szCs w:val="21"/>
              </w:rPr>
              <w:t>联系人</w:t>
            </w:r>
          </w:p>
          <w:p w14:paraId="55DE96E5" w14:textId="77777777" w:rsidR="00615D14" w:rsidRDefault="00000000">
            <w:pPr>
              <w:jc w:val="center"/>
              <w:rPr>
                <w:rFonts w:ascii="宋体" w:hAnsi="宋体" w:cs="Arial" w:hint="eastAsia"/>
                <w:color w:val="000000" w:themeColor="text1"/>
                <w:szCs w:val="21"/>
              </w:rPr>
            </w:pPr>
            <w:r>
              <w:rPr>
                <w:rFonts w:ascii="宋体" w:hAnsi="宋体" w:cs="Arial" w:hint="eastAsia"/>
                <w:color w:val="000000" w:themeColor="text1"/>
                <w:szCs w:val="21"/>
              </w:rPr>
              <w:t>及电话</w:t>
            </w:r>
          </w:p>
        </w:tc>
      </w:tr>
      <w:tr w:rsidR="00615D14" w14:paraId="5EB8CFD2" w14:textId="77777777">
        <w:trPr>
          <w:cantSplit/>
          <w:trHeight w:val="451"/>
          <w:jc w:val="center"/>
        </w:trPr>
        <w:tc>
          <w:tcPr>
            <w:tcW w:w="683" w:type="dxa"/>
            <w:vAlign w:val="center"/>
          </w:tcPr>
          <w:p w14:paraId="256DB115" w14:textId="77777777" w:rsidR="00615D14" w:rsidRDefault="00615D14">
            <w:pPr>
              <w:jc w:val="center"/>
              <w:rPr>
                <w:rFonts w:ascii="宋体" w:hAnsi="宋体" w:cs="Arial" w:hint="eastAsia"/>
                <w:color w:val="000000" w:themeColor="text1"/>
                <w:szCs w:val="21"/>
              </w:rPr>
            </w:pPr>
          </w:p>
        </w:tc>
        <w:tc>
          <w:tcPr>
            <w:tcW w:w="1735" w:type="dxa"/>
            <w:vAlign w:val="center"/>
          </w:tcPr>
          <w:p w14:paraId="7C2F2E7E" w14:textId="77777777" w:rsidR="00615D14" w:rsidRDefault="00615D14">
            <w:pPr>
              <w:jc w:val="center"/>
              <w:rPr>
                <w:rFonts w:ascii="宋体" w:hAnsi="宋体" w:cs="Arial" w:hint="eastAsia"/>
                <w:color w:val="000000" w:themeColor="text1"/>
                <w:szCs w:val="21"/>
              </w:rPr>
            </w:pPr>
          </w:p>
        </w:tc>
        <w:tc>
          <w:tcPr>
            <w:tcW w:w="1519" w:type="dxa"/>
            <w:vAlign w:val="center"/>
          </w:tcPr>
          <w:p w14:paraId="39179CFF" w14:textId="77777777" w:rsidR="00615D14" w:rsidRDefault="00000000">
            <w:pPr>
              <w:jc w:val="left"/>
              <w:rPr>
                <w:rFonts w:ascii="宋体" w:hAnsi="宋体" w:cs="Arial" w:hint="eastAsia"/>
                <w:color w:val="000000" w:themeColor="text1"/>
                <w:szCs w:val="21"/>
              </w:rPr>
            </w:pPr>
            <w:r>
              <w:rPr>
                <w:rFonts w:ascii="宋体" w:hAnsi="宋体" w:cs="Arial" w:hint="eastAsia"/>
                <w:color w:val="000000" w:themeColor="text1"/>
                <w:szCs w:val="21"/>
              </w:rPr>
              <w:t>甲方：</w:t>
            </w:r>
          </w:p>
          <w:p w14:paraId="59EEBAFA" w14:textId="77777777" w:rsidR="00615D14" w:rsidRDefault="00000000">
            <w:pPr>
              <w:pStyle w:val="a1"/>
              <w:rPr>
                <w:color w:val="000000" w:themeColor="text1"/>
              </w:rPr>
            </w:pPr>
            <w:r>
              <w:rPr>
                <w:rFonts w:hint="eastAsia"/>
                <w:color w:val="000000" w:themeColor="text1"/>
              </w:rPr>
              <w:t>乙方：</w:t>
            </w:r>
          </w:p>
        </w:tc>
        <w:tc>
          <w:tcPr>
            <w:tcW w:w="1460" w:type="dxa"/>
            <w:vAlign w:val="center"/>
          </w:tcPr>
          <w:p w14:paraId="3687E894" w14:textId="77777777" w:rsidR="00615D14" w:rsidRDefault="00615D14">
            <w:pPr>
              <w:jc w:val="center"/>
              <w:rPr>
                <w:rFonts w:ascii="宋体" w:hAnsi="宋体" w:cs="Arial" w:hint="eastAsia"/>
                <w:color w:val="000000" w:themeColor="text1"/>
                <w:szCs w:val="21"/>
              </w:rPr>
            </w:pPr>
          </w:p>
        </w:tc>
        <w:tc>
          <w:tcPr>
            <w:tcW w:w="1460" w:type="dxa"/>
            <w:vAlign w:val="center"/>
          </w:tcPr>
          <w:p w14:paraId="16F254DA" w14:textId="77777777" w:rsidR="00615D14" w:rsidRDefault="00615D14">
            <w:pPr>
              <w:jc w:val="center"/>
              <w:rPr>
                <w:rFonts w:ascii="宋体" w:hAnsi="宋体" w:cs="Arial" w:hint="eastAsia"/>
                <w:color w:val="000000" w:themeColor="text1"/>
                <w:szCs w:val="21"/>
              </w:rPr>
            </w:pPr>
          </w:p>
        </w:tc>
        <w:tc>
          <w:tcPr>
            <w:tcW w:w="1167" w:type="dxa"/>
            <w:vAlign w:val="center"/>
          </w:tcPr>
          <w:p w14:paraId="69ADF5ED" w14:textId="77777777" w:rsidR="00615D14" w:rsidRDefault="00615D14">
            <w:pPr>
              <w:jc w:val="center"/>
              <w:rPr>
                <w:rFonts w:ascii="宋体" w:hAnsi="宋体" w:cs="Arial" w:hint="eastAsia"/>
                <w:color w:val="000000" w:themeColor="text1"/>
                <w:szCs w:val="21"/>
              </w:rPr>
            </w:pPr>
          </w:p>
        </w:tc>
        <w:tc>
          <w:tcPr>
            <w:tcW w:w="1604" w:type="dxa"/>
            <w:vAlign w:val="center"/>
          </w:tcPr>
          <w:p w14:paraId="51C070EB" w14:textId="77777777" w:rsidR="00615D14" w:rsidRDefault="00615D14">
            <w:pPr>
              <w:jc w:val="center"/>
              <w:rPr>
                <w:rFonts w:ascii="宋体" w:hAnsi="宋体" w:cs="Arial" w:hint="eastAsia"/>
                <w:color w:val="000000" w:themeColor="text1"/>
                <w:szCs w:val="21"/>
              </w:rPr>
            </w:pPr>
          </w:p>
        </w:tc>
      </w:tr>
      <w:tr w:rsidR="00615D14" w14:paraId="27CAE1F7" w14:textId="77777777">
        <w:trPr>
          <w:cantSplit/>
          <w:trHeight w:val="451"/>
          <w:jc w:val="center"/>
        </w:trPr>
        <w:tc>
          <w:tcPr>
            <w:tcW w:w="683" w:type="dxa"/>
            <w:vAlign w:val="center"/>
          </w:tcPr>
          <w:p w14:paraId="73098D11" w14:textId="77777777" w:rsidR="00615D14" w:rsidRDefault="00615D14">
            <w:pPr>
              <w:jc w:val="center"/>
              <w:rPr>
                <w:rFonts w:ascii="宋体" w:hAnsi="宋体" w:cs="Arial" w:hint="eastAsia"/>
                <w:color w:val="000000" w:themeColor="text1"/>
                <w:szCs w:val="21"/>
              </w:rPr>
            </w:pPr>
          </w:p>
        </w:tc>
        <w:tc>
          <w:tcPr>
            <w:tcW w:w="1735" w:type="dxa"/>
            <w:vAlign w:val="center"/>
          </w:tcPr>
          <w:p w14:paraId="5075C6F3" w14:textId="77777777" w:rsidR="00615D14" w:rsidRDefault="00615D14">
            <w:pPr>
              <w:jc w:val="center"/>
              <w:rPr>
                <w:rFonts w:ascii="宋体" w:hAnsi="宋体" w:cs="Arial" w:hint="eastAsia"/>
                <w:color w:val="000000" w:themeColor="text1"/>
                <w:szCs w:val="21"/>
              </w:rPr>
            </w:pPr>
          </w:p>
        </w:tc>
        <w:tc>
          <w:tcPr>
            <w:tcW w:w="1519" w:type="dxa"/>
            <w:vAlign w:val="center"/>
          </w:tcPr>
          <w:p w14:paraId="515E4932" w14:textId="77777777" w:rsidR="00615D14" w:rsidRDefault="00615D14">
            <w:pPr>
              <w:jc w:val="center"/>
              <w:rPr>
                <w:rFonts w:ascii="宋体" w:hAnsi="宋体" w:cs="Arial" w:hint="eastAsia"/>
                <w:color w:val="000000" w:themeColor="text1"/>
                <w:szCs w:val="21"/>
              </w:rPr>
            </w:pPr>
          </w:p>
        </w:tc>
        <w:tc>
          <w:tcPr>
            <w:tcW w:w="1460" w:type="dxa"/>
            <w:vAlign w:val="center"/>
          </w:tcPr>
          <w:p w14:paraId="292AD2BD" w14:textId="77777777" w:rsidR="00615D14" w:rsidRDefault="00615D14">
            <w:pPr>
              <w:jc w:val="center"/>
              <w:rPr>
                <w:rFonts w:ascii="宋体" w:hAnsi="宋体" w:cs="Arial" w:hint="eastAsia"/>
                <w:color w:val="000000" w:themeColor="text1"/>
                <w:szCs w:val="21"/>
              </w:rPr>
            </w:pPr>
          </w:p>
        </w:tc>
        <w:tc>
          <w:tcPr>
            <w:tcW w:w="1460" w:type="dxa"/>
            <w:vAlign w:val="center"/>
          </w:tcPr>
          <w:p w14:paraId="6AE372C0" w14:textId="77777777" w:rsidR="00615D14" w:rsidRDefault="00615D14">
            <w:pPr>
              <w:jc w:val="center"/>
              <w:rPr>
                <w:rFonts w:ascii="宋体" w:hAnsi="宋体" w:cs="Arial" w:hint="eastAsia"/>
                <w:color w:val="000000" w:themeColor="text1"/>
                <w:szCs w:val="21"/>
              </w:rPr>
            </w:pPr>
          </w:p>
        </w:tc>
        <w:tc>
          <w:tcPr>
            <w:tcW w:w="1167" w:type="dxa"/>
            <w:vAlign w:val="center"/>
          </w:tcPr>
          <w:p w14:paraId="32B624A4" w14:textId="77777777" w:rsidR="00615D14" w:rsidRDefault="00615D14">
            <w:pPr>
              <w:jc w:val="center"/>
              <w:rPr>
                <w:rFonts w:ascii="宋体" w:hAnsi="宋体" w:cs="Arial" w:hint="eastAsia"/>
                <w:color w:val="000000" w:themeColor="text1"/>
                <w:szCs w:val="21"/>
              </w:rPr>
            </w:pPr>
          </w:p>
        </w:tc>
        <w:tc>
          <w:tcPr>
            <w:tcW w:w="1604" w:type="dxa"/>
            <w:vAlign w:val="center"/>
          </w:tcPr>
          <w:p w14:paraId="10A868D8" w14:textId="77777777" w:rsidR="00615D14" w:rsidRDefault="00615D14">
            <w:pPr>
              <w:jc w:val="center"/>
              <w:rPr>
                <w:rFonts w:ascii="宋体" w:hAnsi="宋体" w:cs="Arial" w:hint="eastAsia"/>
                <w:color w:val="000000" w:themeColor="text1"/>
                <w:szCs w:val="21"/>
              </w:rPr>
            </w:pPr>
          </w:p>
        </w:tc>
      </w:tr>
      <w:tr w:rsidR="00615D14" w14:paraId="6510B264" w14:textId="77777777">
        <w:trPr>
          <w:cantSplit/>
          <w:trHeight w:val="451"/>
          <w:jc w:val="center"/>
        </w:trPr>
        <w:tc>
          <w:tcPr>
            <w:tcW w:w="683" w:type="dxa"/>
            <w:vAlign w:val="center"/>
          </w:tcPr>
          <w:p w14:paraId="2D4B7CC0" w14:textId="77777777" w:rsidR="00615D14" w:rsidRDefault="00615D14">
            <w:pPr>
              <w:jc w:val="center"/>
              <w:rPr>
                <w:rFonts w:ascii="宋体" w:hAnsi="宋体" w:cs="Arial" w:hint="eastAsia"/>
                <w:color w:val="000000" w:themeColor="text1"/>
                <w:szCs w:val="21"/>
              </w:rPr>
            </w:pPr>
          </w:p>
        </w:tc>
        <w:tc>
          <w:tcPr>
            <w:tcW w:w="1735" w:type="dxa"/>
            <w:vAlign w:val="center"/>
          </w:tcPr>
          <w:p w14:paraId="43FD982F" w14:textId="77777777" w:rsidR="00615D14" w:rsidRDefault="00615D14">
            <w:pPr>
              <w:jc w:val="center"/>
              <w:rPr>
                <w:rFonts w:ascii="宋体" w:hAnsi="宋体" w:cs="Arial" w:hint="eastAsia"/>
                <w:color w:val="000000" w:themeColor="text1"/>
                <w:szCs w:val="21"/>
              </w:rPr>
            </w:pPr>
          </w:p>
        </w:tc>
        <w:tc>
          <w:tcPr>
            <w:tcW w:w="1519" w:type="dxa"/>
            <w:vAlign w:val="center"/>
          </w:tcPr>
          <w:p w14:paraId="72C41305" w14:textId="77777777" w:rsidR="00615D14" w:rsidRDefault="00615D14">
            <w:pPr>
              <w:jc w:val="center"/>
              <w:rPr>
                <w:rFonts w:ascii="宋体" w:hAnsi="宋体" w:cs="Arial" w:hint="eastAsia"/>
                <w:color w:val="000000" w:themeColor="text1"/>
                <w:szCs w:val="21"/>
              </w:rPr>
            </w:pPr>
          </w:p>
        </w:tc>
        <w:tc>
          <w:tcPr>
            <w:tcW w:w="1460" w:type="dxa"/>
            <w:vAlign w:val="center"/>
          </w:tcPr>
          <w:p w14:paraId="671A9FC0" w14:textId="77777777" w:rsidR="00615D14" w:rsidRDefault="00615D14">
            <w:pPr>
              <w:jc w:val="center"/>
              <w:rPr>
                <w:rFonts w:ascii="宋体" w:hAnsi="宋体" w:cs="Arial" w:hint="eastAsia"/>
                <w:color w:val="000000" w:themeColor="text1"/>
                <w:szCs w:val="21"/>
              </w:rPr>
            </w:pPr>
          </w:p>
        </w:tc>
        <w:tc>
          <w:tcPr>
            <w:tcW w:w="1460" w:type="dxa"/>
            <w:vAlign w:val="center"/>
          </w:tcPr>
          <w:p w14:paraId="036F6930" w14:textId="77777777" w:rsidR="00615D14" w:rsidRDefault="00615D14">
            <w:pPr>
              <w:jc w:val="center"/>
              <w:rPr>
                <w:rFonts w:ascii="宋体" w:hAnsi="宋体" w:cs="Arial" w:hint="eastAsia"/>
                <w:color w:val="000000" w:themeColor="text1"/>
                <w:szCs w:val="21"/>
              </w:rPr>
            </w:pPr>
          </w:p>
        </w:tc>
        <w:tc>
          <w:tcPr>
            <w:tcW w:w="1167" w:type="dxa"/>
            <w:vAlign w:val="center"/>
          </w:tcPr>
          <w:p w14:paraId="64230125" w14:textId="77777777" w:rsidR="00615D14" w:rsidRDefault="00615D14">
            <w:pPr>
              <w:jc w:val="center"/>
              <w:rPr>
                <w:rFonts w:ascii="宋体" w:hAnsi="宋体" w:cs="Arial" w:hint="eastAsia"/>
                <w:color w:val="000000" w:themeColor="text1"/>
                <w:szCs w:val="21"/>
              </w:rPr>
            </w:pPr>
          </w:p>
        </w:tc>
        <w:tc>
          <w:tcPr>
            <w:tcW w:w="1604" w:type="dxa"/>
            <w:vAlign w:val="center"/>
          </w:tcPr>
          <w:p w14:paraId="2DEFD6D0" w14:textId="77777777" w:rsidR="00615D14" w:rsidRDefault="00615D14">
            <w:pPr>
              <w:jc w:val="center"/>
              <w:rPr>
                <w:rFonts w:ascii="宋体" w:hAnsi="宋体" w:cs="Arial" w:hint="eastAsia"/>
                <w:color w:val="000000" w:themeColor="text1"/>
                <w:szCs w:val="21"/>
              </w:rPr>
            </w:pPr>
          </w:p>
        </w:tc>
      </w:tr>
    </w:tbl>
    <w:p w14:paraId="4C989572" w14:textId="77777777" w:rsidR="00615D14" w:rsidRDefault="00000000">
      <w:pPr>
        <w:spacing w:line="360" w:lineRule="auto"/>
        <w:rPr>
          <w:color w:val="000000" w:themeColor="text1"/>
        </w:rPr>
      </w:pPr>
      <w:r>
        <w:rPr>
          <w:rFonts w:hint="eastAsia"/>
          <w:color w:val="000000" w:themeColor="text1"/>
        </w:rPr>
        <w:t>注：</w:t>
      </w:r>
    </w:p>
    <w:p w14:paraId="14AA1E91" w14:textId="77777777" w:rsidR="00615D14" w:rsidRDefault="00000000">
      <w:pPr>
        <w:spacing w:line="360" w:lineRule="auto"/>
        <w:rPr>
          <w:color w:val="000000" w:themeColor="text1"/>
        </w:rPr>
      </w:pPr>
      <w:r>
        <w:rPr>
          <w:rFonts w:hint="eastAsia"/>
          <w:color w:val="000000" w:themeColor="text1"/>
        </w:rPr>
        <w:lastRenderedPageBreak/>
        <w:t>（</w:t>
      </w:r>
      <w:r>
        <w:rPr>
          <w:rFonts w:hint="eastAsia"/>
          <w:color w:val="000000" w:themeColor="text1"/>
        </w:rPr>
        <w:t>1</w:t>
      </w:r>
      <w:r>
        <w:rPr>
          <w:rFonts w:hint="eastAsia"/>
          <w:color w:val="000000" w:themeColor="text1"/>
        </w:rPr>
        <w:t>）</w:t>
      </w:r>
      <w:r>
        <w:rPr>
          <w:rFonts w:ascii="宋体" w:hAnsi="宋体" w:cs="Arial" w:hint="eastAsia"/>
          <w:color w:val="000000" w:themeColor="text1"/>
          <w:szCs w:val="21"/>
        </w:rPr>
        <w:t>业绩须以供应商名义完成，无关业绩请勿提供</w:t>
      </w:r>
      <w:r>
        <w:rPr>
          <w:rFonts w:hint="eastAsia"/>
          <w:color w:val="000000" w:themeColor="text1"/>
        </w:rPr>
        <w:t>，并附上有关业绩证明（如用户验收报告、正在执行的合同、中标（选）通知书等，内容须包含项目内容及范围部分），须</w:t>
      </w:r>
      <w:r>
        <w:rPr>
          <w:color w:val="000000" w:themeColor="text1"/>
        </w:rPr>
        <w:t>提供</w:t>
      </w:r>
      <w:r>
        <w:rPr>
          <w:rFonts w:hint="eastAsia"/>
          <w:b/>
          <w:color w:val="000000" w:themeColor="text1"/>
        </w:rPr>
        <w:t>清晰扫描件供</w:t>
      </w:r>
      <w:r>
        <w:rPr>
          <w:b/>
          <w:color w:val="000000" w:themeColor="text1"/>
        </w:rPr>
        <w:t>核对，</w:t>
      </w:r>
      <w:r>
        <w:rPr>
          <w:rFonts w:hint="eastAsia"/>
          <w:b/>
          <w:bCs/>
          <w:color w:val="000000" w:themeColor="text1"/>
        </w:rPr>
        <w:t>原件备查或核查（对应招标公告、评分标准表（如涉及）具体的规定）。</w:t>
      </w:r>
    </w:p>
    <w:p w14:paraId="5D636695" w14:textId="77777777" w:rsidR="00615D14" w:rsidRDefault="00000000">
      <w:pPr>
        <w:spacing w:line="360" w:lineRule="auto"/>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）未按要求提供业绩相关证明文件将视作无效业绩，若提供的业绩存在虚假情况，采购人有权取消其中标资格并不予退还投标保证金。</w:t>
      </w:r>
    </w:p>
    <w:p w14:paraId="49634E07" w14:textId="77777777" w:rsidR="00615D14" w:rsidRDefault="00615D14">
      <w:pPr>
        <w:spacing w:line="360" w:lineRule="auto"/>
        <w:rPr>
          <w:color w:val="000000" w:themeColor="text1"/>
        </w:rPr>
      </w:pPr>
    </w:p>
    <w:p w14:paraId="01B52B9A" w14:textId="77777777" w:rsidR="00615D14" w:rsidRDefault="00000000">
      <w:pPr>
        <w:spacing w:line="360" w:lineRule="auto"/>
        <w:jc w:val="left"/>
        <w:rPr>
          <w:rFonts w:ascii="宋体" w:hAnsi="宋体" w:hint="eastAsia"/>
          <w:b/>
          <w:color w:val="000000" w:themeColor="text1"/>
        </w:rPr>
      </w:pPr>
      <w:r>
        <w:rPr>
          <w:rFonts w:ascii="宋体" w:hAnsi="宋体" w:hint="eastAsia"/>
          <w:b/>
          <w:color w:val="000000" w:themeColor="text1"/>
        </w:rPr>
        <w:t>（四）拟任执行管理及技术人员情况（按评审要求调整格式内容）</w:t>
      </w: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70"/>
        <w:gridCol w:w="1036"/>
        <w:gridCol w:w="2119"/>
        <w:gridCol w:w="1134"/>
        <w:gridCol w:w="1215"/>
        <w:gridCol w:w="1701"/>
        <w:gridCol w:w="911"/>
      </w:tblGrid>
      <w:tr w:rsidR="00615D14" w14:paraId="7AD3961B" w14:textId="77777777">
        <w:trPr>
          <w:trHeight w:hRule="exact" w:val="1027"/>
          <w:jc w:val="center"/>
        </w:trPr>
        <w:tc>
          <w:tcPr>
            <w:tcW w:w="1134" w:type="dxa"/>
            <w:tcBorders>
              <w:bottom w:val="nil"/>
            </w:tcBorders>
            <w:shd w:val="clear" w:color="auto" w:fill="F3F3F3"/>
            <w:vAlign w:val="center"/>
          </w:tcPr>
          <w:p w14:paraId="1E566A3F" w14:textId="77777777" w:rsidR="00615D14" w:rsidRDefault="00000000">
            <w:pPr>
              <w:rPr>
                <w:color w:val="000000" w:themeColor="text1"/>
                <w:szCs w:val="21"/>
              </w:rPr>
            </w:pPr>
            <w:r>
              <w:rPr>
                <w:rFonts w:hint="eastAsia"/>
                <w:color w:val="000000" w:themeColor="text1"/>
                <w:szCs w:val="21"/>
              </w:rPr>
              <w:t>职责分工</w:t>
            </w:r>
          </w:p>
        </w:tc>
        <w:tc>
          <w:tcPr>
            <w:tcW w:w="870" w:type="dxa"/>
            <w:tcBorders>
              <w:bottom w:val="nil"/>
            </w:tcBorders>
            <w:shd w:val="clear" w:color="auto" w:fill="F3F3F3"/>
            <w:vAlign w:val="center"/>
          </w:tcPr>
          <w:p w14:paraId="7436A84F" w14:textId="77777777" w:rsidR="00615D14" w:rsidRDefault="00000000">
            <w:pPr>
              <w:rPr>
                <w:color w:val="000000" w:themeColor="text1"/>
                <w:szCs w:val="21"/>
              </w:rPr>
            </w:pPr>
            <w:r>
              <w:rPr>
                <w:rFonts w:hint="eastAsia"/>
                <w:color w:val="000000" w:themeColor="text1"/>
                <w:szCs w:val="21"/>
              </w:rPr>
              <w:t>姓名</w:t>
            </w:r>
          </w:p>
        </w:tc>
        <w:tc>
          <w:tcPr>
            <w:tcW w:w="1036" w:type="dxa"/>
            <w:tcBorders>
              <w:bottom w:val="nil"/>
            </w:tcBorders>
            <w:shd w:val="clear" w:color="auto" w:fill="F3F3F3"/>
            <w:vAlign w:val="center"/>
          </w:tcPr>
          <w:p w14:paraId="6FE3E318" w14:textId="77777777" w:rsidR="00615D14" w:rsidRDefault="00000000">
            <w:pPr>
              <w:rPr>
                <w:color w:val="000000" w:themeColor="text1"/>
                <w:szCs w:val="21"/>
              </w:rPr>
            </w:pPr>
            <w:r>
              <w:rPr>
                <w:rFonts w:hint="eastAsia"/>
                <w:color w:val="000000" w:themeColor="text1"/>
                <w:szCs w:val="21"/>
              </w:rPr>
              <w:t>现职务</w:t>
            </w:r>
          </w:p>
        </w:tc>
        <w:tc>
          <w:tcPr>
            <w:tcW w:w="2119" w:type="dxa"/>
            <w:tcBorders>
              <w:bottom w:val="nil"/>
            </w:tcBorders>
            <w:shd w:val="clear" w:color="auto" w:fill="F3F3F3"/>
            <w:vAlign w:val="center"/>
          </w:tcPr>
          <w:p w14:paraId="148C0E6D" w14:textId="77777777" w:rsidR="00615D14" w:rsidRDefault="00000000">
            <w:pPr>
              <w:rPr>
                <w:color w:val="000000" w:themeColor="text1"/>
                <w:szCs w:val="21"/>
              </w:rPr>
            </w:pPr>
            <w:r>
              <w:rPr>
                <w:rFonts w:hint="eastAsia"/>
                <w:color w:val="000000" w:themeColor="text1"/>
                <w:szCs w:val="21"/>
              </w:rPr>
              <w:t>曾主持</w:t>
            </w:r>
            <w:r>
              <w:rPr>
                <w:color w:val="000000" w:themeColor="text1"/>
                <w:szCs w:val="21"/>
              </w:rPr>
              <w:t>/</w:t>
            </w:r>
            <w:r>
              <w:rPr>
                <w:rFonts w:hint="eastAsia"/>
                <w:color w:val="000000" w:themeColor="text1"/>
                <w:szCs w:val="21"/>
              </w:rPr>
              <w:t>参与的类似项目经历</w:t>
            </w:r>
          </w:p>
        </w:tc>
        <w:tc>
          <w:tcPr>
            <w:tcW w:w="1134" w:type="dxa"/>
            <w:tcBorders>
              <w:bottom w:val="nil"/>
            </w:tcBorders>
            <w:shd w:val="clear" w:color="auto" w:fill="F3F3F3"/>
          </w:tcPr>
          <w:p w14:paraId="5C122511" w14:textId="77777777" w:rsidR="00615D14" w:rsidRDefault="00000000">
            <w:pPr>
              <w:jc w:val="center"/>
              <w:rPr>
                <w:color w:val="000000" w:themeColor="text1"/>
                <w:szCs w:val="21"/>
              </w:rPr>
            </w:pPr>
            <w:r>
              <w:rPr>
                <w:color w:val="000000" w:themeColor="text1"/>
                <w:szCs w:val="21"/>
              </w:rPr>
              <w:t>具体工作内容</w:t>
            </w:r>
          </w:p>
        </w:tc>
        <w:tc>
          <w:tcPr>
            <w:tcW w:w="1215" w:type="dxa"/>
            <w:tcBorders>
              <w:bottom w:val="nil"/>
            </w:tcBorders>
            <w:shd w:val="clear" w:color="auto" w:fill="F3F3F3"/>
            <w:vAlign w:val="center"/>
          </w:tcPr>
          <w:p w14:paraId="3F24E33A" w14:textId="77777777" w:rsidR="00615D14" w:rsidRDefault="00000000">
            <w:pPr>
              <w:jc w:val="center"/>
              <w:rPr>
                <w:color w:val="000000" w:themeColor="text1"/>
                <w:szCs w:val="21"/>
              </w:rPr>
            </w:pPr>
            <w:r>
              <w:rPr>
                <w:rFonts w:hint="eastAsia"/>
                <w:color w:val="000000" w:themeColor="text1"/>
                <w:szCs w:val="21"/>
              </w:rPr>
              <w:t>职称</w:t>
            </w:r>
          </w:p>
          <w:p w14:paraId="052E110C" w14:textId="77777777" w:rsidR="00615D14" w:rsidRDefault="00000000">
            <w:pPr>
              <w:jc w:val="center"/>
              <w:rPr>
                <w:color w:val="000000" w:themeColor="text1"/>
                <w:szCs w:val="21"/>
              </w:rPr>
            </w:pPr>
            <w:r>
              <w:rPr>
                <w:rFonts w:hint="eastAsia"/>
                <w:color w:val="000000" w:themeColor="text1"/>
                <w:szCs w:val="21"/>
              </w:rPr>
              <w:t>（如需）</w:t>
            </w:r>
          </w:p>
        </w:tc>
        <w:tc>
          <w:tcPr>
            <w:tcW w:w="1701" w:type="dxa"/>
            <w:tcBorders>
              <w:bottom w:val="nil"/>
            </w:tcBorders>
            <w:shd w:val="clear" w:color="auto" w:fill="F3F3F3"/>
            <w:vAlign w:val="center"/>
          </w:tcPr>
          <w:p w14:paraId="5350BF31" w14:textId="77777777" w:rsidR="00615D14" w:rsidRDefault="00000000">
            <w:pPr>
              <w:ind w:firstLine="12"/>
              <w:jc w:val="center"/>
              <w:rPr>
                <w:color w:val="000000" w:themeColor="text1"/>
                <w:szCs w:val="21"/>
              </w:rPr>
            </w:pPr>
            <w:r>
              <w:rPr>
                <w:rFonts w:hint="eastAsia"/>
                <w:color w:val="000000" w:themeColor="text1"/>
                <w:szCs w:val="21"/>
              </w:rPr>
              <w:t>担任现</w:t>
            </w:r>
            <w:r>
              <w:rPr>
                <w:color w:val="000000" w:themeColor="text1"/>
                <w:szCs w:val="21"/>
              </w:rPr>
              <w:t>职</w:t>
            </w:r>
            <w:r>
              <w:rPr>
                <w:rFonts w:hint="eastAsia"/>
                <w:color w:val="000000" w:themeColor="text1"/>
                <w:szCs w:val="21"/>
              </w:rPr>
              <w:t>务</w:t>
            </w:r>
            <w:r>
              <w:rPr>
                <w:color w:val="000000" w:themeColor="text1"/>
                <w:szCs w:val="21"/>
              </w:rPr>
              <w:t>或现任</w:t>
            </w:r>
            <w:r>
              <w:rPr>
                <w:rFonts w:hint="eastAsia"/>
                <w:color w:val="000000" w:themeColor="text1"/>
                <w:szCs w:val="21"/>
              </w:rPr>
              <w:t>技术岗位</w:t>
            </w:r>
            <w:r>
              <w:rPr>
                <w:color w:val="000000" w:themeColor="text1"/>
                <w:szCs w:val="21"/>
              </w:rPr>
              <w:t>的专业年限</w:t>
            </w:r>
            <w:r>
              <w:rPr>
                <w:rFonts w:hint="eastAsia"/>
                <w:color w:val="000000" w:themeColor="text1"/>
                <w:szCs w:val="21"/>
              </w:rPr>
              <w:t>（如需）</w:t>
            </w:r>
          </w:p>
        </w:tc>
        <w:tc>
          <w:tcPr>
            <w:tcW w:w="911" w:type="dxa"/>
            <w:tcBorders>
              <w:bottom w:val="nil"/>
            </w:tcBorders>
            <w:shd w:val="clear" w:color="auto" w:fill="F3F3F3"/>
            <w:vAlign w:val="center"/>
          </w:tcPr>
          <w:p w14:paraId="5BC39FBA" w14:textId="77777777" w:rsidR="00615D14" w:rsidRDefault="00000000">
            <w:pPr>
              <w:ind w:firstLine="12"/>
              <w:rPr>
                <w:color w:val="000000" w:themeColor="text1"/>
                <w:szCs w:val="21"/>
              </w:rPr>
            </w:pPr>
            <w:r>
              <w:rPr>
                <w:rFonts w:hint="eastAsia"/>
                <w:color w:val="000000" w:themeColor="text1"/>
                <w:szCs w:val="21"/>
              </w:rPr>
              <w:t>联系电话</w:t>
            </w:r>
            <w:r>
              <w:rPr>
                <w:color w:val="000000" w:themeColor="text1"/>
                <w:szCs w:val="21"/>
              </w:rPr>
              <w:t>/</w:t>
            </w:r>
            <w:r>
              <w:rPr>
                <w:rFonts w:hint="eastAsia"/>
                <w:color w:val="000000" w:themeColor="text1"/>
                <w:szCs w:val="21"/>
              </w:rPr>
              <w:t>手机</w:t>
            </w:r>
          </w:p>
        </w:tc>
      </w:tr>
      <w:tr w:rsidR="00615D14" w14:paraId="18120FF0" w14:textId="77777777">
        <w:trPr>
          <w:trHeight w:hRule="exact" w:val="653"/>
          <w:jc w:val="center"/>
        </w:trPr>
        <w:tc>
          <w:tcPr>
            <w:tcW w:w="1134" w:type="dxa"/>
            <w:tcBorders>
              <w:bottom w:val="nil"/>
            </w:tcBorders>
            <w:vAlign w:val="center"/>
          </w:tcPr>
          <w:p w14:paraId="22328D76" w14:textId="77777777" w:rsidR="00615D14" w:rsidRDefault="00000000">
            <w:pPr>
              <w:rPr>
                <w:color w:val="000000" w:themeColor="text1"/>
                <w:szCs w:val="21"/>
              </w:rPr>
            </w:pPr>
            <w:r>
              <w:rPr>
                <w:color w:val="000000" w:themeColor="text1"/>
                <w:szCs w:val="21"/>
              </w:rPr>
              <w:t>项目负责人</w:t>
            </w:r>
          </w:p>
        </w:tc>
        <w:tc>
          <w:tcPr>
            <w:tcW w:w="870" w:type="dxa"/>
            <w:tcBorders>
              <w:bottom w:val="nil"/>
            </w:tcBorders>
            <w:vAlign w:val="center"/>
          </w:tcPr>
          <w:p w14:paraId="0869A0E4" w14:textId="77777777" w:rsidR="00615D14" w:rsidRDefault="00615D14">
            <w:pPr>
              <w:jc w:val="center"/>
              <w:rPr>
                <w:color w:val="000000" w:themeColor="text1"/>
                <w:szCs w:val="21"/>
              </w:rPr>
            </w:pPr>
          </w:p>
        </w:tc>
        <w:tc>
          <w:tcPr>
            <w:tcW w:w="1036" w:type="dxa"/>
            <w:tcBorders>
              <w:bottom w:val="nil"/>
            </w:tcBorders>
            <w:vAlign w:val="center"/>
          </w:tcPr>
          <w:p w14:paraId="574E0712" w14:textId="77777777" w:rsidR="00615D14" w:rsidRDefault="00615D14">
            <w:pPr>
              <w:jc w:val="center"/>
              <w:rPr>
                <w:color w:val="000000" w:themeColor="text1"/>
                <w:szCs w:val="21"/>
              </w:rPr>
            </w:pPr>
          </w:p>
        </w:tc>
        <w:tc>
          <w:tcPr>
            <w:tcW w:w="2119" w:type="dxa"/>
            <w:tcBorders>
              <w:bottom w:val="nil"/>
            </w:tcBorders>
            <w:vAlign w:val="center"/>
          </w:tcPr>
          <w:p w14:paraId="677218E0" w14:textId="77777777" w:rsidR="00615D14" w:rsidRDefault="00615D14">
            <w:pPr>
              <w:jc w:val="center"/>
              <w:rPr>
                <w:color w:val="000000" w:themeColor="text1"/>
                <w:szCs w:val="21"/>
              </w:rPr>
            </w:pPr>
          </w:p>
        </w:tc>
        <w:tc>
          <w:tcPr>
            <w:tcW w:w="1134" w:type="dxa"/>
            <w:tcBorders>
              <w:bottom w:val="nil"/>
            </w:tcBorders>
          </w:tcPr>
          <w:p w14:paraId="1F313353" w14:textId="77777777" w:rsidR="00615D14" w:rsidRDefault="00615D14">
            <w:pPr>
              <w:jc w:val="center"/>
              <w:rPr>
                <w:color w:val="000000" w:themeColor="text1"/>
                <w:szCs w:val="21"/>
              </w:rPr>
            </w:pPr>
          </w:p>
        </w:tc>
        <w:tc>
          <w:tcPr>
            <w:tcW w:w="1215" w:type="dxa"/>
            <w:tcBorders>
              <w:bottom w:val="nil"/>
            </w:tcBorders>
            <w:vAlign w:val="center"/>
          </w:tcPr>
          <w:p w14:paraId="3D8ACAD9" w14:textId="77777777" w:rsidR="00615D14" w:rsidRDefault="00615D14">
            <w:pPr>
              <w:jc w:val="center"/>
              <w:rPr>
                <w:color w:val="000000" w:themeColor="text1"/>
                <w:szCs w:val="21"/>
              </w:rPr>
            </w:pPr>
          </w:p>
        </w:tc>
        <w:tc>
          <w:tcPr>
            <w:tcW w:w="1701" w:type="dxa"/>
            <w:tcBorders>
              <w:bottom w:val="nil"/>
            </w:tcBorders>
            <w:vAlign w:val="center"/>
          </w:tcPr>
          <w:p w14:paraId="1094BC8E" w14:textId="77777777" w:rsidR="00615D14" w:rsidRDefault="00615D14">
            <w:pPr>
              <w:ind w:firstLine="12"/>
              <w:jc w:val="center"/>
              <w:rPr>
                <w:color w:val="000000" w:themeColor="text1"/>
                <w:szCs w:val="21"/>
              </w:rPr>
            </w:pPr>
          </w:p>
        </w:tc>
        <w:tc>
          <w:tcPr>
            <w:tcW w:w="911" w:type="dxa"/>
            <w:tcBorders>
              <w:bottom w:val="nil"/>
            </w:tcBorders>
            <w:vAlign w:val="center"/>
          </w:tcPr>
          <w:p w14:paraId="35123F45" w14:textId="77777777" w:rsidR="00615D14" w:rsidRDefault="00615D14">
            <w:pPr>
              <w:ind w:firstLine="12"/>
              <w:jc w:val="center"/>
              <w:rPr>
                <w:color w:val="000000" w:themeColor="text1"/>
                <w:szCs w:val="21"/>
              </w:rPr>
            </w:pPr>
          </w:p>
        </w:tc>
      </w:tr>
      <w:tr w:rsidR="00615D14" w14:paraId="2F3D57B5" w14:textId="77777777">
        <w:trPr>
          <w:trHeight w:hRule="exact" w:val="397"/>
          <w:jc w:val="center"/>
        </w:trPr>
        <w:tc>
          <w:tcPr>
            <w:tcW w:w="1134" w:type="dxa"/>
            <w:vMerge w:val="restart"/>
            <w:vAlign w:val="center"/>
          </w:tcPr>
          <w:p w14:paraId="07FA23D0" w14:textId="77777777" w:rsidR="00615D14" w:rsidRDefault="00000000">
            <w:pPr>
              <w:rPr>
                <w:color w:val="000000" w:themeColor="text1"/>
                <w:szCs w:val="21"/>
              </w:rPr>
            </w:pPr>
            <w:r>
              <w:rPr>
                <w:rFonts w:hint="eastAsia"/>
                <w:color w:val="000000" w:themeColor="text1"/>
                <w:szCs w:val="21"/>
              </w:rPr>
              <w:t>其他主要技术人员</w:t>
            </w:r>
          </w:p>
        </w:tc>
        <w:tc>
          <w:tcPr>
            <w:tcW w:w="870" w:type="dxa"/>
            <w:vAlign w:val="center"/>
          </w:tcPr>
          <w:p w14:paraId="223C89D4" w14:textId="77777777" w:rsidR="00615D14" w:rsidRDefault="00615D14">
            <w:pPr>
              <w:jc w:val="center"/>
              <w:rPr>
                <w:color w:val="000000" w:themeColor="text1"/>
                <w:szCs w:val="21"/>
              </w:rPr>
            </w:pPr>
          </w:p>
        </w:tc>
        <w:tc>
          <w:tcPr>
            <w:tcW w:w="1036" w:type="dxa"/>
            <w:vAlign w:val="center"/>
          </w:tcPr>
          <w:p w14:paraId="07804463" w14:textId="77777777" w:rsidR="00615D14" w:rsidRDefault="00615D14">
            <w:pPr>
              <w:jc w:val="center"/>
              <w:rPr>
                <w:color w:val="000000" w:themeColor="text1"/>
                <w:szCs w:val="21"/>
              </w:rPr>
            </w:pPr>
          </w:p>
        </w:tc>
        <w:tc>
          <w:tcPr>
            <w:tcW w:w="2119" w:type="dxa"/>
            <w:vAlign w:val="center"/>
          </w:tcPr>
          <w:p w14:paraId="5ECC508C" w14:textId="77777777" w:rsidR="00615D14" w:rsidRDefault="00615D14">
            <w:pPr>
              <w:jc w:val="center"/>
              <w:rPr>
                <w:color w:val="000000" w:themeColor="text1"/>
                <w:szCs w:val="21"/>
              </w:rPr>
            </w:pPr>
          </w:p>
        </w:tc>
        <w:tc>
          <w:tcPr>
            <w:tcW w:w="1134" w:type="dxa"/>
          </w:tcPr>
          <w:p w14:paraId="5F3AE8BE" w14:textId="77777777" w:rsidR="00615D14" w:rsidRDefault="00615D14">
            <w:pPr>
              <w:jc w:val="center"/>
              <w:rPr>
                <w:color w:val="000000" w:themeColor="text1"/>
                <w:szCs w:val="21"/>
              </w:rPr>
            </w:pPr>
          </w:p>
        </w:tc>
        <w:tc>
          <w:tcPr>
            <w:tcW w:w="1215" w:type="dxa"/>
            <w:vAlign w:val="center"/>
          </w:tcPr>
          <w:p w14:paraId="71FFB1B6" w14:textId="77777777" w:rsidR="00615D14" w:rsidRDefault="00615D14">
            <w:pPr>
              <w:jc w:val="center"/>
              <w:rPr>
                <w:color w:val="000000" w:themeColor="text1"/>
                <w:szCs w:val="21"/>
              </w:rPr>
            </w:pPr>
          </w:p>
        </w:tc>
        <w:tc>
          <w:tcPr>
            <w:tcW w:w="1701" w:type="dxa"/>
            <w:vAlign w:val="center"/>
          </w:tcPr>
          <w:p w14:paraId="79519A82" w14:textId="77777777" w:rsidR="00615D14" w:rsidRDefault="00615D14">
            <w:pPr>
              <w:jc w:val="center"/>
              <w:rPr>
                <w:color w:val="000000" w:themeColor="text1"/>
                <w:szCs w:val="21"/>
              </w:rPr>
            </w:pPr>
          </w:p>
        </w:tc>
        <w:tc>
          <w:tcPr>
            <w:tcW w:w="911" w:type="dxa"/>
            <w:vAlign w:val="center"/>
          </w:tcPr>
          <w:p w14:paraId="4AA1761F" w14:textId="77777777" w:rsidR="00615D14" w:rsidRDefault="00615D14">
            <w:pPr>
              <w:jc w:val="center"/>
              <w:rPr>
                <w:color w:val="000000" w:themeColor="text1"/>
                <w:szCs w:val="21"/>
              </w:rPr>
            </w:pPr>
          </w:p>
        </w:tc>
      </w:tr>
      <w:tr w:rsidR="00615D14" w14:paraId="3628B824" w14:textId="77777777">
        <w:trPr>
          <w:trHeight w:hRule="exact" w:val="397"/>
          <w:jc w:val="center"/>
        </w:trPr>
        <w:tc>
          <w:tcPr>
            <w:tcW w:w="1134" w:type="dxa"/>
            <w:vMerge/>
            <w:vAlign w:val="center"/>
          </w:tcPr>
          <w:p w14:paraId="5F5A896D" w14:textId="77777777" w:rsidR="00615D14" w:rsidRDefault="00615D14">
            <w:pPr>
              <w:rPr>
                <w:color w:val="000000" w:themeColor="text1"/>
                <w:szCs w:val="21"/>
              </w:rPr>
            </w:pPr>
          </w:p>
        </w:tc>
        <w:tc>
          <w:tcPr>
            <w:tcW w:w="870" w:type="dxa"/>
            <w:vAlign w:val="center"/>
          </w:tcPr>
          <w:p w14:paraId="2F571029" w14:textId="77777777" w:rsidR="00615D14" w:rsidRDefault="00615D14">
            <w:pPr>
              <w:jc w:val="center"/>
              <w:rPr>
                <w:color w:val="000000" w:themeColor="text1"/>
                <w:szCs w:val="21"/>
              </w:rPr>
            </w:pPr>
          </w:p>
        </w:tc>
        <w:tc>
          <w:tcPr>
            <w:tcW w:w="1036" w:type="dxa"/>
            <w:vAlign w:val="center"/>
          </w:tcPr>
          <w:p w14:paraId="3A13CE82" w14:textId="77777777" w:rsidR="00615D14" w:rsidRDefault="00615D14">
            <w:pPr>
              <w:jc w:val="center"/>
              <w:rPr>
                <w:color w:val="000000" w:themeColor="text1"/>
                <w:szCs w:val="21"/>
              </w:rPr>
            </w:pPr>
          </w:p>
        </w:tc>
        <w:tc>
          <w:tcPr>
            <w:tcW w:w="2119" w:type="dxa"/>
            <w:vAlign w:val="center"/>
          </w:tcPr>
          <w:p w14:paraId="24E6345C" w14:textId="77777777" w:rsidR="00615D14" w:rsidRDefault="00615D14">
            <w:pPr>
              <w:jc w:val="center"/>
              <w:rPr>
                <w:color w:val="000000" w:themeColor="text1"/>
                <w:szCs w:val="21"/>
              </w:rPr>
            </w:pPr>
          </w:p>
        </w:tc>
        <w:tc>
          <w:tcPr>
            <w:tcW w:w="1134" w:type="dxa"/>
          </w:tcPr>
          <w:p w14:paraId="2E736CD0" w14:textId="77777777" w:rsidR="00615D14" w:rsidRDefault="00615D14">
            <w:pPr>
              <w:jc w:val="center"/>
              <w:rPr>
                <w:color w:val="000000" w:themeColor="text1"/>
                <w:szCs w:val="21"/>
              </w:rPr>
            </w:pPr>
          </w:p>
        </w:tc>
        <w:tc>
          <w:tcPr>
            <w:tcW w:w="1215" w:type="dxa"/>
            <w:vAlign w:val="center"/>
          </w:tcPr>
          <w:p w14:paraId="1D2234AB" w14:textId="77777777" w:rsidR="00615D14" w:rsidRDefault="00615D14">
            <w:pPr>
              <w:jc w:val="center"/>
              <w:rPr>
                <w:color w:val="000000" w:themeColor="text1"/>
                <w:szCs w:val="21"/>
              </w:rPr>
            </w:pPr>
          </w:p>
        </w:tc>
        <w:tc>
          <w:tcPr>
            <w:tcW w:w="1701" w:type="dxa"/>
            <w:vAlign w:val="center"/>
          </w:tcPr>
          <w:p w14:paraId="444B3413" w14:textId="77777777" w:rsidR="00615D14" w:rsidRDefault="00615D14">
            <w:pPr>
              <w:jc w:val="center"/>
              <w:rPr>
                <w:color w:val="000000" w:themeColor="text1"/>
                <w:szCs w:val="21"/>
              </w:rPr>
            </w:pPr>
          </w:p>
        </w:tc>
        <w:tc>
          <w:tcPr>
            <w:tcW w:w="911" w:type="dxa"/>
            <w:vAlign w:val="center"/>
          </w:tcPr>
          <w:p w14:paraId="1419A056" w14:textId="77777777" w:rsidR="00615D14" w:rsidRDefault="00615D14">
            <w:pPr>
              <w:jc w:val="center"/>
              <w:rPr>
                <w:color w:val="000000" w:themeColor="text1"/>
                <w:szCs w:val="21"/>
              </w:rPr>
            </w:pPr>
          </w:p>
        </w:tc>
      </w:tr>
      <w:tr w:rsidR="00615D14" w14:paraId="51B4F98D" w14:textId="77777777">
        <w:trPr>
          <w:trHeight w:hRule="exact" w:val="397"/>
          <w:jc w:val="center"/>
        </w:trPr>
        <w:tc>
          <w:tcPr>
            <w:tcW w:w="1134" w:type="dxa"/>
            <w:vMerge/>
            <w:vAlign w:val="center"/>
          </w:tcPr>
          <w:p w14:paraId="532D200F" w14:textId="77777777" w:rsidR="00615D14" w:rsidRDefault="00615D14">
            <w:pPr>
              <w:rPr>
                <w:color w:val="000000" w:themeColor="text1"/>
                <w:szCs w:val="21"/>
              </w:rPr>
            </w:pPr>
          </w:p>
        </w:tc>
        <w:tc>
          <w:tcPr>
            <w:tcW w:w="870" w:type="dxa"/>
            <w:vAlign w:val="center"/>
          </w:tcPr>
          <w:p w14:paraId="0533B745" w14:textId="77777777" w:rsidR="00615D14" w:rsidRDefault="00615D14">
            <w:pPr>
              <w:jc w:val="center"/>
              <w:rPr>
                <w:color w:val="000000" w:themeColor="text1"/>
                <w:szCs w:val="21"/>
              </w:rPr>
            </w:pPr>
          </w:p>
        </w:tc>
        <w:tc>
          <w:tcPr>
            <w:tcW w:w="1036" w:type="dxa"/>
            <w:vAlign w:val="center"/>
          </w:tcPr>
          <w:p w14:paraId="2C0A810C" w14:textId="77777777" w:rsidR="00615D14" w:rsidRDefault="00615D14">
            <w:pPr>
              <w:jc w:val="center"/>
              <w:rPr>
                <w:color w:val="000000" w:themeColor="text1"/>
                <w:szCs w:val="21"/>
              </w:rPr>
            </w:pPr>
          </w:p>
        </w:tc>
        <w:tc>
          <w:tcPr>
            <w:tcW w:w="2119" w:type="dxa"/>
            <w:vAlign w:val="center"/>
          </w:tcPr>
          <w:p w14:paraId="2A057EEE" w14:textId="77777777" w:rsidR="00615D14" w:rsidRDefault="00615D14">
            <w:pPr>
              <w:jc w:val="center"/>
              <w:rPr>
                <w:color w:val="000000" w:themeColor="text1"/>
                <w:szCs w:val="21"/>
              </w:rPr>
            </w:pPr>
          </w:p>
        </w:tc>
        <w:tc>
          <w:tcPr>
            <w:tcW w:w="1134" w:type="dxa"/>
          </w:tcPr>
          <w:p w14:paraId="2FE33492" w14:textId="77777777" w:rsidR="00615D14" w:rsidRDefault="00615D14">
            <w:pPr>
              <w:jc w:val="center"/>
              <w:rPr>
                <w:color w:val="000000" w:themeColor="text1"/>
                <w:szCs w:val="21"/>
              </w:rPr>
            </w:pPr>
          </w:p>
        </w:tc>
        <w:tc>
          <w:tcPr>
            <w:tcW w:w="1215" w:type="dxa"/>
            <w:vAlign w:val="center"/>
          </w:tcPr>
          <w:p w14:paraId="3A64A326" w14:textId="77777777" w:rsidR="00615D14" w:rsidRDefault="00615D14">
            <w:pPr>
              <w:jc w:val="center"/>
              <w:rPr>
                <w:color w:val="000000" w:themeColor="text1"/>
                <w:szCs w:val="21"/>
              </w:rPr>
            </w:pPr>
          </w:p>
        </w:tc>
        <w:tc>
          <w:tcPr>
            <w:tcW w:w="1701" w:type="dxa"/>
            <w:vAlign w:val="center"/>
          </w:tcPr>
          <w:p w14:paraId="41D3C80A" w14:textId="77777777" w:rsidR="00615D14" w:rsidRDefault="00615D14">
            <w:pPr>
              <w:jc w:val="center"/>
              <w:rPr>
                <w:color w:val="000000" w:themeColor="text1"/>
                <w:szCs w:val="21"/>
              </w:rPr>
            </w:pPr>
          </w:p>
        </w:tc>
        <w:tc>
          <w:tcPr>
            <w:tcW w:w="911" w:type="dxa"/>
            <w:vAlign w:val="center"/>
          </w:tcPr>
          <w:p w14:paraId="74ADFC4D" w14:textId="77777777" w:rsidR="00615D14" w:rsidRDefault="00615D14">
            <w:pPr>
              <w:jc w:val="center"/>
              <w:rPr>
                <w:color w:val="000000" w:themeColor="text1"/>
                <w:szCs w:val="21"/>
              </w:rPr>
            </w:pPr>
          </w:p>
        </w:tc>
      </w:tr>
      <w:tr w:rsidR="00615D14" w14:paraId="49C5A8D7" w14:textId="77777777">
        <w:trPr>
          <w:trHeight w:hRule="exact" w:val="397"/>
          <w:jc w:val="center"/>
        </w:trPr>
        <w:tc>
          <w:tcPr>
            <w:tcW w:w="1134" w:type="dxa"/>
            <w:vMerge/>
            <w:vAlign w:val="center"/>
          </w:tcPr>
          <w:p w14:paraId="26D67F80" w14:textId="77777777" w:rsidR="00615D14" w:rsidRDefault="00615D14">
            <w:pPr>
              <w:jc w:val="center"/>
              <w:rPr>
                <w:color w:val="000000" w:themeColor="text1"/>
                <w:szCs w:val="21"/>
              </w:rPr>
            </w:pPr>
          </w:p>
        </w:tc>
        <w:tc>
          <w:tcPr>
            <w:tcW w:w="870" w:type="dxa"/>
            <w:vAlign w:val="center"/>
          </w:tcPr>
          <w:p w14:paraId="0DE60CD9" w14:textId="77777777" w:rsidR="00615D14" w:rsidRDefault="00615D14">
            <w:pPr>
              <w:jc w:val="center"/>
              <w:rPr>
                <w:color w:val="000000" w:themeColor="text1"/>
                <w:szCs w:val="21"/>
              </w:rPr>
            </w:pPr>
          </w:p>
        </w:tc>
        <w:tc>
          <w:tcPr>
            <w:tcW w:w="1036" w:type="dxa"/>
            <w:vAlign w:val="center"/>
          </w:tcPr>
          <w:p w14:paraId="4D878EEA" w14:textId="77777777" w:rsidR="00615D14" w:rsidRDefault="00615D14">
            <w:pPr>
              <w:jc w:val="center"/>
              <w:rPr>
                <w:color w:val="000000" w:themeColor="text1"/>
                <w:szCs w:val="21"/>
              </w:rPr>
            </w:pPr>
          </w:p>
        </w:tc>
        <w:tc>
          <w:tcPr>
            <w:tcW w:w="2119" w:type="dxa"/>
            <w:vAlign w:val="center"/>
          </w:tcPr>
          <w:p w14:paraId="648275AE" w14:textId="77777777" w:rsidR="00615D14" w:rsidRDefault="00615D14">
            <w:pPr>
              <w:jc w:val="center"/>
              <w:rPr>
                <w:color w:val="000000" w:themeColor="text1"/>
                <w:szCs w:val="21"/>
              </w:rPr>
            </w:pPr>
          </w:p>
        </w:tc>
        <w:tc>
          <w:tcPr>
            <w:tcW w:w="1134" w:type="dxa"/>
          </w:tcPr>
          <w:p w14:paraId="7BE989C5" w14:textId="77777777" w:rsidR="00615D14" w:rsidRDefault="00615D14">
            <w:pPr>
              <w:jc w:val="center"/>
              <w:rPr>
                <w:color w:val="000000" w:themeColor="text1"/>
                <w:szCs w:val="21"/>
              </w:rPr>
            </w:pPr>
          </w:p>
        </w:tc>
        <w:tc>
          <w:tcPr>
            <w:tcW w:w="1215" w:type="dxa"/>
            <w:vAlign w:val="center"/>
          </w:tcPr>
          <w:p w14:paraId="49574A8B" w14:textId="77777777" w:rsidR="00615D14" w:rsidRDefault="00615D14">
            <w:pPr>
              <w:jc w:val="center"/>
              <w:rPr>
                <w:color w:val="000000" w:themeColor="text1"/>
                <w:szCs w:val="21"/>
              </w:rPr>
            </w:pPr>
          </w:p>
        </w:tc>
        <w:tc>
          <w:tcPr>
            <w:tcW w:w="1701" w:type="dxa"/>
            <w:vAlign w:val="center"/>
          </w:tcPr>
          <w:p w14:paraId="34D399A1" w14:textId="77777777" w:rsidR="00615D14" w:rsidRDefault="00615D14">
            <w:pPr>
              <w:jc w:val="center"/>
              <w:rPr>
                <w:color w:val="000000" w:themeColor="text1"/>
                <w:szCs w:val="21"/>
              </w:rPr>
            </w:pPr>
          </w:p>
        </w:tc>
        <w:tc>
          <w:tcPr>
            <w:tcW w:w="911" w:type="dxa"/>
            <w:vAlign w:val="center"/>
          </w:tcPr>
          <w:p w14:paraId="34B974E1" w14:textId="77777777" w:rsidR="00615D14" w:rsidRDefault="00615D14">
            <w:pPr>
              <w:jc w:val="center"/>
              <w:rPr>
                <w:color w:val="000000" w:themeColor="text1"/>
                <w:szCs w:val="21"/>
              </w:rPr>
            </w:pPr>
          </w:p>
        </w:tc>
      </w:tr>
      <w:tr w:rsidR="00615D14" w14:paraId="37DE151F" w14:textId="77777777">
        <w:trPr>
          <w:trHeight w:hRule="exact" w:val="397"/>
          <w:jc w:val="center"/>
        </w:trPr>
        <w:tc>
          <w:tcPr>
            <w:tcW w:w="1134" w:type="dxa"/>
            <w:vMerge/>
            <w:vAlign w:val="center"/>
          </w:tcPr>
          <w:p w14:paraId="3EEB166C" w14:textId="77777777" w:rsidR="00615D14" w:rsidRDefault="00615D14">
            <w:pPr>
              <w:jc w:val="center"/>
              <w:rPr>
                <w:color w:val="000000" w:themeColor="text1"/>
                <w:szCs w:val="21"/>
              </w:rPr>
            </w:pPr>
          </w:p>
        </w:tc>
        <w:tc>
          <w:tcPr>
            <w:tcW w:w="870" w:type="dxa"/>
            <w:vAlign w:val="center"/>
          </w:tcPr>
          <w:p w14:paraId="5BC810AA" w14:textId="77777777" w:rsidR="00615D14" w:rsidRDefault="00000000">
            <w:pPr>
              <w:jc w:val="center"/>
              <w:rPr>
                <w:color w:val="000000" w:themeColor="text1"/>
                <w:szCs w:val="21"/>
              </w:rPr>
            </w:pPr>
            <w:r>
              <w:rPr>
                <w:rFonts w:hint="eastAsia"/>
                <w:color w:val="000000" w:themeColor="text1"/>
                <w:szCs w:val="21"/>
              </w:rPr>
              <w:t>…</w:t>
            </w:r>
          </w:p>
        </w:tc>
        <w:tc>
          <w:tcPr>
            <w:tcW w:w="1036" w:type="dxa"/>
            <w:vAlign w:val="center"/>
          </w:tcPr>
          <w:p w14:paraId="25342506" w14:textId="77777777" w:rsidR="00615D14" w:rsidRDefault="00615D14">
            <w:pPr>
              <w:jc w:val="center"/>
              <w:rPr>
                <w:color w:val="000000" w:themeColor="text1"/>
                <w:szCs w:val="21"/>
              </w:rPr>
            </w:pPr>
          </w:p>
        </w:tc>
        <w:tc>
          <w:tcPr>
            <w:tcW w:w="2119" w:type="dxa"/>
            <w:vAlign w:val="center"/>
          </w:tcPr>
          <w:p w14:paraId="5C7D13CC" w14:textId="77777777" w:rsidR="00615D14" w:rsidRDefault="00615D14">
            <w:pPr>
              <w:jc w:val="center"/>
              <w:rPr>
                <w:color w:val="000000" w:themeColor="text1"/>
                <w:szCs w:val="21"/>
              </w:rPr>
            </w:pPr>
          </w:p>
        </w:tc>
        <w:tc>
          <w:tcPr>
            <w:tcW w:w="1134" w:type="dxa"/>
          </w:tcPr>
          <w:p w14:paraId="456D50ED" w14:textId="77777777" w:rsidR="00615D14" w:rsidRDefault="00615D14">
            <w:pPr>
              <w:jc w:val="center"/>
              <w:rPr>
                <w:color w:val="000000" w:themeColor="text1"/>
                <w:szCs w:val="21"/>
              </w:rPr>
            </w:pPr>
          </w:p>
        </w:tc>
        <w:tc>
          <w:tcPr>
            <w:tcW w:w="1215" w:type="dxa"/>
            <w:vAlign w:val="center"/>
          </w:tcPr>
          <w:p w14:paraId="0DC66972" w14:textId="77777777" w:rsidR="00615D14" w:rsidRDefault="00615D14">
            <w:pPr>
              <w:jc w:val="center"/>
              <w:rPr>
                <w:color w:val="000000" w:themeColor="text1"/>
                <w:szCs w:val="21"/>
              </w:rPr>
            </w:pPr>
          </w:p>
        </w:tc>
        <w:tc>
          <w:tcPr>
            <w:tcW w:w="1701" w:type="dxa"/>
            <w:vAlign w:val="center"/>
          </w:tcPr>
          <w:p w14:paraId="0FC7E99F" w14:textId="77777777" w:rsidR="00615D14" w:rsidRDefault="00615D14">
            <w:pPr>
              <w:jc w:val="center"/>
              <w:rPr>
                <w:color w:val="000000" w:themeColor="text1"/>
                <w:szCs w:val="21"/>
              </w:rPr>
            </w:pPr>
          </w:p>
        </w:tc>
        <w:tc>
          <w:tcPr>
            <w:tcW w:w="911" w:type="dxa"/>
            <w:vAlign w:val="center"/>
          </w:tcPr>
          <w:p w14:paraId="035A3CE0" w14:textId="77777777" w:rsidR="00615D14" w:rsidRDefault="00615D14">
            <w:pPr>
              <w:jc w:val="center"/>
              <w:rPr>
                <w:color w:val="000000" w:themeColor="text1"/>
                <w:szCs w:val="21"/>
              </w:rPr>
            </w:pPr>
          </w:p>
        </w:tc>
      </w:tr>
    </w:tbl>
    <w:p w14:paraId="5DDD257E" w14:textId="77777777" w:rsidR="00615D14" w:rsidRDefault="00000000">
      <w:pPr>
        <w:tabs>
          <w:tab w:val="left" w:pos="540"/>
        </w:tabs>
        <w:rPr>
          <w:rFonts w:ascii="宋体" w:cs="宋体"/>
          <w:color w:val="000000" w:themeColor="text1"/>
          <w:kern w:val="0"/>
          <w:szCs w:val="21"/>
        </w:rPr>
      </w:pPr>
      <w:r>
        <w:rPr>
          <w:rFonts w:ascii="宋体" w:cs="宋体" w:hint="eastAsia"/>
          <w:b/>
          <w:bCs/>
          <w:color w:val="000000" w:themeColor="text1"/>
          <w:kern w:val="0"/>
          <w:szCs w:val="21"/>
        </w:rPr>
        <w:t>注：上述表格仅列示采购公告、用户需求书或详细评分表所涉及评审的人员并提供身份证复印件、社保记录（采购公告发布前6个月）、学历证明、职称（如需）、</w:t>
      </w:r>
      <w:r>
        <w:rPr>
          <w:rFonts w:hint="eastAsia"/>
          <w:b/>
          <w:color w:val="000000" w:themeColor="text1"/>
          <w:szCs w:val="21"/>
        </w:rPr>
        <w:t>担任现</w:t>
      </w:r>
      <w:r>
        <w:rPr>
          <w:b/>
          <w:color w:val="000000" w:themeColor="text1"/>
          <w:szCs w:val="21"/>
        </w:rPr>
        <w:t>职</w:t>
      </w:r>
      <w:r>
        <w:rPr>
          <w:rFonts w:hint="eastAsia"/>
          <w:b/>
          <w:color w:val="000000" w:themeColor="text1"/>
          <w:szCs w:val="21"/>
        </w:rPr>
        <w:t>务</w:t>
      </w:r>
      <w:r>
        <w:rPr>
          <w:b/>
          <w:color w:val="000000" w:themeColor="text1"/>
          <w:szCs w:val="21"/>
        </w:rPr>
        <w:t>或现任</w:t>
      </w:r>
      <w:r>
        <w:rPr>
          <w:rFonts w:hint="eastAsia"/>
          <w:b/>
          <w:color w:val="000000" w:themeColor="text1"/>
          <w:szCs w:val="21"/>
        </w:rPr>
        <w:t>技术岗位</w:t>
      </w:r>
      <w:r>
        <w:rPr>
          <w:b/>
          <w:color w:val="000000" w:themeColor="text1"/>
          <w:szCs w:val="21"/>
        </w:rPr>
        <w:t>的专业年限</w:t>
      </w:r>
      <w:r>
        <w:rPr>
          <w:rFonts w:hint="eastAsia"/>
          <w:b/>
          <w:color w:val="000000" w:themeColor="text1"/>
          <w:szCs w:val="21"/>
        </w:rPr>
        <w:t>（如需）</w:t>
      </w:r>
      <w:r>
        <w:rPr>
          <w:rFonts w:ascii="宋体" w:cs="宋体" w:hint="eastAsia"/>
          <w:b/>
          <w:bCs/>
          <w:color w:val="000000" w:themeColor="text1"/>
          <w:kern w:val="0"/>
          <w:szCs w:val="21"/>
        </w:rPr>
        <w:t>等证明材料复印件（原件备查），复印件随本表后附。若提供的信息存在虚假情况，采购人有权取消供应商的中选资格并不予退还招标保证金。</w:t>
      </w:r>
    </w:p>
    <w:p w14:paraId="07F44DCF" w14:textId="77777777" w:rsidR="00615D14" w:rsidRDefault="00615D14">
      <w:pPr>
        <w:pStyle w:val="a1"/>
        <w:rPr>
          <w:color w:val="000000" w:themeColor="text1"/>
        </w:rPr>
      </w:pPr>
    </w:p>
    <w:p w14:paraId="4259BB6A" w14:textId="77777777" w:rsidR="00615D14" w:rsidRDefault="00615D14">
      <w:pPr>
        <w:tabs>
          <w:tab w:val="left" w:pos="540"/>
        </w:tabs>
        <w:rPr>
          <w:b/>
          <w:color w:val="000000" w:themeColor="text1"/>
          <w:sz w:val="24"/>
        </w:rPr>
      </w:pPr>
    </w:p>
    <w:p w14:paraId="0777BAB6" w14:textId="77777777" w:rsidR="00615D14" w:rsidRDefault="00000000">
      <w:pPr>
        <w:spacing w:line="360" w:lineRule="auto"/>
        <w:jc w:val="left"/>
        <w:rPr>
          <w:color w:val="000000" w:themeColor="text1"/>
          <w:szCs w:val="21"/>
        </w:rPr>
      </w:pPr>
      <w:r>
        <w:rPr>
          <w:rFonts w:hint="eastAsia"/>
          <w:b/>
          <w:color w:val="000000" w:themeColor="text1"/>
          <w:szCs w:val="21"/>
        </w:rPr>
        <w:t>（五）履约进度计划表</w:t>
      </w:r>
      <w:r>
        <w:rPr>
          <w:rFonts w:ascii="宋体" w:hAnsi="宋体" w:hint="eastAsia"/>
          <w:b/>
          <w:color w:val="000000" w:themeColor="text1"/>
        </w:rPr>
        <w:t>（或交货期限，具体按评审要求调整格式内容）</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2784"/>
        <w:gridCol w:w="3316"/>
        <w:gridCol w:w="2669"/>
      </w:tblGrid>
      <w:tr w:rsidR="00615D14" w14:paraId="325F6617" w14:textId="77777777">
        <w:trPr>
          <w:trHeight w:val="397"/>
          <w:jc w:val="center"/>
        </w:trPr>
        <w:tc>
          <w:tcPr>
            <w:tcW w:w="803" w:type="dxa"/>
            <w:shd w:val="clear" w:color="auto" w:fill="F3F3F3"/>
            <w:vAlign w:val="center"/>
          </w:tcPr>
          <w:p w14:paraId="17428C7F" w14:textId="77777777" w:rsidR="00615D14" w:rsidRDefault="00000000">
            <w:pPr>
              <w:tabs>
                <w:tab w:val="left" w:pos="540"/>
              </w:tabs>
              <w:rPr>
                <w:color w:val="000000" w:themeColor="text1"/>
                <w:szCs w:val="21"/>
              </w:rPr>
            </w:pPr>
            <w:r>
              <w:rPr>
                <w:rFonts w:hint="eastAsia"/>
                <w:color w:val="000000" w:themeColor="text1"/>
                <w:szCs w:val="21"/>
              </w:rPr>
              <w:t>序号</w:t>
            </w:r>
          </w:p>
        </w:tc>
        <w:tc>
          <w:tcPr>
            <w:tcW w:w="2784" w:type="dxa"/>
            <w:shd w:val="clear" w:color="auto" w:fill="F3F3F3"/>
            <w:vAlign w:val="center"/>
          </w:tcPr>
          <w:p w14:paraId="6F149656" w14:textId="77777777" w:rsidR="00615D14" w:rsidRDefault="00000000">
            <w:pPr>
              <w:tabs>
                <w:tab w:val="left" w:pos="540"/>
              </w:tabs>
              <w:jc w:val="center"/>
              <w:rPr>
                <w:color w:val="000000" w:themeColor="text1"/>
                <w:szCs w:val="21"/>
              </w:rPr>
            </w:pPr>
            <w:r>
              <w:rPr>
                <w:rFonts w:hint="eastAsia"/>
                <w:color w:val="000000" w:themeColor="text1"/>
                <w:szCs w:val="21"/>
              </w:rPr>
              <w:t>拟定时间安排</w:t>
            </w:r>
          </w:p>
        </w:tc>
        <w:tc>
          <w:tcPr>
            <w:tcW w:w="3316" w:type="dxa"/>
            <w:shd w:val="clear" w:color="auto" w:fill="F3F3F3"/>
            <w:vAlign w:val="center"/>
          </w:tcPr>
          <w:p w14:paraId="03D855E9" w14:textId="77777777" w:rsidR="00615D14" w:rsidRDefault="00000000">
            <w:pPr>
              <w:tabs>
                <w:tab w:val="left" w:pos="540"/>
              </w:tabs>
              <w:jc w:val="center"/>
              <w:rPr>
                <w:color w:val="000000" w:themeColor="text1"/>
                <w:szCs w:val="21"/>
              </w:rPr>
            </w:pPr>
            <w:r>
              <w:rPr>
                <w:rFonts w:hint="eastAsia"/>
                <w:color w:val="000000" w:themeColor="text1"/>
                <w:szCs w:val="21"/>
              </w:rPr>
              <w:t>计划完成的工作内容</w:t>
            </w:r>
          </w:p>
        </w:tc>
        <w:tc>
          <w:tcPr>
            <w:tcW w:w="2669" w:type="dxa"/>
            <w:shd w:val="clear" w:color="auto" w:fill="F3F3F3"/>
            <w:vAlign w:val="center"/>
          </w:tcPr>
          <w:p w14:paraId="1D647814" w14:textId="77777777" w:rsidR="00615D14" w:rsidRDefault="00000000">
            <w:pPr>
              <w:tabs>
                <w:tab w:val="left" w:pos="540"/>
              </w:tabs>
              <w:jc w:val="center"/>
              <w:rPr>
                <w:color w:val="000000" w:themeColor="text1"/>
                <w:szCs w:val="21"/>
              </w:rPr>
            </w:pPr>
            <w:r>
              <w:rPr>
                <w:rFonts w:hint="eastAsia"/>
                <w:color w:val="000000" w:themeColor="text1"/>
                <w:szCs w:val="21"/>
              </w:rPr>
              <w:t>实施方建议或要求</w:t>
            </w:r>
          </w:p>
        </w:tc>
      </w:tr>
      <w:tr w:rsidR="00615D14" w14:paraId="3F6BF3B3" w14:textId="77777777">
        <w:trPr>
          <w:trHeight w:val="397"/>
          <w:jc w:val="center"/>
        </w:trPr>
        <w:tc>
          <w:tcPr>
            <w:tcW w:w="803" w:type="dxa"/>
            <w:vAlign w:val="center"/>
          </w:tcPr>
          <w:p w14:paraId="10DC5D7F" w14:textId="77777777" w:rsidR="00615D14" w:rsidRDefault="00615D14">
            <w:pPr>
              <w:widowControl/>
              <w:numPr>
                <w:ilvl w:val="0"/>
                <w:numId w:val="10"/>
              </w:numPr>
              <w:jc w:val="center"/>
              <w:rPr>
                <w:color w:val="000000" w:themeColor="text1"/>
                <w:szCs w:val="21"/>
              </w:rPr>
            </w:pPr>
          </w:p>
        </w:tc>
        <w:tc>
          <w:tcPr>
            <w:tcW w:w="2784" w:type="dxa"/>
            <w:vAlign w:val="center"/>
          </w:tcPr>
          <w:p w14:paraId="70FB7C25" w14:textId="77777777" w:rsidR="00615D14" w:rsidRDefault="00000000">
            <w:pPr>
              <w:tabs>
                <w:tab w:val="left" w:pos="540"/>
              </w:tabs>
              <w:jc w:val="center"/>
              <w:rPr>
                <w:color w:val="000000" w:themeColor="text1"/>
                <w:szCs w:val="21"/>
              </w:rPr>
            </w:pPr>
            <w:r>
              <w:rPr>
                <w:rFonts w:hint="eastAsia"/>
                <w:color w:val="000000" w:themeColor="text1"/>
                <w:szCs w:val="21"/>
              </w:rPr>
              <w:t>拟定</w:t>
            </w:r>
            <w:r>
              <w:rPr>
                <w:color w:val="000000" w:themeColor="text1"/>
                <w:szCs w:val="21"/>
                <w:u w:val="single"/>
              </w:rPr>
              <w:t xml:space="preserve">    </w:t>
            </w:r>
            <w:r>
              <w:rPr>
                <w:rFonts w:hint="eastAsia"/>
                <w:color w:val="000000" w:themeColor="text1"/>
                <w:szCs w:val="21"/>
              </w:rPr>
              <w:t>年</w:t>
            </w:r>
            <w:r>
              <w:rPr>
                <w:color w:val="000000" w:themeColor="text1"/>
                <w:szCs w:val="21"/>
                <w:u w:val="single"/>
              </w:rPr>
              <w:t xml:space="preserve">  </w:t>
            </w:r>
            <w:r>
              <w:rPr>
                <w:rFonts w:hint="eastAsia"/>
                <w:color w:val="000000" w:themeColor="text1"/>
                <w:szCs w:val="21"/>
              </w:rPr>
              <w:t>月</w:t>
            </w:r>
            <w:r>
              <w:rPr>
                <w:color w:val="000000" w:themeColor="text1"/>
                <w:szCs w:val="21"/>
                <w:u w:val="single"/>
              </w:rPr>
              <w:t xml:space="preserve">  </w:t>
            </w:r>
            <w:r>
              <w:rPr>
                <w:rFonts w:hint="eastAsia"/>
                <w:color w:val="000000" w:themeColor="text1"/>
                <w:szCs w:val="21"/>
              </w:rPr>
              <w:t>日</w:t>
            </w:r>
          </w:p>
        </w:tc>
        <w:tc>
          <w:tcPr>
            <w:tcW w:w="3316" w:type="dxa"/>
            <w:vAlign w:val="center"/>
          </w:tcPr>
          <w:p w14:paraId="7AD67B51" w14:textId="77777777" w:rsidR="00615D14" w:rsidRDefault="00000000">
            <w:pPr>
              <w:tabs>
                <w:tab w:val="left" w:pos="540"/>
              </w:tabs>
              <w:jc w:val="center"/>
              <w:rPr>
                <w:color w:val="000000" w:themeColor="text1"/>
                <w:szCs w:val="21"/>
              </w:rPr>
            </w:pPr>
            <w:r>
              <w:rPr>
                <w:rFonts w:hint="eastAsia"/>
                <w:color w:val="000000" w:themeColor="text1"/>
                <w:szCs w:val="21"/>
              </w:rPr>
              <w:t>签定合同并生效</w:t>
            </w:r>
          </w:p>
        </w:tc>
        <w:tc>
          <w:tcPr>
            <w:tcW w:w="2669" w:type="dxa"/>
            <w:vAlign w:val="center"/>
          </w:tcPr>
          <w:p w14:paraId="1145D794" w14:textId="77777777" w:rsidR="00615D14" w:rsidRDefault="00615D14">
            <w:pPr>
              <w:tabs>
                <w:tab w:val="left" w:pos="540"/>
              </w:tabs>
              <w:jc w:val="center"/>
              <w:rPr>
                <w:color w:val="000000" w:themeColor="text1"/>
                <w:szCs w:val="21"/>
              </w:rPr>
            </w:pPr>
          </w:p>
        </w:tc>
      </w:tr>
      <w:tr w:rsidR="00615D14" w14:paraId="542C3711" w14:textId="77777777">
        <w:trPr>
          <w:trHeight w:val="397"/>
          <w:jc w:val="center"/>
        </w:trPr>
        <w:tc>
          <w:tcPr>
            <w:tcW w:w="803" w:type="dxa"/>
            <w:vAlign w:val="center"/>
          </w:tcPr>
          <w:p w14:paraId="2B70F6F1" w14:textId="77777777" w:rsidR="00615D14" w:rsidRDefault="00615D14">
            <w:pPr>
              <w:widowControl/>
              <w:numPr>
                <w:ilvl w:val="0"/>
                <w:numId w:val="10"/>
              </w:numPr>
              <w:jc w:val="center"/>
              <w:rPr>
                <w:color w:val="000000" w:themeColor="text1"/>
                <w:szCs w:val="21"/>
              </w:rPr>
            </w:pPr>
          </w:p>
        </w:tc>
        <w:tc>
          <w:tcPr>
            <w:tcW w:w="2784" w:type="dxa"/>
            <w:vAlign w:val="center"/>
          </w:tcPr>
          <w:p w14:paraId="27BE3805" w14:textId="77777777" w:rsidR="00615D14" w:rsidRDefault="00000000">
            <w:pPr>
              <w:tabs>
                <w:tab w:val="left" w:pos="540"/>
              </w:tabs>
              <w:jc w:val="center"/>
              <w:rPr>
                <w:color w:val="000000" w:themeColor="text1"/>
                <w:szCs w:val="21"/>
              </w:rPr>
            </w:pPr>
            <w:r>
              <w:rPr>
                <w:color w:val="000000" w:themeColor="text1"/>
                <w:szCs w:val="21"/>
                <w:u w:val="single"/>
              </w:rPr>
              <w:t xml:space="preserve">    </w:t>
            </w:r>
            <w:r>
              <w:rPr>
                <w:rFonts w:hint="eastAsia"/>
                <w:color w:val="000000" w:themeColor="text1"/>
                <w:szCs w:val="21"/>
              </w:rPr>
              <w:t>月</w:t>
            </w:r>
            <w:r>
              <w:rPr>
                <w:color w:val="000000" w:themeColor="text1"/>
                <w:szCs w:val="21"/>
                <w:u w:val="single"/>
              </w:rPr>
              <w:t xml:space="preserve">  </w:t>
            </w:r>
            <w:r>
              <w:rPr>
                <w:rFonts w:hint="eastAsia"/>
                <w:color w:val="000000" w:themeColor="text1"/>
                <w:szCs w:val="21"/>
              </w:rPr>
              <w:t>日至</w:t>
            </w:r>
            <w:r>
              <w:rPr>
                <w:color w:val="000000" w:themeColor="text1"/>
                <w:szCs w:val="21"/>
                <w:u w:val="single"/>
              </w:rPr>
              <w:t xml:space="preserve">   </w:t>
            </w:r>
            <w:r>
              <w:rPr>
                <w:rFonts w:hint="eastAsia"/>
                <w:color w:val="000000" w:themeColor="text1"/>
                <w:szCs w:val="21"/>
              </w:rPr>
              <w:t>月</w:t>
            </w:r>
            <w:r>
              <w:rPr>
                <w:color w:val="000000" w:themeColor="text1"/>
                <w:szCs w:val="21"/>
                <w:u w:val="single"/>
              </w:rPr>
              <w:t xml:space="preserve">  </w:t>
            </w:r>
            <w:r>
              <w:rPr>
                <w:rFonts w:hint="eastAsia"/>
                <w:color w:val="000000" w:themeColor="text1"/>
                <w:szCs w:val="21"/>
              </w:rPr>
              <w:t>日</w:t>
            </w:r>
          </w:p>
        </w:tc>
        <w:tc>
          <w:tcPr>
            <w:tcW w:w="3316" w:type="dxa"/>
            <w:vAlign w:val="center"/>
          </w:tcPr>
          <w:p w14:paraId="4777E1B2" w14:textId="77777777" w:rsidR="00615D14" w:rsidRDefault="00615D14">
            <w:pPr>
              <w:tabs>
                <w:tab w:val="left" w:pos="540"/>
              </w:tabs>
              <w:jc w:val="center"/>
              <w:rPr>
                <w:color w:val="000000" w:themeColor="text1"/>
                <w:szCs w:val="21"/>
              </w:rPr>
            </w:pPr>
          </w:p>
        </w:tc>
        <w:tc>
          <w:tcPr>
            <w:tcW w:w="2669" w:type="dxa"/>
            <w:vAlign w:val="center"/>
          </w:tcPr>
          <w:p w14:paraId="5D1A4740" w14:textId="77777777" w:rsidR="00615D14" w:rsidRDefault="00615D14">
            <w:pPr>
              <w:tabs>
                <w:tab w:val="left" w:pos="540"/>
              </w:tabs>
              <w:jc w:val="center"/>
              <w:rPr>
                <w:color w:val="000000" w:themeColor="text1"/>
                <w:szCs w:val="21"/>
              </w:rPr>
            </w:pPr>
          </w:p>
        </w:tc>
      </w:tr>
      <w:tr w:rsidR="00615D14" w14:paraId="024F0309" w14:textId="77777777">
        <w:trPr>
          <w:trHeight w:val="397"/>
          <w:jc w:val="center"/>
        </w:trPr>
        <w:tc>
          <w:tcPr>
            <w:tcW w:w="803" w:type="dxa"/>
            <w:vAlign w:val="center"/>
          </w:tcPr>
          <w:p w14:paraId="3F4978B1" w14:textId="77777777" w:rsidR="00615D14" w:rsidRDefault="00615D14">
            <w:pPr>
              <w:widowControl/>
              <w:numPr>
                <w:ilvl w:val="0"/>
                <w:numId w:val="10"/>
              </w:numPr>
              <w:jc w:val="center"/>
              <w:rPr>
                <w:color w:val="000000" w:themeColor="text1"/>
                <w:szCs w:val="21"/>
              </w:rPr>
            </w:pPr>
          </w:p>
        </w:tc>
        <w:tc>
          <w:tcPr>
            <w:tcW w:w="2784" w:type="dxa"/>
            <w:vAlign w:val="center"/>
          </w:tcPr>
          <w:p w14:paraId="00A7FF43" w14:textId="77777777" w:rsidR="00615D14" w:rsidRDefault="00000000">
            <w:pPr>
              <w:tabs>
                <w:tab w:val="left" w:pos="540"/>
              </w:tabs>
              <w:jc w:val="center"/>
              <w:rPr>
                <w:color w:val="000000" w:themeColor="text1"/>
                <w:szCs w:val="21"/>
              </w:rPr>
            </w:pPr>
            <w:r>
              <w:rPr>
                <w:rFonts w:hint="eastAsia"/>
                <w:color w:val="000000" w:themeColor="text1"/>
                <w:szCs w:val="21"/>
                <w:u w:val="single"/>
              </w:rPr>
              <w:t xml:space="preserve">    </w:t>
            </w:r>
            <w:r>
              <w:rPr>
                <w:rFonts w:hint="eastAsia"/>
                <w:color w:val="000000" w:themeColor="text1"/>
                <w:szCs w:val="21"/>
              </w:rPr>
              <w:t>月</w:t>
            </w:r>
            <w:r>
              <w:rPr>
                <w:rFonts w:hint="eastAsia"/>
                <w:color w:val="000000" w:themeColor="text1"/>
                <w:szCs w:val="21"/>
                <w:u w:val="single"/>
              </w:rPr>
              <w:t xml:space="preserve">  </w:t>
            </w:r>
            <w:r>
              <w:rPr>
                <w:rFonts w:hint="eastAsia"/>
                <w:color w:val="000000" w:themeColor="text1"/>
                <w:szCs w:val="21"/>
              </w:rPr>
              <w:t>日至</w:t>
            </w:r>
            <w:r>
              <w:rPr>
                <w:color w:val="000000" w:themeColor="text1"/>
                <w:szCs w:val="21"/>
                <w:u w:val="single"/>
              </w:rPr>
              <w:t xml:space="preserve">   </w:t>
            </w:r>
            <w:r>
              <w:rPr>
                <w:rFonts w:hint="eastAsia"/>
                <w:color w:val="000000" w:themeColor="text1"/>
                <w:szCs w:val="21"/>
              </w:rPr>
              <w:t>月</w:t>
            </w:r>
            <w:r>
              <w:rPr>
                <w:rFonts w:hint="eastAsia"/>
                <w:color w:val="000000" w:themeColor="text1"/>
                <w:szCs w:val="21"/>
                <w:u w:val="single"/>
              </w:rPr>
              <w:t xml:space="preserve">  </w:t>
            </w:r>
            <w:r>
              <w:rPr>
                <w:rFonts w:hint="eastAsia"/>
                <w:color w:val="000000" w:themeColor="text1"/>
                <w:szCs w:val="21"/>
              </w:rPr>
              <w:t>日</w:t>
            </w:r>
          </w:p>
        </w:tc>
        <w:tc>
          <w:tcPr>
            <w:tcW w:w="3316" w:type="dxa"/>
            <w:vAlign w:val="center"/>
          </w:tcPr>
          <w:p w14:paraId="47F86277" w14:textId="77777777" w:rsidR="00615D14" w:rsidRDefault="00615D14">
            <w:pPr>
              <w:tabs>
                <w:tab w:val="left" w:pos="540"/>
              </w:tabs>
              <w:jc w:val="center"/>
              <w:rPr>
                <w:color w:val="000000" w:themeColor="text1"/>
                <w:szCs w:val="21"/>
              </w:rPr>
            </w:pPr>
          </w:p>
        </w:tc>
        <w:tc>
          <w:tcPr>
            <w:tcW w:w="2669" w:type="dxa"/>
            <w:vAlign w:val="center"/>
          </w:tcPr>
          <w:p w14:paraId="1EE640C2" w14:textId="77777777" w:rsidR="00615D14" w:rsidRDefault="00615D14">
            <w:pPr>
              <w:tabs>
                <w:tab w:val="left" w:pos="540"/>
              </w:tabs>
              <w:jc w:val="center"/>
              <w:rPr>
                <w:color w:val="000000" w:themeColor="text1"/>
                <w:szCs w:val="21"/>
              </w:rPr>
            </w:pPr>
          </w:p>
        </w:tc>
      </w:tr>
      <w:tr w:rsidR="00615D14" w14:paraId="3F98730E" w14:textId="77777777">
        <w:trPr>
          <w:trHeight w:val="397"/>
          <w:jc w:val="center"/>
        </w:trPr>
        <w:tc>
          <w:tcPr>
            <w:tcW w:w="803" w:type="dxa"/>
            <w:vAlign w:val="center"/>
          </w:tcPr>
          <w:p w14:paraId="2C34185C" w14:textId="77777777" w:rsidR="00615D14" w:rsidRDefault="00615D14">
            <w:pPr>
              <w:widowControl/>
              <w:numPr>
                <w:ilvl w:val="0"/>
                <w:numId w:val="10"/>
              </w:numPr>
              <w:jc w:val="center"/>
              <w:rPr>
                <w:color w:val="000000" w:themeColor="text1"/>
                <w:szCs w:val="21"/>
              </w:rPr>
            </w:pPr>
          </w:p>
        </w:tc>
        <w:tc>
          <w:tcPr>
            <w:tcW w:w="2784" w:type="dxa"/>
            <w:vAlign w:val="center"/>
          </w:tcPr>
          <w:p w14:paraId="65973BB7" w14:textId="77777777" w:rsidR="00615D14" w:rsidRDefault="00000000">
            <w:pPr>
              <w:tabs>
                <w:tab w:val="left" w:pos="540"/>
              </w:tabs>
              <w:jc w:val="center"/>
              <w:rPr>
                <w:color w:val="000000" w:themeColor="text1"/>
                <w:szCs w:val="21"/>
              </w:rPr>
            </w:pPr>
            <w:r>
              <w:rPr>
                <w:rFonts w:hint="eastAsia"/>
                <w:color w:val="000000" w:themeColor="text1"/>
                <w:szCs w:val="21"/>
                <w:u w:val="single"/>
              </w:rPr>
              <w:t xml:space="preserve">    </w:t>
            </w:r>
            <w:r>
              <w:rPr>
                <w:rFonts w:hint="eastAsia"/>
                <w:color w:val="000000" w:themeColor="text1"/>
                <w:szCs w:val="21"/>
              </w:rPr>
              <w:t>月</w:t>
            </w:r>
            <w:r>
              <w:rPr>
                <w:rFonts w:hint="eastAsia"/>
                <w:color w:val="000000" w:themeColor="text1"/>
                <w:szCs w:val="21"/>
                <w:u w:val="single"/>
              </w:rPr>
              <w:t xml:space="preserve">  </w:t>
            </w:r>
            <w:r>
              <w:rPr>
                <w:rFonts w:hint="eastAsia"/>
                <w:color w:val="000000" w:themeColor="text1"/>
                <w:szCs w:val="21"/>
              </w:rPr>
              <w:t>日至</w:t>
            </w:r>
            <w:r>
              <w:rPr>
                <w:color w:val="000000" w:themeColor="text1"/>
                <w:szCs w:val="21"/>
                <w:u w:val="single"/>
              </w:rPr>
              <w:t xml:space="preserve">   </w:t>
            </w:r>
            <w:r>
              <w:rPr>
                <w:rFonts w:hint="eastAsia"/>
                <w:color w:val="000000" w:themeColor="text1"/>
                <w:szCs w:val="21"/>
              </w:rPr>
              <w:t>月</w:t>
            </w:r>
            <w:r>
              <w:rPr>
                <w:rFonts w:hint="eastAsia"/>
                <w:color w:val="000000" w:themeColor="text1"/>
                <w:szCs w:val="21"/>
                <w:u w:val="single"/>
              </w:rPr>
              <w:t xml:space="preserve">  </w:t>
            </w:r>
            <w:r>
              <w:rPr>
                <w:rFonts w:hint="eastAsia"/>
                <w:color w:val="000000" w:themeColor="text1"/>
                <w:szCs w:val="21"/>
              </w:rPr>
              <w:t>日</w:t>
            </w:r>
          </w:p>
        </w:tc>
        <w:tc>
          <w:tcPr>
            <w:tcW w:w="3316" w:type="dxa"/>
            <w:vAlign w:val="center"/>
          </w:tcPr>
          <w:p w14:paraId="75DAD875" w14:textId="77777777" w:rsidR="00615D14" w:rsidRDefault="00000000">
            <w:pPr>
              <w:tabs>
                <w:tab w:val="left" w:pos="540"/>
              </w:tabs>
              <w:jc w:val="center"/>
              <w:rPr>
                <w:color w:val="000000" w:themeColor="text1"/>
                <w:szCs w:val="21"/>
              </w:rPr>
            </w:pPr>
            <w:r>
              <w:rPr>
                <w:rFonts w:hint="eastAsia"/>
                <w:color w:val="000000" w:themeColor="text1"/>
                <w:szCs w:val="21"/>
              </w:rPr>
              <w:t>质保期</w:t>
            </w:r>
          </w:p>
        </w:tc>
        <w:tc>
          <w:tcPr>
            <w:tcW w:w="2669" w:type="dxa"/>
            <w:vAlign w:val="center"/>
          </w:tcPr>
          <w:p w14:paraId="67AEFFCE" w14:textId="77777777" w:rsidR="00615D14" w:rsidRDefault="00615D14">
            <w:pPr>
              <w:tabs>
                <w:tab w:val="left" w:pos="540"/>
              </w:tabs>
              <w:jc w:val="center"/>
              <w:rPr>
                <w:color w:val="000000" w:themeColor="text1"/>
                <w:szCs w:val="21"/>
              </w:rPr>
            </w:pPr>
          </w:p>
        </w:tc>
      </w:tr>
    </w:tbl>
    <w:p w14:paraId="5682A52B" w14:textId="77777777" w:rsidR="00615D14" w:rsidRDefault="00615D14">
      <w:pPr>
        <w:tabs>
          <w:tab w:val="left" w:pos="540"/>
        </w:tabs>
        <w:rPr>
          <w:b/>
          <w:color w:val="000000" w:themeColor="text1"/>
          <w:sz w:val="24"/>
        </w:rPr>
      </w:pPr>
    </w:p>
    <w:p w14:paraId="6D074E97" w14:textId="77777777" w:rsidR="00615D14" w:rsidRDefault="00000000">
      <w:pPr>
        <w:spacing w:line="360" w:lineRule="auto"/>
        <w:jc w:val="left"/>
        <w:rPr>
          <w:b/>
          <w:color w:val="000000" w:themeColor="text1"/>
          <w:szCs w:val="21"/>
        </w:rPr>
      </w:pPr>
      <w:r>
        <w:rPr>
          <w:rFonts w:hint="eastAsia"/>
          <w:b/>
          <w:color w:val="000000" w:themeColor="text1"/>
          <w:szCs w:val="21"/>
        </w:rPr>
        <w:t>（六）其它重要事项说明及承诺（具体按评审要求列明）。</w:t>
      </w:r>
    </w:p>
    <w:p w14:paraId="4C5EED3E" w14:textId="77777777" w:rsidR="00615D14" w:rsidRDefault="00615D14">
      <w:pPr>
        <w:tabs>
          <w:tab w:val="left" w:pos="540"/>
        </w:tabs>
        <w:ind w:firstLineChars="200" w:firstLine="420"/>
        <w:rPr>
          <w:color w:val="000000" w:themeColor="text1"/>
          <w:szCs w:val="21"/>
        </w:rPr>
      </w:pPr>
    </w:p>
    <w:p w14:paraId="70C03D0F" w14:textId="77777777" w:rsidR="00615D14" w:rsidRDefault="00000000">
      <w:pPr>
        <w:widowControl/>
        <w:jc w:val="left"/>
        <w:rPr>
          <w:color w:val="000000" w:themeColor="text1"/>
        </w:rPr>
      </w:pPr>
      <w:r>
        <w:rPr>
          <w:color w:val="000000" w:themeColor="text1"/>
        </w:rPr>
        <w:br w:type="page"/>
      </w:r>
    </w:p>
    <w:p w14:paraId="19F36AFA" w14:textId="77777777" w:rsidR="00615D14" w:rsidRDefault="00000000">
      <w:pPr>
        <w:spacing w:line="360" w:lineRule="auto"/>
        <w:outlineLvl w:val="2"/>
        <w:rPr>
          <w:rFonts w:asciiTheme="minorEastAsia" w:eastAsiaTheme="minorEastAsia" w:hAnsiTheme="minorEastAsia" w:hint="eastAsia"/>
          <w:b/>
          <w:color w:val="000000" w:themeColor="text1"/>
        </w:rPr>
      </w:pPr>
      <w:bookmarkStart w:id="191" w:name="_Toc217589208"/>
      <w:bookmarkStart w:id="192" w:name="_Toc5805739"/>
      <w:r>
        <w:rPr>
          <w:rFonts w:asciiTheme="minorEastAsia" w:eastAsiaTheme="minorEastAsia" w:hAnsiTheme="minorEastAsia" w:hint="eastAsia"/>
          <w:b/>
          <w:color w:val="000000" w:themeColor="text1"/>
        </w:rPr>
        <w:lastRenderedPageBreak/>
        <w:t>二、商务条款（合同书格式）响应</w:t>
      </w:r>
      <w:bookmarkEnd w:id="191"/>
      <w:bookmarkEnd w:id="192"/>
    </w:p>
    <w:p w14:paraId="2A5BBC7B" w14:textId="77777777" w:rsidR="00615D14" w:rsidRDefault="00000000">
      <w:pPr>
        <w:spacing w:line="360" w:lineRule="auto"/>
        <w:ind w:firstLineChars="200" w:firstLine="422"/>
        <w:jc w:val="left"/>
        <w:rPr>
          <w:b/>
          <w:color w:val="000000" w:themeColor="text1"/>
        </w:rPr>
      </w:pPr>
      <w:r>
        <w:rPr>
          <w:rFonts w:hint="eastAsia"/>
          <w:b/>
          <w:color w:val="000000" w:themeColor="text1"/>
        </w:rPr>
        <w:t>（一）商务条款响应差异表</w:t>
      </w:r>
    </w:p>
    <w:p w14:paraId="1C5A9559" w14:textId="77777777" w:rsidR="00615D14" w:rsidRDefault="00000000">
      <w:pPr>
        <w:spacing w:line="360" w:lineRule="auto"/>
        <w:ind w:firstLineChars="200" w:firstLine="420"/>
        <w:jc w:val="left"/>
        <w:rPr>
          <w:b/>
          <w:color w:val="000000" w:themeColor="text1"/>
        </w:rPr>
      </w:pPr>
      <w:r>
        <w:rPr>
          <w:rFonts w:hint="eastAsia"/>
          <w:color w:val="000000" w:themeColor="text1"/>
        </w:rPr>
        <w:t>投标人应按照招标文件要求，对本文件的相关商务服务要求做出全面响应，制做详细的商务响应方案（格式及要求见后文第四点）</w:t>
      </w:r>
      <w:r>
        <w:rPr>
          <w:rFonts w:hint="eastAsia"/>
          <w:b/>
          <w:color w:val="000000" w:themeColor="text1"/>
        </w:rPr>
        <w:t>，并填写下表，未在响应表中列出的偏离，视同完全响应、无偏离。</w:t>
      </w:r>
    </w:p>
    <w:p w14:paraId="5A2048ED" w14:textId="77777777" w:rsidR="00615D14" w:rsidRDefault="00000000">
      <w:pPr>
        <w:tabs>
          <w:tab w:val="left" w:pos="180"/>
        </w:tabs>
        <w:spacing w:line="360" w:lineRule="auto"/>
        <w:ind w:left="-238"/>
        <w:jc w:val="center"/>
        <w:rPr>
          <w:b/>
          <w:color w:val="000000" w:themeColor="text1"/>
          <w:szCs w:val="21"/>
        </w:rPr>
      </w:pPr>
      <w:r>
        <w:rPr>
          <w:b/>
          <w:color w:val="000000" w:themeColor="text1"/>
          <w:szCs w:val="21"/>
        </w:rPr>
        <w:fldChar w:fldCharType="begin"/>
      </w:r>
      <w:r>
        <w:rPr>
          <w:b/>
          <w:color w:val="000000" w:themeColor="text1"/>
          <w:szCs w:val="21"/>
        </w:rPr>
        <w:instrText xml:space="preserve"> DOCVARIABLE  </w:instrText>
      </w:r>
      <w:r>
        <w:rPr>
          <w:rFonts w:hint="eastAsia"/>
          <w:b/>
          <w:color w:val="000000" w:themeColor="text1"/>
          <w:szCs w:val="21"/>
        </w:rPr>
        <w:instrText>商务条款响应表开始</w:instrText>
      </w:r>
      <w:r>
        <w:rPr>
          <w:b/>
          <w:color w:val="000000" w:themeColor="text1"/>
          <w:szCs w:val="21"/>
        </w:rPr>
        <w:instrText xml:space="preserve">  \* MERGEFORMAT </w:instrText>
      </w:r>
      <w:r>
        <w:rPr>
          <w:b/>
          <w:color w:val="000000" w:themeColor="text1"/>
          <w:szCs w:val="21"/>
        </w:rPr>
        <w:fldChar w:fldCharType="end"/>
      </w:r>
      <w:r>
        <w:rPr>
          <w:b/>
          <w:color w:val="000000" w:themeColor="text1"/>
          <w:szCs w:val="21"/>
        </w:rPr>
        <w:fldChar w:fldCharType="begin"/>
      </w:r>
      <w:r>
        <w:rPr>
          <w:b/>
          <w:color w:val="000000" w:themeColor="text1"/>
          <w:szCs w:val="21"/>
        </w:rPr>
        <w:instrText xml:space="preserve"> DOCVARIABLE  </w:instrText>
      </w:r>
      <w:r>
        <w:rPr>
          <w:rFonts w:hint="eastAsia"/>
          <w:b/>
          <w:color w:val="000000" w:themeColor="text1"/>
          <w:szCs w:val="21"/>
        </w:rPr>
        <w:instrText>商务条款响应表开始</w:instrText>
      </w:r>
      <w:r>
        <w:rPr>
          <w:b/>
          <w:color w:val="000000" w:themeColor="text1"/>
          <w:szCs w:val="21"/>
        </w:rPr>
        <w:instrText xml:space="preserve">  \* MERGEFORMAT </w:instrText>
      </w:r>
      <w:r>
        <w:rPr>
          <w:b/>
          <w:color w:val="000000" w:themeColor="text1"/>
          <w:szCs w:val="21"/>
        </w:rPr>
        <w:fldChar w:fldCharType="end"/>
      </w:r>
      <w:r>
        <w:rPr>
          <w:rFonts w:hint="eastAsia"/>
          <w:b/>
          <w:color w:val="000000" w:themeColor="text1"/>
          <w:szCs w:val="21"/>
        </w:rPr>
        <w:t>商务条款响应差异表</w:t>
      </w: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5917"/>
        <w:gridCol w:w="781"/>
        <w:gridCol w:w="1238"/>
        <w:gridCol w:w="1238"/>
      </w:tblGrid>
      <w:tr w:rsidR="00615D14" w14:paraId="706CF855" w14:textId="77777777">
        <w:trPr>
          <w:trHeight w:val="736"/>
          <w:jc w:val="center"/>
        </w:trPr>
        <w:tc>
          <w:tcPr>
            <w:tcW w:w="795" w:type="dxa"/>
            <w:shd w:val="clear" w:color="auto" w:fill="F3F3F3"/>
            <w:vAlign w:val="center"/>
          </w:tcPr>
          <w:p w14:paraId="239AA4E2" w14:textId="77777777" w:rsidR="00615D14" w:rsidRDefault="00000000">
            <w:pPr>
              <w:jc w:val="center"/>
              <w:rPr>
                <w:bCs/>
                <w:color w:val="000000" w:themeColor="text1"/>
                <w:szCs w:val="21"/>
              </w:rPr>
            </w:pPr>
            <w:r>
              <w:rPr>
                <w:rFonts w:hint="eastAsia"/>
                <w:bCs/>
                <w:color w:val="000000" w:themeColor="text1"/>
                <w:szCs w:val="21"/>
              </w:rPr>
              <w:t>序号</w:t>
            </w:r>
          </w:p>
        </w:tc>
        <w:tc>
          <w:tcPr>
            <w:tcW w:w="5917" w:type="dxa"/>
            <w:shd w:val="clear" w:color="auto" w:fill="F3F3F3"/>
            <w:vAlign w:val="center"/>
          </w:tcPr>
          <w:p w14:paraId="7EB44472" w14:textId="77777777" w:rsidR="00615D14" w:rsidRDefault="00000000">
            <w:pPr>
              <w:jc w:val="center"/>
              <w:rPr>
                <w:bCs/>
                <w:color w:val="000000" w:themeColor="text1"/>
                <w:szCs w:val="21"/>
              </w:rPr>
            </w:pPr>
            <w:r>
              <w:rPr>
                <w:rFonts w:hint="eastAsia"/>
                <w:bCs/>
                <w:color w:val="000000" w:themeColor="text1"/>
                <w:szCs w:val="21"/>
              </w:rPr>
              <w:t>商务条款要求</w:t>
            </w:r>
          </w:p>
        </w:tc>
        <w:tc>
          <w:tcPr>
            <w:tcW w:w="781" w:type="dxa"/>
            <w:shd w:val="clear" w:color="auto" w:fill="F3F3F3"/>
            <w:vAlign w:val="center"/>
          </w:tcPr>
          <w:p w14:paraId="64B2BB27" w14:textId="77777777" w:rsidR="00615D14" w:rsidRDefault="00000000">
            <w:pPr>
              <w:jc w:val="center"/>
              <w:rPr>
                <w:bCs/>
                <w:color w:val="000000" w:themeColor="text1"/>
                <w:szCs w:val="21"/>
              </w:rPr>
            </w:pPr>
            <w:r>
              <w:rPr>
                <w:rFonts w:hint="eastAsia"/>
                <w:bCs/>
                <w:color w:val="000000" w:themeColor="text1"/>
                <w:szCs w:val="21"/>
              </w:rPr>
              <w:t>是否响应</w:t>
            </w:r>
          </w:p>
        </w:tc>
        <w:tc>
          <w:tcPr>
            <w:tcW w:w="1238" w:type="dxa"/>
            <w:shd w:val="clear" w:color="auto" w:fill="F3F3F3"/>
            <w:vAlign w:val="center"/>
          </w:tcPr>
          <w:p w14:paraId="37C2BD2E" w14:textId="77777777" w:rsidR="00615D14" w:rsidRDefault="00000000">
            <w:pPr>
              <w:jc w:val="center"/>
              <w:rPr>
                <w:bCs/>
                <w:color w:val="000000" w:themeColor="text1"/>
                <w:szCs w:val="21"/>
              </w:rPr>
            </w:pPr>
            <w:r>
              <w:rPr>
                <w:rFonts w:hint="eastAsia"/>
                <w:bCs/>
                <w:color w:val="000000" w:themeColor="text1"/>
                <w:szCs w:val="21"/>
              </w:rPr>
              <w:t>偏离说明</w:t>
            </w:r>
          </w:p>
        </w:tc>
        <w:tc>
          <w:tcPr>
            <w:tcW w:w="1238" w:type="dxa"/>
            <w:shd w:val="clear" w:color="auto" w:fill="F3F3F3"/>
            <w:vAlign w:val="center"/>
          </w:tcPr>
          <w:p w14:paraId="44E06AC6" w14:textId="77777777" w:rsidR="00615D14" w:rsidRDefault="00000000">
            <w:pPr>
              <w:jc w:val="center"/>
              <w:rPr>
                <w:bCs/>
                <w:color w:val="000000" w:themeColor="text1"/>
                <w:szCs w:val="21"/>
              </w:rPr>
            </w:pPr>
            <w:r>
              <w:rPr>
                <w:rFonts w:hint="eastAsia"/>
                <w:bCs/>
                <w:color w:val="000000" w:themeColor="text1"/>
                <w:szCs w:val="21"/>
              </w:rPr>
              <w:t>响应文件页码</w:t>
            </w:r>
          </w:p>
        </w:tc>
      </w:tr>
      <w:tr w:rsidR="00615D14" w14:paraId="3AE1B2F7" w14:textId="77777777">
        <w:trPr>
          <w:trHeight w:val="463"/>
          <w:jc w:val="center"/>
        </w:trPr>
        <w:tc>
          <w:tcPr>
            <w:tcW w:w="795" w:type="dxa"/>
            <w:vAlign w:val="center"/>
          </w:tcPr>
          <w:p w14:paraId="1F7FBCE2" w14:textId="77777777" w:rsidR="00615D14" w:rsidRDefault="00000000">
            <w:pPr>
              <w:jc w:val="center"/>
              <w:rPr>
                <w:color w:val="000000" w:themeColor="text1"/>
                <w:szCs w:val="21"/>
              </w:rPr>
            </w:pPr>
            <w:r>
              <w:rPr>
                <w:color w:val="000000" w:themeColor="text1"/>
                <w:szCs w:val="21"/>
              </w:rPr>
              <w:t>1</w:t>
            </w:r>
          </w:p>
        </w:tc>
        <w:tc>
          <w:tcPr>
            <w:tcW w:w="5917" w:type="dxa"/>
            <w:vAlign w:val="center"/>
          </w:tcPr>
          <w:p w14:paraId="027DE214" w14:textId="77777777" w:rsidR="00615D14" w:rsidRDefault="00000000">
            <w:pPr>
              <w:rPr>
                <w:color w:val="000000" w:themeColor="text1"/>
                <w:szCs w:val="21"/>
              </w:rPr>
            </w:pPr>
            <w:r>
              <w:rPr>
                <w:rFonts w:hint="eastAsia"/>
                <w:color w:val="000000" w:themeColor="text1"/>
                <w:szCs w:val="21"/>
              </w:rPr>
              <w:t>完全理解并接受对合格投标人、合格的服务要求</w:t>
            </w:r>
          </w:p>
        </w:tc>
        <w:tc>
          <w:tcPr>
            <w:tcW w:w="781" w:type="dxa"/>
            <w:vAlign w:val="center"/>
          </w:tcPr>
          <w:p w14:paraId="3256C0AE" w14:textId="77777777" w:rsidR="00615D14" w:rsidRDefault="00615D14">
            <w:pPr>
              <w:jc w:val="center"/>
              <w:rPr>
                <w:color w:val="000000" w:themeColor="text1"/>
                <w:szCs w:val="21"/>
              </w:rPr>
            </w:pPr>
          </w:p>
        </w:tc>
        <w:tc>
          <w:tcPr>
            <w:tcW w:w="1238" w:type="dxa"/>
            <w:vAlign w:val="center"/>
          </w:tcPr>
          <w:p w14:paraId="452A9B85" w14:textId="77777777" w:rsidR="00615D14" w:rsidRDefault="00615D14">
            <w:pPr>
              <w:jc w:val="center"/>
              <w:rPr>
                <w:color w:val="000000" w:themeColor="text1"/>
                <w:szCs w:val="21"/>
              </w:rPr>
            </w:pPr>
          </w:p>
        </w:tc>
        <w:tc>
          <w:tcPr>
            <w:tcW w:w="1238" w:type="dxa"/>
            <w:vAlign w:val="center"/>
          </w:tcPr>
          <w:p w14:paraId="0E9D12AA" w14:textId="77777777" w:rsidR="00615D14" w:rsidRDefault="00615D14">
            <w:pPr>
              <w:jc w:val="center"/>
              <w:rPr>
                <w:color w:val="000000" w:themeColor="text1"/>
                <w:szCs w:val="21"/>
              </w:rPr>
            </w:pPr>
          </w:p>
        </w:tc>
      </w:tr>
      <w:tr w:rsidR="00615D14" w14:paraId="6B51A40A" w14:textId="77777777">
        <w:trPr>
          <w:trHeight w:val="463"/>
          <w:jc w:val="center"/>
        </w:trPr>
        <w:tc>
          <w:tcPr>
            <w:tcW w:w="795" w:type="dxa"/>
            <w:vAlign w:val="center"/>
          </w:tcPr>
          <w:p w14:paraId="7F9B71D6" w14:textId="77777777" w:rsidR="00615D14" w:rsidRDefault="00000000">
            <w:pPr>
              <w:jc w:val="center"/>
              <w:rPr>
                <w:color w:val="000000" w:themeColor="text1"/>
                <w:szCs w:val="21"/>
              </w:rPr>
            </w:pPr>
            <w:r>
              <w:rPr>
                <w:color w:val="000000" w:themeColor="text1"/>
                <w:szCs w:val="21"/>
              </w:rPr>
              <w:t>2</w:t>
            </w:r>
          </w:p>
        </w:tc>
        <w:tc>
          <w:tcPr>
            <w:tcW w:w="5917" w:type="dxa"/>
            <w:vAlign w:val="center"/>
          </w:tcPr>
          <w:p w14:paraId="096B2338" w14:textId="77777777" w:rsidR="00615D14" w:rsidRDefault="00000000">
            <w:pPr>
              <w:rPr>
                <w:color w:val="000000" w:themeColor="text1"/>
                <w:szCs w:val="21"/>
              </w:rPr>
            </w:pPr>
            <w:r>
              <w:rPr>
                <w:rFonts w:hint="eastAsia"/>
                <w:color w:val="000000" w:themeColor="text1"/>
                <w:szCs w:val="21"/>
              </w:rPr>
              <w:t>完全理解并接受对投标人的各项须知、规约要求和责任义务</w:t>
            </w:r>
          </w:p>
        </w:tc>
        <w:tc>
          <w:tcPr>
            <w:tcW w:w="781" w:type="dxa"/>
            <w:vAlign w:val="center"/>
          </w:tcPr>
          <w:p w14:paraId="6E32D436" w14:textId="77777777" w:rsidR="00615D14" w:rsidRDefault="00615D14">
            <w:pPr>
              <w:jc w:val="center"/>
              <w:rPr>
                <w:color w:val="000000" w:themeColor="text1"/>
                <w:szCs w:val="21"/>
              </w:rPr>
            </w:pPr>
          </w:p>
        </w:tc>
        <w:tc>
          <w:tcPr>
            <w:tcW w:w="1238" w:type="dxa"/>
            <w:vAlign w:val="center"/>
          </w:tcPr>
          <w:p w14:paraId="2F0416A7" w14:textId="77777777" w:rsidR="00615D14" w:rsidRDefault="00615D14">
            <w:pPr>
              <w:jc w:val="center"/>
              <w:rPr>
                <w:color w:val="000000" w:themeColor="text1"/>
                <w:szCs w:val="21"/>
              </w:rPr>
            </w:pPr>
          </w:p>
        </w:tc>
        <w:tc>
          <w:tcPr>
            <w:tcW w:w="1238" w:type="dxa"/>
            <w:vAlign w:val="center"/>
          </w:tcPr>
          <w:p w14:paraId="4AE5C209" w14:textId="77777777" w:rsidR="00615D14" w:rsidRDefault="00615D14">
            <w:pPr>
              <w:jc w:val="center"/>
              <w:rPr>
                <w:color w:val="000000" w:themeColor="text1"/>
                <w:szCs w:val="21"/>
              </w:rPr>
            </w:pPr>
          </w:p>
        </w:tc>
      </w:tr>
      <w:tr w:rsidR="00615D14" w14:paraId="1CD1B4A9" w14:textId="77777777">
        <w:trPr>
          <w:trHeight w:val="464"/>
          <w:jc w:val="center"/>
        </w:trPr>
        <w:tc>
          <w:tcPr>
            <w:tcW w:w="795" w:type="dxa"/>
            <w:vAlign w:val="center"/>
          </w:tcPr>
          <w:p w14:paraId="360F0C7E" w14:textId="77777777" w:rsidR="00615D14" w:rsidRDefault="00000000">
            <w:pPr>
              <w:jc w:val="center"/>
              <w:rPr>
                <w:color w:val="000000" w:themeColor="text1"/>
                <w:szCs w:val="21"/>
              </w:rPr>
            </w:pPr>
            <w:r>
              <w:rPr>
                <w:color w:val="000000" w:themeColor="text1"/>
                <w:szCs w:val="21"/>
              </w:rPr>
              <w:t>3</w:t>
            </w:r>
          </w:p>
        </w:tc>
        <w:tc>
          <w:tcPr>
            <w:tcW w:w="5917" w:type="dxa"/>
            <w:vAlign w:val="center"/>
          </w:tcPr>
          <w:p w14:paraId="7A5F1729" w14:textId="77777777" w:rsidR="00615D14" w:rsidRDefault="00000000">
            <w:pPr>
              <w:rPr>
                <w:color w:val="000000" w:themeColor="text1"/>
                <w:szCs w:val="21"/>
              </w:rPr>
            </w:pPr>
            <w:r>
              <w:rPr>
                <w:rFonts w:hint="eastAsia"/>
                <w:color w:val="000000" w:themeColor="text1"/>
                <w:szCs w:val="21"/>
              </w:rPr>
              <w:t>投标有效期</w:t>
            </w:r>
            <w:r>
              <w:rPr>
                <w:rFonts w:hint="eastAsia"/>
                <w:color w:val="000000" w:themeColor="text1"/>
              </w:rPr>
              <w:t>为本项目招标文件《投标人须知前附表》规定时间，如中标，有效期将延至合同终止日为止</w:t>
            </w:r>
          </w:p>
        </w:tc>
        <w:tc>
          <w:tcPr>
            <w:tcW w:w="781" w:type="dxa"/>
            <w:vAlign w:val="center"/>
          </w:tcPr>
          <w:p w14:paraId="2D08747C" w14:textId="77777777" w:rsidR="00615D14" w:rsidRDefault="00615D14">
            <w:pPr>
              <w:jc w:val="center"/>
              <w:rPr>
                <w:color w:val="000000" w:themeColor="text1"/>
                <w:szCs w:val="21"/>
              </w:rPr>
            </w:pPr>
          </w:p>
        </w:tc>
        <w:tc>
          <w:tcPr>
            <w:tcW w:w="1238" w:type="dxa"/>
            <w:vAlign w:val="center"/>
          </w:tcPr>
          <w:p w14:paraId="386984CD" w14:textId="77777777" w:rsidR="00615D14" w:rsidRDefault="00615D14">
            <w:pPr>
              <w:ind w:right="-35"/>
              <w:jc w:val="center"/>
              <w:rPr>
                <w:color w:val="000000" w:themeColor="text1"/>
                <w:szCs w:val="21"/>
              </w:rPr>
            </w:pPr>
          </w:p>
        </w:tc>
        <w:tc>
          <w:tcPr>
            <w:tcW w:w="1238" w:type="dxa"/>
            <w:vAlign w:val="center"/>
          </w:tcPr>
          <w:p w14:paraId="43187873" w14:textId="77777777" w:rsidR="00615D14" w:rsidRDefault="00615D14">
            <w:pPr>
              <w:ind w:right="-35"/>
              <w:jc w:val="center"/>
              <w:rPr>
                <w:color w:val="000000" w:themeColor="text1"/>
                <w:szCs w:val="21"/>
              </w:rPr>
            </w:pPr>
          </w:p>
        </w:tc>
      </w:tr>
      <w:tr w:rsidR="00615D14" w14:paraId="2614CB11" w14:textId="77777777">
        <w:trPr>
          <w:trHeight w:val="464"/>
          <w:jc w:val="center"/>
        </w:trPr>
        <w:tc>
          <w:tcPr>
            <w:tcW w:w="795" w:type="dxa"/>
            <w:vAlign w:val="center"/>
          </w:tcPr>
          <w:p w14:paraId="340C8BEA" w14:textId="77777777" w:rsidR="00615D14" w:rsidRDefault="00000000">
            <w:pPr>
              <w:jc w:val="center"/>
              <w:rPr>
                <w:color w:val="000000" w:themeColor="text1"/>
                <w:szCs w:val="21"/>
              </w:rPr>
            </w:pPr>
            <w:r>
              <w:rPr>
                <w:color w:val="000000" w:themeColor="text1"/>
                <w:szCs w:val="21"/>
              </w:rPr>
              <w:t>4</w:t>
            </w:r>
          </w:p>
        </w:tc>
        <w:tc>
          <w:tcPr>
            <w:tcW w:w="5917" w:type="dxa"/>
            <w:vAlign w:val="center"/>
          </w:tcPr>
          <w:p w14:paraId="606065A6" w14:textId="77777777" w:rsidR="00615D14" w:rsidRDefault="00000000">
            <w:pPr>
              <w:rPr>
                <w:color w:val="000000" w:themeColor="text1"/>
                <w:szCs w:val="21"/>
              </w:rPr>
            </w:pPr>
            <w:r>
              <w:rPr>
                <w:rFonts w:hint="eastAsia"/>
                <w:color w:val="000000" w:themeColor="text1"/>
                <w:szCs w:val="21"/>
              </w:rPr>
              <w:t>报价内容均涵盖报价要求之一切费用和伴随服务</w:t>
            </w:r>
          </w:p>
        </w:tc>
        <w:tc>
          <w:tcPr>
            <w:tcW w:w="781" w:type="dxa"/>
            <w:vAlign w:val="center"/>
          </w:tcPr>
          <w:p w14:paraId="6D2882BE" w14:textId="77777777" w:rsidR="00615D14" w:rsidRDefault="00615D14">
            <w:pPr>
              <w:jc w:val="center"/>
              <w:rPr>
                <w:color w:val="000000" w:themeColor="text1"/>
                <w:szCs w:val="21"/>
              </w:rPr>
            </w:pPr>
          </w:p>
        </w:tc>
        <w:tc>
          <w:tcPr>
            <w:tcW w:w="1238" w:type="dxa"/>
            <w:vAlign w:val="center"/>
          </w:tcPr>
          <w:p w14:paraId="462CB360" w14:textId="77777777" w:rsidR="00615D14" w:rsidRDefault="00615D14">
            <w:pPr>
              <w:ind w:right="-35"/>
              <w:jc w:val="center"/>
              <w:rPr>
                <w:color w:val="000000" w:themeColor="text1"/>
                <w:szCs w:val="21"/>
              </w:rPr>
            </w:pPr>
          </w:p>
        </w:tc>
        <w:tc>
          <w:tcPr>
            <w:tcW w:w="1238" w:type="dxa"/>
            <w:vAlign w:val="center"/>
          </w:tcPr>
          <w:p w14:paraId="3BEA498F" w14:textId="77777777" w:rsidR="00615D14" w:rsidRDefault="00615D14">
            <w:pPr>
              <w:ind w:right="-35"/>
              <w:jc w:val="center"/>
              <w:rPr>
                <w:color w:val="000000" w:themeColor="text1"/>
                <w:szCs w:val="21"/>
              </w:rPr>
            </w:pPr>
          </w:p>
        </w:tc>
      </w:tr>
      <w:tr w:rsidR="00615D14" w14:paraId="069A4E50" w14:textId="77777777">
        <w:trPr>
          <w:trHeight w:val="464"/>
          <w:jc w:val="center"/>
        </w:trPr>
        <w:tc>
          <w:tcPr>
            <w:tcW w:w="795" w:type="dxa"/>
            <w:vAlign w:val="center"/>
          </w:tcPr>
          <w:p w14:paraId="06BF1608" w14:textId="77777777" w:rsidR="00615D14" w:rsidRDefault="00000000">
            <w:pPr>
              <w:jc w:val="center"/>
              <w:rPr>
                <w:color w:val="000000" w:themeColor="text1"/>
                <w:szCs w:val="21"/>
              </w:rPr>
            </w:pPr>
            <w:r>
              <w:rPr>
                <w:color w:val="000000" w:themeColor="text1"/>
                <w:szCs w:val="21"/>
              </w:rPr>
              <w:t>5</w:t>
            </w:r>
          </w:p>
        </w:tc>
        <w:tc>
          <w:tcPr>
            <w:tcW w:w="5917" w:type="dxa"/>
            <w:vAlign w:val="center"/>
          </w:tcPr>
          <w:p w14:paraId="6BBCF5FD" w14:textId="77777777" w:rsidR="00615D14" w:rsidRDefault="00000000">
            <w:pPr>
              <w:rPr>
                <w:color w:val="000000" w:themeColor="text1"/>
                <w:szCs w:val="21"/>
              </w:rPr>
            </w:pPr>
            <w:r>
              <w:rPr>
                <w:rFonts w:hint="eastAsia"/>
                <w:color w:val="000000" w:themeColor="text1"/>
                <w:szCs w:val="21"/>
              </w:rPr>
              <w:t>所提供的报价按招标文件要求计算且未超过最高限价（如有）</w:t>
            </w:r>
          </w:p>
        </w:tc>
        <w:tc>
          <w:tcPr>
            <w:tcW w:w="781" w:type="dxa"/>
            <w:vAlign w:val="center"/>
          </w:tcPr>
          <w:p w14:paraId="4B35D6E2" w14:textId="77777777" w:rsidR="00615D14" w:rsidRDefault="00615D14">
            <w:pPr>
              <w:jc w:val="center"/>
              <w:rPr>
                <w:color w:val="000000" w:themeColor="text1"/>
                <w:szCs w:val="21"/>
              </w:rPr>
            </w:pPr>
          </w:p>
        </w:tc>
        <w:tc>
          <w:tcPr>
            <w:tcW w:w="1238" w:type="dxa"/>
            <w:vAlign w:val="center"/>
          </w:tcPr>
          <w:p w14:paraId="6B816C33" w14:textId="77777777" w:rsidR="00615D14" w:rsidRDefault="00615D14">
            <w:pPr>
              <w:ind w:right="-35"/>
              <w:jc w:val="center"/>
              <w:rPr>
                <w:color w:val="000000" w:themeColor="text1"/>
                <w:szCs w:val="21"/>
              </w:rPr>
            </w:pPr>
          </w:p>
        </w:tc>
        <w:tc>
          <w:tcPr>
            <w:tcW w:w="1238" w:type="dxa"/>
            <w:vAlign w:val="center"/>
          </w:tcPr>
          <w:p w14:paraId="5F20C109" w14:textId="77777777" w:rsidR="00615D14" w:rsidRDefault="00615D14">
            <w:pPr>
              <w:ind w:right="-35"/>
              <w:jc w:val="center"/>
              <w:rPr>
                <w:color w:val="000000" w:themeColor="text1"/>
                <w:szCs w:val="21"/>
              </w:rPr>
            </w:pPr>
          </w:p>
        </w:tc>
      </w:tr>
      <w:tr w:rsidR="00615D14" w14:paraId="16959747" w14:textId="77777777">
        <w:trPr>
          <w:trHeight w:val="499"/>
          <w:jc w:val="center"/>
        </w:trPr>
        <w:tc>
          <w:tcPr>
            <w:tcW w:w="795" w:type="dxa"/>
            <w:vAlign w:val="center"/>
          </w:tcPr>
          <w:p w14:paraId="68BB16F2" w14:textId="77777777" w:rsidR="00615D14" w:rsidRDefault="00000000">
            <w:pPr>
              <w:jc w:val="center"/>
              <w:rPr>
                <w:color w:val="000000" w:themeColor="text1"/>
                <w:szCs w:val="21"/>
              </w:rPr>
            </w:pPr>
            <w:r>
              <w:rPr>
                <w:color w:val="000000" w:themeColor="text1"/>
                <w:szCs w:val="21"/>
              </w:rPr>
              <w:t>6</w:t>
            </w:r>
          </w:p>
        </w:tc>
        <w:tc>
          <w:tcPr>
            <w:tcW w:w="5917" w:type="dxa"/>
            <w:vAlign w:val="center"/>
          </w:tcPr>
          <w:p w14:paraId="6C6C317B" w14:textId="77777777" w:rsidR="00615D14" w:rsidRDefault="00000000">
            <w:pPr>
              <w:rPr>
                <w:color w:val="000000" w:themeColor="text1"/>
                <w:szCs w:val="21"/>
              </w:rPr>
            </w:pPr>
            <w:r>
              <w:rPr>
                <w:rFonts w:hint="eastAsia"/>
                <w:color w:val="000000" w:themeColor="text1"/>
                <w:szCs w:val="21"/>
              </w:rPr>
              <w:t>服务期限符合招标文件要求</w:t>
            </w:r>
          </w:p>
        </w:tc>
        <w:tc>
          <w:tcPr>
            <w:tcW w:w="781" w:type="dxa"/>
            <w:vAlign w:val="center"/>
          </w:tcPr>
          <w:p w14:paraId="0DB32749" w14:textId="77777777" w:rsidR="00615D14" w:rsidRDefault="00615D14">
            <w:pPr>
              <w:jc w:val="center"/>
              <w:rPr>
                <w:color w:val="000000" w:themeColor="text1"/>
                <w:szCs w:val="21"/>
              </w:rPr>
            </w:pPr>
          </w:p>
        </w:tc>
        <w:tc>
          <w:tcPr>
            <w:tcW w:w="1238" w:type="dxa"/>
            <w:vAlign w:val="center"/>
          </w:tcPr>
          <w:p w14:paraId="2CF6C8B4" w14:textId="77777777" w:rsidR="00615D14" w:rsidRDefault="00615D14">
            <w:pPr>
              <w:jc w:val="center"/>
              <w:rPr>
                <w:color w:val="000000" w:themeColor="text1"/>
                <w:szCs w:val="21"/>
              </w:rPr>
            </w:pPr>
          </w:p>
        </w:tc>
        <w:tc>
          <w:tcPr>
            <w:tcW w:w="1238" w:type="dxa"/>
            <w:vAlign w:val="center"/>
          </w:tcPr>
          <w:p w14:paraId="127E692D" w14:textId="77777777" w:rsidR="00615D14" w:rsidRDefault="00615D14">
            <w:pPr>
              <w:jc w:val="center"/>
              <w:rPr>
                <w:color w:val="000000" w:themeColor="text1"/>
                <w:szCs w:val="21"/>
              </w:rPr>
            </w:pPr>
          </w:p>
        </w:tc>
      </w:tr>
      <w:tr w:rsidR="00615D14" w14:paraId="4D1893B9" w14:textId="77777777">
        <w:trPr>
          <w:trHeight w:val="499"/>
          <w:jc w:val="center"/>
        </w:trPr>
        <w:tc>
          <w:tcPr>
            <w:tcW w:w="795" w:type="dxa"/>
            <w:vAlign w:val="center"/>
          </w:tcPr>
          <w:p w14:paraId="03D92D8D" w14:textId="77777777" w:rsidR="00615D14" w:rsidRDefault="00000000">
            <w:pPr>
              <w:jc w:val="center"/>
              <w:rPr>
                <w:color w:val="000000" w:themeColor="text1"/>
                <w:szCs w:val="21"/>
              </w:rPr>
            </w:pPr>
            <w:r>
              <w:rPr>
                <w:color w:val="000000" w:themeColor="text1"/>
                <w:szCs w:val="21"/>
              </w:rPr>
              <w:t>7</w:t>
            </w:r>
          </w:p>
        </w:tc>
        <w:tc>
          <w:tcPr>
            <w:tcW w:w="5917" w:type="dxa"/>
            <w:vAlign w:val="center"/>
          </w:tcPr>
          <w:p w14:paraId="3DB53AE3" w14:textId="77777777" w:rsidR="00615D14" w:rsidRDefault="00000000">
            <w:pPr>
              <w:rPr>
                <w:color w:val="000000" w:themeColor="text1"/>
                <w:szCs w:val="21"/>
              </w:rPr>
            </w:pPr>
            <w:r>
              <w:rPr>
                <w:rFonts w:hint="eastAsia"/>
                <w:color w:val="000000" w:themeColor="text1"/>
                <w:szCs w:val="21"/>
              </w:rPr>
              <w:t>服务承诺及要求符合招标文件要求</w:t>
            </w:r>
          </w:p>
        </w:tc>
        <w:tc>
          <w:tcPr>
            <w:tcW w:w="781" w:type="dxa"/>
            <w:vAlign w:val="center"/>
          </w:tcPr>
          <w:p w14:paraId="6CA0E6EF" w14:textId="77777777" w:rsidR="00615D14" w:rsidRDefault="00615D14">
            <w:pPr>
              <w:jc w:val="center"/>
              <w:rPr>
                <w:color w:val="000000" w:themeColor="text1"/>
                <w:szCs w:val="21"/>
              </w:rPr>
            </w:pPr>
          </w:p>
        </w:tc>
        <w:tc>
          <w:tcPr>
            <w:tcW w:w="1238" w:type="dxa"/>
            <w:vAlign w:val="center"/>
          </w:tcPr>
          <w:p w14:paraId="73C8622C" w14:textId="77777777" w:rsidR="00615D14" w:rsidRDefault="00615D14">
            <w:pPr>
              <w:jc w:val="center"/>
              <w:rPr>
                <w:color w:val="000000" w:themeColor="text1"/>
                <w:szCs w:val="21"/>
              </w:rPr>
            </w:pPr>
          </w:p>
        </w:tc>
        <w:tc>
          <w:tcPr>
            <w:tcW w:w="1238" w:type="dxa"/>
            <w:vAlign w:val="center"/>
          </w:tcPr>
          <w:p w14:paraId="696B1BDB" w14:textId="77777777" w:rsidR="00615D14" w:rsidRDefault="00615D14">
            <w:pPr>
              <w:jc w:val="center"/>
              <w:rPr>
                <w:color w:val="000000" w:themeColor="text1"/>
                <w:szCs w:val="21"/>
              </w:rPr>
            </w:pPr>
          </w:p>
        </w:tc>
      </w:tr>
      <w:tr w:rsidR="00615D14" w14:paraId="77107048" w14:textId="77777777">
        <w:trPr>
          <w:trHeight w:val="499"/>
          <w:jc w:val="center"/>
        </w:trPr>
        <w:tc>
          <w:tcPr>
            <w:tcW w:w="795" w:type="dxa"/>
            <w:vAlign w:val="center"/>
          </w:tcPr>
          <w:p w14:paraId="42E80104" w14:textId="77777777" w:rsidR="00615D14" w:rsidRDefault="00000000">
            <w:pPr>
              <w:jc w:val="center"/>
              <w:rPr>
                <w:color w:val="000000" w:themeColor="text1"/>
                <w:szCs w:val="21"/>
              </w:rPr>
            </w:pPr>
            <w:r>
              <w:rPr>
                <w:color w:val="000000" w:themeColor="text1"/>
                <w:szCs w:val="21"/>
              </w:rPr>
              <w:t>8</w:t>
            </w:r>
          </w:p>
        </w:tc>
        <w:tc>
          <w:tcPr>
            <w:tcW w:w="5917" w:type="dxa"/>
            <w:vAlign w:val="center"/>
          </w:tcPr>
          <w:p w14:paraId="597BC401" w14:textId="77777777" w:rsidR="00615D14" w:rsidRDefault="00000000">
            <w:pPr>
              <w:rPr>
                <w:color w:val="000000" w:themeColor="text1"/>
                <w:szCs w:val="21"/>
              </w:rPr>
            </w:pPr>
            <w:r>
              <w:rPr>
                <w:rFonts w:hint="eastAsia"/>
                <w:color w:val="000000" w:themeColor="text1"/>
                <w:szCs w:val="21"/>
              </w:rPr>
              <w:t>同意按本项目要求缴付相关款项（如招标文件有要求）</w:t>
            </w:r>
          </w:p>
        </w:tc>
        <w:tc>
          <w:tcPr>
            <w:tcW w:w="781" w:type="dxa"/>
            <w:vAlign w:val="center"/>
          </w:tcPr>
          <w:p w14:paraId="7C1B3420" w14:textId="77777777" w:rsidR="00615D14" w:rsidRDefault="00615D14">
            <w:pPr>
              <w:jc w:val="center"/>
              <w:rPr>
                <w:color w:val="000000" w:themeColor="text1"/>
                <w:szCs w:val="21"/>
              </w:rPr>
            </w:pPr>
          </w:p>
        </w:tc>
        <w:tc>
          <w:tcPr>
            <w:tcW w:w="1238" w:type="dxa"/>
            <w:vAlign w:val="center"/>
          </w:tcPr>
          <w:p w14:paraId="3AABA0B1" w14:textId="77777777" w:rsidR="00615D14" w:rsidRDefault="00615D14">
            <w:pPr>
              <w:jc w:val="center"/>
              <w:rPr>
                <w:color w:val="000000" w:themeColor="text1"/>
                <w:szCs w:val="21"/>
              </w:rPr>
            </w:pPr>
          </w:p>
        </w:tc>
        <w:tc>
          <w:tcPr>
            <w:tcW w:w="1238" w:type="dxa"/>
            <w:vAlign w:val="center"/>
          </w:tcPr>
          <w:p w14:paraId="654083E2" w14:textId="77777777" w:rsidR="00615D14" w:rsidRDefault="00615D14">
            <w:pPr>
              <w:jc w:val="center"/>
              <w:rPr>
                <w:color w:val="000000" w:themeColor="text1"/>
                <w:szCs w:val="21"/>
              </w:rPr>
            </w:pPr>
          </w:p>
        </w:tc>
      </w:tr>
      <w:tr w:rsidR="00615D14" w14:paraId="157949C2" w14:textId="77777777">
        <w:trPr>
          <w:trHeight w:val="450"/>
          <w:jc w:val="center"/>
        </w:trPr>
        <w:tc>
          <w:tcPr>
            <w:tcW w:w="795" w:type="dxa"/>
            <w:vAlign w:val="center"/>
          </w:tcPr>
          <w:p w14:paraId="4CB06BAC" w14:textId="77777777" w:rsidR="00615D14" w:rsidRDefault="00000000">
            <w:pPr>
              <w:jc w:val="center"/>
              <w:rPr>
                <w:color w:val="000000" w:themeColor="text1"/>
                <w:szCs w:val="21"/>
              </w:rPr>
            </w:pPr>
            <w:r>
              <w:rPr>
                <w:color w:val="000000" w:themeColor="text1"/>
                <w:szCs w:val="21"/>
              </w:rPr>
              <w:t>9</w:t>
            </w:r>
          </w:p>
        </w:tc>
        <w:tc>
          <w:tcPr>
            <w:tcW w:w="5917" w:type="dxa"/>
            <w:vAlign w:val="center"/>
          </w:tcPr>
          <w:p w14:paraId="271F8685" w14:textId="77777777" w:rsidR="00615D14" w:rsidRDefault="00000000">
            <w:pPr>
              <w:rPr>
                <w:color w:val="000000" w:themeColor="text1"/>
                <w:szCs w:val="21"/>
              </w:rPr>
            </w:pPr>
            <w:r>
              <w:rPr>
                <w:rFonts w:hint="eastAsia"/>
                <w:color w:val="000000" w:themeColor="text1"/>
                <w:szCs w:val="21"/>
              </w:rPr>
              <w:t>同意采购方以任何形式对我方投标文件内容的真实性和有效性进行审查、验证</w:t>
            </w:r>
          </w:p>
        </w:tc>
        <w:tc>
          <w:tcPr>
            <w:tcW w:w="781" w:type="dxa"/>
            <w:vAlign w:val="center"/>
          </w:tcPr>
          <w:p w14:paraId="7F785868" w14:textId="77777777" w:rsidR="00615D14" w:rsidRDefault="00615D14">
            <w:pPr>
              <w:jc w:val="center"/>
              <w:rPr>
                <w:color w:val="000000" w:themeColor="text1"/>
                <w:szCs w:val="21"/>
              </w:rPr>
            </w:pPr>
          </w:p>
        </w:tc>
        <w:tc>
          <w:tcPr>
            <w:tcW w:w="1238" w:type="dxa"/>
            <w:vAlign w:val="center"/>
          </w:tcPr>
          <w:p w14:paraId="46E4818C" w14:textId="77777777" w:rsidR="00615D14" w:rsidRDefault="00615D14">
            <w:pPr>
              <w:jc w:val="center"/>
              <w:rPr>
                <w:color w:val="000000" w:themeColor="text1"/>
                <w:szCs w:val="21"/>
              </w:rPr>
            </w:pPr>
          </w:p>
        </w:tc>
        <w:tc>
          <w:tcPr>
            <w:tcW w:w="1238" w:type="dxa"/>
            <w:vAlign w:val="center"/>
          </w:tcPr>
          <w:p w14:paraId="474AA3C3" w14:textId="77777777" w:rsidR="00615D14" w:rsidRDefault="00615D14">
            <w:pPr>
              <w:jc w:val="center"/>
              <w:rPr>
                <w:color w:val="000000" w:themeColor="text1"/>
                <w:szCs w:val="21"/>
              </w:rPr>
            </w:pPr>
          </w:p>
        </w:tc>
      </w:tr>
      <w:tr w:rsidR="00615D14" w14:paraId="3B035A65" w14:textId="77777777">
        <w:trPr>
          <w:trHeight w:val="450"/>
          <w:jc w:val="center"/>
        </w:trPr>
        <w:tc>
          <w:tcPr>
            <w:tcW w:w="795" w:type="dxa"/>
            <w:vAlign w:val="center"/>
          </w:tcPr>
          <w:p w14:paraId="690F49C0" w14:textId="77777777" w:rsidR="00615D14" w:rsidRDefault="00000000">
            <w:pPr>
              <w:jc w:val="center"/>
              <w:rPr>
                <w:color w:val="000000" w:themeColor="text1"/>
                <w:szCs w:val="21"/>
              </w:rPr>
            </w:pPr>
            <w:r>
              <w:rPr>
                <w:color w:val="000000" w:themeColor="text1"/>
                <w:szCs w:val="21"/>
              </w:rPr>
              <w:t>10</w:t>
            </w:r>
          </w:p>
        </w:tc>
        <w:tc>
          <w:tcPr>
            <w:tcW w:w="5917" w:type="dxa"/>
            <w:vAlign w:val="center"/>
          </w:tcPr>
          <w:p w14:paraId="0A8D4663" w14:textId="77777777" w:rsidR="00615D14" w:rsidRDefault="00000000">
            <w:pPr>
              <w:rPr>
                <w:color w:val="000000" w:themeColor="text1"/>
                <w:szCs w:val="21"/>
              </w:rPr>
            </w:pPr>
            <w:r>
              <w:rPr>
                <w:rFonts w:hint="eastAsia"/>
                <w:color w:val="000000" w:themeColor="text1"/>
                <w:szCs w:val="21"/>
              </w:rPr>
              <w:t>交货或服务完工期：符合招标文件要求。</w:t>
            </w:r>
          </w:p>
        </w:tc>
        <w:tc>
          <w:tcPr>
            <w:tcW w:w="781" w:type="dxa"/>
            <w:vAlign w:val="center"/>
          </w:tcPr>
          <w:p w14:paraId="68D1EC33" w14:textId="77777777" w:rsidR="00615D14" w:rsidRDefault="00615D14">
            <w:pPr>
              <w:jc w:val="center"/>
              <w:rPr>
                <w:color w:val="000000" w:themeColor="text1"/>
                <w:szCs w:val="21"/>
              </w:rPr>
            </w:pPr>
          </w:p>
        </w:tc>
        <w:tc>
          <w:tcPr>
            <w:tcW w:w="1238" w:type="dxa"/>
            <w:vAlign w:val="center"/>
          </w:tcPr>
          <w:p w14:paraId="585F4F1F" w14:textId="77777777" w:rsidR="00615D14" w:rsidRDefault="00615D14">
            <w:pPr>
              <w:jc w:val="center"/>
              <w:rPr>
                <w:color w:val="000000" w:themeColor="text1"/>
                <w:szCs w:val="21"/>
              </w:rPr>
            </w:pPr>
          </w:p>
        </w:tc>
        <w:tc>
          <w:tcPr>
            <w:tcW w:w="1238" w:type="dxa"/>
            <w:vAlign w:val="center"/>
          </w:tcPr>
          <w:p w14:paraId="5B6B35FF" w14:textId="77777777" w:rsidR="00615D14" w:rsidRDefault="00615D14">
            <w:pPr>
              <w:jc w:val="center"/>
              <w:rPr>
                <w:color w:val="000000" w:themeColor="text1"/>
                <w:szCs w:val="21"/>
              </w:rPr>
            </w:pPr>
          </w:p>
        </w:tc>
      </w:tr>
      <w:tr w:rsidR="00615D14" w14:paraId="64662F48" w14:textId="77777777">
        <w:trPr>
          <w:trHeight w:val="450"/>
          <w:jc w:val="center"/>
        </w:trPr>
        <w:tc>
          <w:tcPr>
            <w:tcW w:w="795" w:type="dxa"/>
            <w:vAlign w:val="center"/>
          </w:tcPr>
          <w:p w14:paraId="0AAF979B" w14:textId="77777777" w:rsidR="00615D14" w:rsidRDefault="00615D14">
            <w:pPr>
              <w:jc w:val="center"/>
              <w:rPr>
                <w:color w:val="000000" w:themeColor="text1"/>
                <w:szCs w:val="21"/>
              </w:rPr>
            </w:pPr>
          </w:p>
        </w:tc>
        <w:tc>
          <w:tcPr>
            <w:tcW w:w="5917" w:type="dxa"/>
            <w:vAlign w:val="center"/>
          </w:tcPr>
          <w:p w14:paraId="0D57D0A8" w14:textId="77777777" w:rsidR="00615D14" w:rsidRDefault="00000000">
            <w:pPr>
              <w:rPr>
                <w:color w:val="000000" w:themeColor="text1"/>
                <w:szCs w:val="21"/>
              </w:rPr>
            </w:pPr>
            <w:r>
              <w:rPr>
                <w:color w:val="000000" w:themeColor="text1"/>
                <w:szCs w:val="21"/>
              </w:rPr>
              <w:t>……</w:t>
            </w:r>
            <w:r>
              <w:rPr>
                <w:rFonts w:hint="eastAsia"/>
                <w:color w:val="000000" w:themeColor="text1"/>
                <w:szCs w:val="21"/>
              </w:rPr>
              <w:t>（由投标人根据商务服务要求添加）</w:t>
            </w:r>
          </w:p>
        </w:tc>
        <w:tc>
          <w:tcPr>
            <w:tcW w:w="781" w:type="dxa"/>
            <w:vAlign w:val="center"/>
          </w:tcPr>
          <w:p w14:paraId="7CEC6B1C" w14:textId="77777777" w:rsidR="00615D14" w:rsidRDefault="00615D14">
            <w:pPr>
              <w:jc w:val="center"/>
              <w:rPr>
                <w:color w:val="000000" w:themeColor="text1"/>
                <w:szCs w:val="21"/>
              </w:rPr>
            </w:pPr>
          </w:p>
        </w:tc>
        <w:tc>
          <w:tcPr>
            <w:tcW w:w="1238" w:type="dxa"/>
            <w:vAlign w:val="center"/>
          </w:tcPr>
          <w:p w14:paraId="14D60636" w14:textId="77777777" w:rsidR="00615D14" w:rsidRDefault="00615D14">
            <w:pPr>
              <w:rPr>
                <w:color w:val="000000" w:themeColor="text1"/>
                <w:szCs w:val="21"/>
              </w:rPr>
            </w:pPr>
          </w:p>
        </w:tc>
        <w:tc>
          <w:tcPr>
            <w:tcW w:w="1238" w:type="dxa"/>
            <w:vAlign w:val="center"/>
          </w:tcPr>
          <w:p w14:paraId="71B914F7" w14:textId="77777777" w:rsidR="00615D14" w:rsidRDefault="00615D14">
            <w:pPr>
              <w:jc w:val="center"/>
              <w:rPr>
                <w:color w:val="000000" w:themeColor="text1"/>
                <w:szCs w:val="21"/>
              </w:rPr>
            </w:pPr>
          </w:p>
        </w:tc>
      </w:tr>
      <w:tr w:rsidR="00615D14" w14:paraId="4A8ED195" w14:textId="77777777">
        <w:trPr>
          <w:trHeight w:val="450"/>
          <w:jc w:val="center"/>
        </w:trPr>
        <w:tc>
          <w:tcPr>
            <w:tcW w:w="795" w:type="dxa"/>
            <w:vAlign w:val="center"/>
          </w:tcPr>
          <w:p w14:paraId="3F30B832" w14:textId="77777777" w:rsidR="00615D14" w:rsidRDefault="00615D14">
            <w:pPr>
              <w:jc w:val="center"/>
              <w:rPr>
                <w:color w:val="000000" w:themeColor="text1"/>
                <w:szCs w:val="21"/>
              </w:rPr>
            </w:pPr>
          </w:p>
        </w:tc>
        <w:tc>
          <w:tcPr>
            <w:tcW w:w="5917" w:type="dxa"/>
            <w:vAlign w:val="center"/>
          </w:tcPr>
          <w:p w14:paraId="4B17243D" w14:textId="77777777" w:rsidR="00615D14" w:rsidRDefault="00000000">
            <w:pPr>
              <w:rPr>
                <w:color w:val="000000" w:themeColor="text1"/>
                <w:szCs w:val="21"/>
              </w:rPr>
            </w:pPr>
            <w:r>
              <w:rPr>
                <w:color w:val="000000" w:themeColor="text1"/>
                <w:szCs w:val="21"/>
              </w:rPr>
              <w:t>……</w:t>
            </w:r>
          </w:p>
        </w:tc>
        <w:tc>
          <w:tcPr>
            <w:tcW w:w="781" w:type="dxa"/>
            <w:vAlign w:val="center"/>
          </w:tcPr>
          <w:p w14:paraId="51D61C57" w14:textId="77777777" w:rsidR="00615D14" w:rsidRDefault="00615D14">
            <w:pPr>
              <w:jc w:val="center"/>
              <w:rPr>
                <w:color w:val="000000" w:themeColor="text1"/>
                <w:szCs w:val="21"/>
              </w:rPr>
            </w:pPr>
          </w:p>
        </w:tc>
        <w:tc>
          <w:tcPr>
            <w:tcW w:w="1238" w:type="dxa"/>
            <w:vAlign w:val="center"/>
          </w:tcPr>
          <w:p w14:paraId="1E0A09D4" w14:textId="77777777" w:rsidR="00615D14" w:rsidRDefault="00615D14">
            <w:pPr>
              <w:rPr>
                <w:color w:val="000000" w:themeColor="text1"/>
                <w:szCs w:val="21"/>
              </w:rPr>
            </w:pPr>
          </w:p>
        </w:tc>
        <w:tc>
          <w:tcPr>
            <w:tcW w:w="1238" w:type="dxa"/>
            <w:vAlign w:val="center"/>
          </w:tcPr>
          <w:p w14:paraId="0227C3CA" w14:textId="77777777" w:rsidR="00615D14" w:rsidRDefault="00615D14">
            <w:pPr>
              <w:jc w:val="center"/>
              <w:rPr>
                <w:color w:val="000000" w:themeColor="text1"/>
                <w:szCs w:val="21"/>
              </w:rPr>
            </w:pPr>
          </w:p>
        </w:tc>
      </w:tr>
      <w:tr w:rsidR="00615D14" w14:paraId="02F4328E" w14:textId="77777777">
        <w:trPr>
          <w:trHeight w:val="470"/>
          <w:jc w:val="center"/>
        </w:trPr>
        <w:tc>
          <w:tcPr>
            <w:tcW w:w="795" w:type="dxa"/>
            <w:vAlign w:val="center"/>
          </w:tcPr>
          <w:p w14:paraId="640B199F" w14:textId="77777777" w:rsidR="00615D14" w:rsidRDefault="00000000">
            <w:pPr>
              <w:jc w:val="center"/>
              <w:rPr>
                <w:color w:val="000000" w:themeColor="text1"/>
                <w:szCs w:val="21"/>
              </w:rPr>
            </w:pPr>
            <w:r>
              <w:rPr>
                <w:color w:val="000000" w:themeColor="text1"/>
                <w:szCs w:val="21"/>
              </w:rPr>
              <w:t>…</w:t>
            </w:r>
          </w:p>
        </w:tc>
        <w:tc>
          <w:tcPr>
            <w:tcW w:w="5917" w:type="dxa"/>
            <w:vAlign w:val="center"/>
          </w:tcPr>
          <w:p w14:paraId="18E2C719" w14:textId="77777777" w:rsidR="00615D14" w:rsidRDefault="00000000">
            <w:pPr>
              <w:rPr>
                <w:color w:val="000000" w:themeColor="text1"/>
                <w:szCs w:val="21"/>
              </w:rPr>
            </w:pPr>
            <w:r>
              <w:rPr>
                <w:rFonts w:hint="eastAsia"/>
                <w:color w:val="000000" w:themeColor="text1"/>
                <w:szCs w:val="21"/>
              </w:rPr>
              <w:t>其它商务条款偏离说明：</w:t>
            </w:r>
          </w:p>
          <w:p w14:paraId="4EFCD7DB" w14:textId="77777777" w:rsidR="00615D14" w:rsidRDefault="00615D14">
            <w:pPr>
              <w:rPr>
                <w:color w:val="000000" w:themeColor="text1"/>
                <w:szCs w:val="21"/>
              </w:rPr>
            </w:pPr>
          </w:p>
          <w:p w14:paraId="54F1DB3A" w14:textId="77777777" w:rsidR="00615D14" w:rsidRDefault="00615D14">
            <w:pPr>
              <w:rPr>
                <w:color w:val="000000" w:themeColor="text1"/>
                <w:szCs w:val="21"/>
              </w:rPr>
            </w:pPr>
          </w:p>
        </w:tc>
        <w:tc>
          <w:tcPr>
            <w:tcW w:w="781" w:type="dxa"/>
            <w:vAlign w:val="center"/>
          </w:tcPr>
          <w:p w14:paraId="5D7424C6" w14:textId="77777777" w:rsidR="00615D14" w:rsidRDefault="00615D14">
            <w:pPr>
              <w:jc w:val="center"/>
              <w:rPr>
                <w:color w:val="000000" w:themeColor="text1"/>
                <w:szCs w:val="21"/>
              </w:rPr>
            </w:pPr>
          </w:p>
        </w:tc>
        <w:tc>
          <w:tcPr>
            <w:tcW w:w="1238" w:type="dxa"/>
            <w:vAlign w:val="center"/>
          </w:tcPr>
          <w:p w14:paraId="4BB39E90" w14:textId="77777777" w:rsidR="00615D14" w:rsidRDefault="00615D14">
            <w:pPr>
              <w:rPr>
                <w:color w:val="000000" w:themeColor="text1"/>
                <w:szCs w:val="21"/>
              </w:rPr>
            </w:pPr>
          </w:p>
        </w:tc>
        <w:tc>
          <w:tcPr>
            <w:tcW w:w="1238" w:type="dxa"/>
            <w:vAlign w:val="center"/>
          </w:tcPr>
          <w:p w14:paraId="44D6E3F6" w14:textId="77777777" w:rsidR="00615D14" w:rsidRDefault="00615D14">
            <w:pPr>
              <w:jc w:val="center"/>
              <w:rPr>
                <w:color w:val="000000" w:themeColor="text1"/>
                <w:szCs w:val="21"/>
              </w:rPr>
            </w:pPr>
          </w:p>
        </w:tc>
      </w:tr>
    </w:tbl>
    <w:p w14:paraId="6D44316C" w14:textId="77777777" w:rsidR="00615D14" w:rsidRDefault="00000000">
      <w:pPr>
        <w:spacing w:line="360" w:lineRule="auto"/>
        <w:rPr>
          <w:color w:val="000000" w:themeColor="text1"/>
          <w:szCs w:val="21"/>
        </w:rPr>
      </w:pPr>
      <w:r>
        <w:rPr>
          <w:rFonts w:hint="eastAsia"/>
          <w:color w:val="000000" w:themeColor="text1"/>
          <w:szCs w:val="21"/>
        </w:rPr>
        <w:t>注：</w:t>
      </w:r>
      <w:r>
        <w:rPr>
          <w:color w:val="000000" w:themeColor="text1"/>
          <w:szCs w:val="21"/>
        </w:rPr>
        <w:t xml:space="preserve"> </w:t>
      </w:r>
    </w:p>
    <w:p w14:paraId="6C28F325" w14:textId="77777777" w:rsidR="00615D14" w:rsidRDefault="00000000">
      <w:pPr>
        <w:spacing w:line="360" w:lineRule="auto"/>
        <w:rPr>
          <w:color w:val="000000" w:themeColor="text1"/>
          <w:szCs w:val="21"/>
        </w:rPr>
      </w:pPr>
      <w:r>
        <w:rPr>
          <w:color w:val="000000" w:themeColor="text1"/>
          <w:szCs w:val="21"/>
        </w:rPr>
        <w:t>1.</w:t>
      </w:r>
      <w:r>
        <w:rPr>
          <w:rFonts w:hint="eastAsia"/>
          <w:color w:val="000000" w:themeColor="text1"/>
          <w:szCs w:val="21"/>
        </w:rPr>
        <w:t>对于上述要求，如投标人完全响应，则请在“是否响应”栏内打“√”或留空白；打“×”视为偏离，请在“偏离说明”栏内扼要说明偏离情况。</w:t>
      </w:r>
    </w:p>
    <w:p w14:paraId="7A04CD65" w14:textId="77777777" w:rsidR="00615D14" w:rsidRDefault="00000000">
      <w:pPr>
        <w:spacing w:line="360" w:lineRule="auto"/>
        <w:rPr>
          <w:color w:val="000000" w:themeColor="text1"/>
          <w:szCs w:val="21"/>
        </w:rPr>
      </w:pPr>
      <w:r>
        <w:rPr>
          <w:color w:val="000000" w:themeColor="text1"/>
          <w:szCs w:val="21"/>
        </w:rPr>
        <w:t>2.</w:t>
      </w:r>
      <w:r>
        <w:rPr>
          <w:rFonts w:hint="eastAsia"/>
          <w:color w:val="000000" w:themeColor="text1"/>
          <w:szCs w:val="21"/>
        </w:rPr>
        <w:t>此表内容必须与商务响应方案中所介绍的内容一致。</w:t>
      </w:r>
    </w:p>
    <w:p w14:paraId="25489EBE" w14:textId="77777777" w:rsidR="00615D14" w:rsidRDefault="00615D14">
      <w:pPr>
        <w:tabs>
          <w:tab w:val="left" w:pos="180"/>
        </w:tabs>
        <w:spacing w:line="360" w:lineRule="auto"/>
        <w:ind w:left="-238"/>
        <w:jc w:val="center"/>
        <w:rPr>
          <w:b/>
          <w:color w:val="000000" w:themeColor="text1"/>
          <w:szCs w:val="21"/>
        </w:rPr>
      </w:pPr>
    </w:p>
    <w:p w14:paraId="6DFEAD05" w14:textId="77777777" w:rsidR="00615D14" w:rsidRDefault="00615D14">
      <w:pPr>
        <w:pStyle w:val="affd"/>
        <w:ind w:firstLine="280"/>
      </w:pPr>
    </w:p>
    <w:p w14:paraId="5E409C64" w14:textId="77777777" w:rsidR="00615D14" w:rsidRDefault="00615D14">
      <w:pPr>
        <w:pStyle w:val="affd"/>
        <w:ind w:firstLine="280"/>
      </w:pPr>
    </w:p>
    <w:p w14:paraId="6FBC80AA" w14:textId="77777777" w:rsidR="00615D14" w:rsidRDefault="00615D14">
      <w:pPr>
        <w:pStyle w:val="affd"/>
        <w:ind w:firstLine="280"/>
      </w:pPr>
    </w:p>
    <w:p w14:paraId="2DA0FFE2" w14:textId="77777777" w:rsidR="00615D14" w:rsidRDefault="00615D14">
      <w:pPr>
        <w:pStyle w:val="affd"/>
        <w:ind w:firstLine="280"/>
      </w:pPr>
    </w:p>
    <w:p w14:paraId="148539FA" w14:textId="77777777" w:rsidR="00615D14" w:rsidRDefault="00615D14">
      <w:pPr>
        <w:pStyle w:val="affd"/>
        <w:ind w:firstLine="280"/>
      </w:pPr>
    </w:p>
    <w:p w14:paraId="560DDA20" w14:textId="77777777" w:rsidR="00615D14" w:rsidRDefault="00615D14">
      <w:pPr>
        <w:pStyle w:val="affd"/>
        <w:ind w:firstLine="280"/>
      </w:pPr>
    </w:p>
    <w:p w14:paraId="6C75E134" w14:textId="77777777" w:rsidR="00615D14" w:rsidRDefault="00000000">
      <w:pPr>
        <w:tabs>
          <w:tab w:val="left" w:pos="180"/>
        </w:tabs>
        <w:spacing w:line="360" w:lineRule="auto"/>
        <w:ind w:firstLineChars="200" w:firstLine="422"/>
        <w:rPr>
          <w:b/>
          <w:color w:val="000000" w:themeColor="text1"/>
          <w:szCs w:val="21"/>
        </w:rPr>
      </w:pPr>
      <w:r>
        <w:rPr>
          <w:rFonts w:hint="eastAsia"/>
          <w:b/>
          <w:color w:val="000000" w:themeColor="text1"/>
          <w:szCs w:val="21"/>
        </w:rPr>
        <w:lastRenderedPageBreak/>
        <w:t>（二）</w:t>
      </w:r>
      <w:r>
        <w:rPr>
          <w:b/>
          <w:color w:val="000000" w:themeColor="text1"/>
          <w:szCs w:val="21"/>
        </w:rPr>
        <w:fldChar w:fldCharType="begin"/>
      </w:r>
      <w:r>
        <w:rPr>
          <w:b/>
          <w:color w:val="000000" w:themeColor="text1"/>
          <w:szCs w:val="21"/>
        </w:rPr>
        <w:instrText xml:space="preserve"> DOCVARIABLE  </w:instrText>
      </w:r>
      <w:r>
        <w:rPr>
          <w:rFonts w:hint="eastAsia"/>
          <w:b/>
          <w:color w:val="000000" w:themeColor="text1"/>
          <w:szCs w:val="21"/>
        </w:rPr>
        <w:instrText>商务条款响应表开始</w:instrText>
      </w:r>
      <w:r>
        <w:rPr>
          <w:b/>
          <w:color w:val="000000" w:themeColor="text1"/>
          <w:szCs w:val="21"/>
        </w:rPr>
        <w:instrText xml:space="preserve">  \* MERGEFORMAT </w:instrText>
      </w:r>
      <w:r>
        <w:rPr>
          <w:b/>
          <w:color w:val="000000" w:themeColor="text1"/>
          <w:szCs w:val="21"/>
        </w:rPr>
        <w:fldChar w:fldCharType="end"/>
      </w:r>
      <w:r>
        <w:rPr>
          <w:b/>
          <w:color w:val="000000" w:themeColor="text1"/>
          <w:szCs w:val="21"/>
        </w:rPr>
        <w:fldChar w:fldCharType="begin"/>
      </w:r>
      <w:r>
        <w:rPr>
          <w:b/>
          <w:color w:val="000000" w:themeColor="text1"/>
          <w:szCs w:val="21"/>
        </w:rPr>
        <w:instrText xml:space="preserve"> DOCVARIABLE  </w:instrText>
      </w:r>
      <w:r>
        <w:rPr>
          <w:rFonts w:hint="eastAsia"/>
          <w:b/>
          <w:color w:val="000000" w:themeColor="text1"/>
          <w:szCs w:val="21"/>
        </w:rPr>
        <w:instrText>商务条款响应表开始</w:instrText>
      </w:r>
      <w:r>
        <w:rPr>
          <w:b/>
          <w:color w:val="000000" w:themeColor="text1"/>
          <w:szCs w:val="21"/>
        </w:rPr>
        <w:instrText xml:space="preserve">  \* MERGEFORMAT </w:instrText>
      </w:r>
      <w:r>
        <w:rPr>
          <w:b/>
          <w:color w:val="000000" w:themeColor="text1"/>
          <w:szCs w:val="21"/>
        </w:rPr>
        <w:fldChar w:fldCharType="end"/>
      </w:r>
      <w:r>
        <w:rPr>
          <w:rFonts w:hint="eastAsia"/>
          <w:b/>
          <w:color w:val="000000" w:themeColor="text1"/>
          <w:szCs w:val="21"/>
        </w:rPr>
        <w:t>合同格式条款响应差异表</w:t>
      </w:r>
    </w:p>
    <w:p w14:paraId="014D7118" w14:textId="77777777" w:rsidR="00615D14" w:rsidRDefault="00000000">
      <w:pPr>
        <w:spacing w:line="360" w:lineRule="auto"/>
        <w:ind w:firstLineChars="200" w:firstLine="420"/>
        <w:rPr>
          <w:b/>
          <w:color w:val="000000" w:themeColor="text1"/>
        </w:rPr>
      </w:pPr>
      <w:r>
        <w:rPr>
          <w:rFonts w:hint="eastAsia"/>
          <w:color w:val="000000" w:themeColor="text1"/>
        </w:rPr>
        <w:t>投标人应按照招标文件要求，对本文件第四部分“合同书格式”内容做出全面响应，制做详细的合同条款响应方案</w:t>
      </w:r>
      <w:r>
        <w:rPr>
          <w:rFonts w:hint="eastAsia"/>
          <w:b/>
          <w:color w:val="000000" w:themeColor="text1"/>
        </w:rPr>
        <w:t>，该响应方案应逐项对应本文件第四部分“合同书格式”各点的要求作出逐条响应，并清晰描述各点的响应情况，并填写下表，未在响应表中列出的偏离，视同完全响应、无偏离。</w:t>
      </w:r>
    </w:p>
    <w:p w14:paraId="12F85A19" w14:textId="77777777" w:rsidR="00615D14" w:rsidRDefault="00000000">
      <w:pPr>
        <w:spacing w:line="360" w:lineRule="auto"/>
        <w:ind w:firstLineChars="200" w:firstLine="422"/>
        <w:jc w:val="center"/>
        <w:rPr>
          <w:color w:val="000000" w:themeColor="text1"/>
        </w:rPr>
      </w:pPr>
      <w:r>
        <w:rPr>
          <w:rFonts w:hint="eastAsia"/>
          <w:b/>
          <w:color w:val="000000" w:themeColor="text1"/>
          <w:szCs w:val="21"/>
        </w:rPr>
        <w:t>合同格式条款响应差异表</w:t>
      </w:r>
    </w:p>
    <w:tbl>
      <w:tblPr>
        <w:tblW w:w="10324" w:type="dxa"/>
        <w:jc w:val="center"/>
        <w:tblLayout w:type="fixed"/>
        <w:tblLook w:val="04A0" w:firstRow="1" w:lastRow="0" w:firstColumn="1" w:lastColumn="0" w:noHBand="0" w:noVBand="1"/>
      </w:tblPr>
      <w:tblGrid>
        <w:gridCol w:w="992"/>
        <w:gridCol w:w="1418"/>
        <w:gridCol w:w="2974"/>
        <w:gridCol w:w="849"/>
        <w:gridCol w:w="1559"/>
        <w:gridCol w:w="1266"/>
        <w:gridCol w:w="1266"/>
      </w:tblGrid>
      <w:tr w:rsidR="00615D14" w14:paraId="66FC4519" w14:textId="77777777">
        <w:trPr>
          <w:trHeight w:val="256"/>
          <w:jc w:val="center"/>
        </w:trPr>
        <w:tc>
          <w:tcPr>
            <w:tcW w:w="992" w:type="dxa"/>
            <w:vMerge w:val="restart"/>
            <w:tcBorders>
              <w:top w:val="single" w:sz="4" w:space="0" w:color="auto"/>
              <w:left w:val="single" w:sz="4" w:space="0" w:color="auto"/>
              <w:right w:val="single" w:sz="4" w:space="0" w:color="auto"/>
            </w:tcBorders>
            <w:vAlign w:val="center"/>
          </w:tcPr>
          <w:p w14:paraId="5CA52349" w14:textId="77777777" w:rsidR="00615D14" w:rsidRDefault="00615D14">
            <w:pPr>
              <w:rPr>
                <w:rFonts w:ascii="Calibri" w:hAnsi="Calibri" w:cs="Calibri"/>
                <w:color w:val="000000" w:themeColor="text1"/>
                <w:szCs w:val="22"/>
              </w:rPr>
            </w:pPr>
          </w:p>
        </w:tc>
        <w:tc>
          <w:tcPr>
            <w:tcW w:w="4392" w:type="dxa"/>
            <w:gridSpan w:val="2"/>
            <w:tcBorders>
              <w:top w:val="single" w:sz="4" w:space="0" w:color="auto"/>
              <w:left w:val="nil"/>
              <w:bottom w:val="single" w:sz="4" w:space="0" w:color="auto"/>
              <w:right w:val="single" w:sz="4" w:space="0" w:color="auto"/>
            </w:tcBorders>
            <w:vAlign w:val="center"/>
          </w:tcPr>
          <w:p w14:paraId="46478152" w14:textId="77777777" w:rsidR="00615D14" w:rsidRDefault="00000000">
            <w:pPr>
              <w:spacing w:line="360" w:lineRule="auto"/>
              <w:jc w:val="center"/>
              <w:rPr>
                <w:rFonts w:ascii="宋体" w:hAnsi="宋体" w:cs="宋体" w:hint="eastAsia"/>
                <w:color w:val="000000" w:themeColor="text1"/>
              </w:rPr>
            </w:pPr>
            <w:r>
              <w:rPr>
                <w:rFonts w:ascii="宋体" w:hAnsi="宋体" w:cs="宋体" w:hint="eastAsia"/>
                <w:color w:val="000000" w:themeColor="text1"/>
                <w:szCs w:val="21"/>
              </w:rPr>
              <w:t>招标文件</w:t>
            </w:r>
          </w:p>
        </w:tc>
        <w:tc>
          <w:tcPr>
            <w:tcW w:w="4940" w:type="dxa"/>
            <w:gridSpan w:val="4"/>
            <w:tcBorders>
              <w:top w:val="single" w:sz="4" w:space="0" w:color="auto"/>
              <w:left w:val="nil"/>
              <w:bottom w:val="single" w:sz="4" w:space="0" w:color="auto"/>
              <w:right w:val="single" w:sz="4" w:space="0" w:color="auto"/>
            </w:tcBorders>
            <w:vAlign w:val="center"/>
          </w:tcPr>
          <w:p w14:paraId="40390832" w14:textId="77777777" w:rsidR="00615D14" w:rsidRDefault="00000000">
            <w:pPr>
              <w:spacing w:line="360" w:lineRule="auto"/>
              <w:jc w:val="center"/>
              <w:rPr>
                <w:bCs/>
                <w:color w:val="000000" w:themeColor="text1"/>
                <w:szCs w:val="21"/>
              </w:rPr>
            </w:pPr>
            <w:r>
              <w:rPr>
                <w:rFonts w:ascii="宋体" w:hAnsi="宋体" w:cs="宋体" w:hint="eastAsia"/>
                <w:color w:val="000000" w:themeColor="text1"/>
                <w:szCs w:val="21"/>
              </w:rPr>
              <w:t>投标文件</w:t>
            </w:r>
          </w:p>
        </w:tc>
      </w:tr>
      <w:tr w:rsidR="00615D14" w14:paraId="2FBD0195" w14:textId="77777777">
        <w:trPr>
          <w:trHeight w:val="681"/>
          <w:jc w:val="center"/>
        </w:trPr>
        <w:tc>
          <w:tcPr>
            <w:tcW w:w="992" w:type="dxa"/>
            <w:vMerge/>
            <w:tcBorders>
              <w:left w:val="single" w:sz="4" w:space="0" w:color="auto"/>
              <w:bottom w:val="single" w:sz="4" w:space="0" w:color="auto"/>
              <w:right w:val="single" w:sz="4" w:space="0" w:color="auto"/>
            </w:tcBorders>
            <w:vAlign w:val="center"/>
          </w:tcPr>
          <w:p w14:paraId="76F3AF3D" w14:textId="77777777" w:rsidR="00615D14" w:rsidRDefault="00615D14">
            <w:pPr>
              <w:rPr>
                <w:rFonts w:ascii="Calibri" w:hAnsi="Calibri" w:cs="Calibri"/>
                <w:color w:val="000000" w:themeColor="text1"/>
                <w:szCs w:val="22"/>
              </w:rPr>
            </w:pPr>
          </w:p>
        </w:tc>
        <w:tc>
          <w:tcPr>
            <w:tcW w:w="1418" w:type="dxa"/>
            <w:tcBorders>
              <w:top w:val="single" w:sz="4" w:space="0" w:color="auto"/>
              <w:left w:val="nil"/>
              <w:bottom w:val="single" w:sz="4" w:space="0" w:color="auto"/>
              <w:right w:val="single" w:sz="4" w:space="0" w:color="auto"/>
            </w:tcBorders>
            <w:vAlign w:val="center"/>
          </w:tcPr>
          <w:p w14:paraId="7D96AB38" w14:textId="77777777" w:rsidR="00615D14" w:rsidRDefault="0000000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合同条款号</w:t>
            </w:r>
          </w:p>
        </w:tc>
        <w:tc>
          <w:tcPr>
            <w:tcW w:w="2974" w:type="dxa"/>
            <w:tcBorders>
              <w:top w:val="single" w:sz="4" w:space="0" w:color="auto"/>
              <w:left w:val="nil"/>
              <w:bottom w:val="single" w:sz="4" w:space="0" w:color="auto"/>
              <w:right w:val="single" w:sz="4" w:space="0" w:color="auto"/>
            </w:tcBorders>
            <w:vAlign w:val="center"/>
          </w:tcPr>
          <w:p w14:paraId="1833917C" w14:textId="77777777" w:rsidR="00615D14" w:rsidRDefault="0000000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条款内容概括</w:t>
            </w:r>
          </w:p>
        </w:tc>
        <w:tc>
          <w:tcPr>
            <w:tcW w:w="849" w:type="dxa"/>
            <w:tcBorders>
              <w:top w:val="single" w:sz="4" w:space="0" w:color="auto"/>
              <w:left w:val="nil"/>
              <w:bottom w:val="single" w:sz="4" w:space="0" w:color="auto"/>
              <w:right w:val="single" w:sz="4" w:space="0" w:color="auto"/>
            </w:tcBorders>
            <w:vAlign w:val="center"/>
          </w:tcPr>
          <w:p w14:paraId="0D610B8E" w14:textId="77777777" w:rsidR="00615D14" w:rsidRDefault="00000000">
            <w:pPr>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条款号</w:t>
            </w:r>
          </w:p>
        </w:tc>
        <w:tc>
          <w:tcPr>
            <w:tcW w:w="1559" w:type="dxa"/>
            <w:tcBorders>
              <w:top w:val="single" w:sz="4" w:space="0" w:color="auto"/>
              <w:left w:val="nil"/>
              <w:bottom w:val="single" w:sz="4" w:space="0" w:color="auto"/>
              <w:right w:val="single" w:sz="4" w:space="0" w:color="auto"/>
            </w:tcBorders>
            <w:vAlign w:val="center"/>
          </w:tcPr>
          <w:p w14:paraId="5F050154" w14:textId="77777777" w:rsidR="00615D14" w:rsidRDefault="00000000">
            <w:pPr>
              <w:spacing w:line="360" w:lineRule="auto"/>
              <w:jc w:val="center"/>
              <w:rPr>
                <w:bCs/>
                <w:color w:val="000000" w:themeColor="text1"/>
                <w:szCs w:val="21"/>
              </w:rPr>
            </w:pPr>
            <w:r>
              <w:rPr>
                <w:rFonts w:hint="eastAsia"/>
                <w:bCs/>
                <w:color w:val="000000" w:themeColor="text1"/>
                <w:szCs w:val="21"/>
              </w:rPr>
              <w:t>是否响应</w:t>
            </w:r>
          </w:p>
        </w:tc>
        <w:tc>
          <w:tcPr>
            <w:tcW w:w="1266" w:type="dxa"/>
            <w:tcBorders>
              <w:top w:val="single" w:sz="4" w:space="0" w:color="auto"/>
              <w:left w:val="nil"/>
              <w:bottom w:val="single" w:sz="4" w:space="0" w:color="auto"/>
              <w:right w:val="single" w:sz="4" w:space="0" w:color="auto"/>
            </w:tcBorders>
            <w:vAlign w:val="center"/>
          </w:tcPr>
          <w:p w14:paraId="5E10DCF0" w14:textId="77777777" w:rsidR="00615D14" w:rsidRDefault="00000000">
            <w:pPr>
              <w:spacing w:line="360" w:lineRule="auto"/>
              <w:jc w:val="center"/>
              <w:rPr>
                <w:bCs/>
                <w:color w:val="000000" w:themeColor="text1"/>
                <w:szCs w:val="21"/>
              </w:rPr>
            </w:pPr>
            <w:r>
              <w:rPr>
                <w:rFonts w:hint="eastAsia"/>
                <w:bCs/>
                <w:color w:val="000000" w:themeColor="text1"/>
                <w:szCs w:val="21"/>
              </w:rPr>
              <w:t>偏离说明</w:t>
            </w:r>
          </w:p>
        </w:tc>
        <w:tc>
          <w:tcPr>
            <w:tcW w:w="1266" w:type="dxa"/>
            <w:tcBorders>
              <w:top w:val="single" w:sz="4" w:space="0" w:color="auto"/>
              <w:left w:val="nil"/>
              <w:bottom w:val="single" w:sz="4" w:space="0" w:color="auto"/>
              <w:right w:val="single" w:sz="4" w:space="0" w:color="auto"/>
            </w:tcBorders>
            <w:vAlign w:val="center"/>
          </w:tcPr>
          <w:p w14:paraId="47F8D2D5" w14:textId="77777777" w:rsidR="00615D14" w:rsidRDefault="00000000">
            <w:pPr>
              <w:spacing w:line="360" w:lineRule="auto"/>
              <w:jc w:val="center"/>
              <w:rPr>
                <w:bCs/>
                <w:color w:val="000000" w:themeColor="text1"/>
                <w:szCs w:val="21"/>
              </w:rPr>
            </w:pPr>
            <w:r>
              <w:rPr>
                <w:rFonts w:hint="eastAsia"/>
                <w:bCs/>
                <w:color w:val="000000" w:themeColor="text1"/>
                <w:szCs w:val="21"/>
              </w:rPr>
              <w:t>响应文件页码</w:t>
            </w:r>
          </w:p>
        </w:tc>
      </w:tr>
      <w:tr w:rsidR="00615D14" w14:paraId="35F9A623" w14:textId="77777777">
        <w:trPr>
          <w:jc w:val="center"/>
        </w:trPr>
        <w:tc>
          <w:tcPr>
            <w:tcW w:w="992" w:type="dxa"/>
            <w:vMerge w:val="restart"/>
            <w:tcBorders>
              <w:top w:val="nil"/>
              <w:left w:val="single" w:sz="4" w:space="0" w:color="auto"/>
              <w:bottom w:val="single" w:sz="4" w:space="0" w:color="auto"/>
              <w:right w:val="single" w:sz="4" w:space="0" w:color="auto"/>
            </w:tcBorders>
            <w:vAlign w:val="center"/>
          </w:tcPr>
          <w:p w14:paraId="00F2808F" w14:textId="77777777" w:rsidR="00615D14" w:rsidRDefault="00000000">
            <w:pPr>
              <w:spacing w:line="360" w:lineRule="auto"/>
              <w:jc w:val="left"/>
              <w:rPr>
                <w:rFonts w:ascii="宋体" w:hAnsi="宋体" w:cs="宋体" w:hint="eastAsia"/>
                <w:color w:val="000000" w:themeColor="text1"/>
              </w:rPr>
            </w:pPr>
            <w:r>
              <w:rPr>
                <w:rFonts w:ascii="宋体" w:hAnsi="宋体" w:cs="宋体" w:hint="eastAsia"/>
                <w:color w:val="000000" w:themeColor="text1"/>
                <w:szCs w:val="21"/>
              </w:rPr>
              <w:t>合同书格式</w:t>
            </w:r>
          </w:p>
        </w:tc>
        <w:tc>
          <w:tcPr>
            <w:tcW w:w="1418" w:type="dxa"/>
            <w:tcBorders>
              <w:top w:val="single" w:sz="4" w:space="0" w:color="auto"/>
              <w:left w:val="nil"/>
              <w:bottom w:val="single" w:sz="4" w:space="0" w:color="auto"/>
              <w:right w:val="single" w:sz="4" w:space="0" w:color="auto"/>
            </w:tcBorders>
          </w:tcPr>
          <w:p w14:paraId="723A8FBD" w14:textId="77777777" w:rsidR="00615D14" w:rsidRDefault="00000000">
            <w:pPr>
              <w:rPr>
                <w:color w:val="000000" w:themeColor="text1"/>
              </w:rPr>
            </w:pPr>
            <w:r>
              <w:rPr>
                <w:rFonts w:cs="宋体" w:hint="eastAsia"/>
                <w:color w:val="000000" w:themeColor="text1"/>
                <w:szCs w:val="21"/>
              </w:rPr>
              <w:t>一</w:t>
            </w:r>
          </w:p>
        </w:tc>
        <w:tc>
          <w:tcPr>
            <w:tcW w:w="2974" w:type="dxa"/>
            <w:tcBorders>
              <w:top w:val="single" w:sz="4" w:space="0" w:color="auto"/>
              <w:left w:val="nil"/>
              <w:bottom w:val="single" w:sz="4" w:space="0" w:color="auto"/>
              <w:right w:val="single" w:sz="4" w:space="0" w:color="auto"/>
            </w:tcBorders>
            <w:vAlign w:val="center"/>
          </w:tcPr>
          <w:p w14:paraId="4BA942CB" w14:textId="77777777" w:rsidR="00615D14" w:rsidRDefault="00000000">
            <w:pPr>
              <w:spacing w:line="360" w:lineRule="auto"/>
              <w:jc w:val="left"/>
              <w:rPr>
                <w:rFonts w:ascii="宋体" w:hAnsi="宋体" w:cs="宋体" w:hint="eastAsia"/>
                <w:color w:val="000000" w:themeColor="text1"/>
              </w:rPr>
            </w:pPr>
            <w:r>
              <w:rPr>
                <w:rFonts w:asciiTheme="minorEastAsia" w:eastAsiaTheme="minorEastAsia" w:hAnsiTheme="minorEastAsia" w:hint="eastAsia"/>
                <w:color w:val="000000" w:themeColor="text1"/>
                <w:szCs w:val="21"/>
              </w:rPr>
              <w:t>总则（具体根据合同格式条款填写）</w:t>
            </w:r>
          </w:p>
        </w:tc>
        <w:tc>
          <w:tcPr>
            <w:tcW w:w="849" w:type="dxa"/>
            <w:tcBorders>
              <w:top w:val="single" w:sz="4" w:space="0" w:color="auto"/>
              <w:left w:val="nil"/>
              <w:bottom w:val="single" w:sz="4" w:space="0" w:color="auto"/>
              <w:right w:val="single" w:sz="4" w:space="0" w:color="auto"/>
            </w:tcBorders>
            <w:vAlign w:val="center"/>
          </w:tcPr>
          <w:p w14:paraId="377431CD" w14:textId="77777777" w:rsidR="00615D14" w:rsidRDefault="00615D14">
            <w:pPr>
              <w:spacing w:line="360" w:lineRule="auto"/>
              <w:jc w:val="left"/>
              <w:rPr>
                <w:rFonts w:ascii="宋体" w:hAnsi="宋体" w:cs="宋体" w:hint="eastAsia"/>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7FA746F5"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vAlign w:val="center"/>
          </w:tcPr>
          <w:p w14:paraId="4F5A1BC4"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tcPr>
          <w:p w14:paraId="4EE8044C" w14:textId="77777777" w:rsidR="00615D14" w:rsidRDefault="00615D14">
            <w:pPr>
              <w:spacing w:line="360" w:lineRule="auto"/>
              <w:jc w:val="left"/>
              <w:rPr>
                <w:rFonts w:ascii="宋体" w:hAnsi="宋体" w:cs="宋体" w:hint="eastAsia"/>
                <w:color w:val="000000" w:themeColor="text1"/>
              </w:rPr>
            </w:pPr>
          </w:p>
        </w:tc>
      </w:tr>
      <w:tr w:rsidR="00615D14" w14:paraId="3B42442B" w14:textId="77777777">
        <w:trPr>
          <w:jc w:val="center"/>
        </w:trPr>
        <w:tc>
          <w:tcPr>
            <w:tcW w:w="992" w:type="dxa"/>
            <w:vMerge/>
            <w:tcBorders>
              <w:top w:val="nil"/>
              <w:left w:val="single" w:sz="4" w:space="0" w:color="auto"/>
              <w:bottom w:val="single" w:sz="4" w:space="0" w:color="auto"/>
              <w:right w:val="single" w:sz="4" w:space="0" w:color="auto"/>
            </w:tcBorders>
            <w:vAlign w:val="center"/>
          </w:tcPr>
          <w:p w14:paraId="45674DFA" w14:textId="77777777" w:rsidR="00615D14" w:rsidRDefault="00615D14">
            <w:pPr>
              <w:rPr>
                <w:rFonts w:ascii="Calibri" w:hAnsi="Calibri" w:cs="Calibri"/>
                <w:color w:val="000000" w:themeColor="text1"/>
                <w:szCs w:val="22"/>
              </w:rPr>
            </w:pPr>
          </w:p>
        </w:tc>
        <w:tc>
          <w:tcPr>
            <w:tcW w:w="1418" w:type="dxa"/>
            <w:tcBorders>
              <w:top w:val="single" w:sz="4" w:space="0" w:color="auto"/>
              <w:left w:val="nil"/>
              <w:bottom w:val="single" w:sz="4" w:space="0" w:color="auto"/>
              <w:right w:val="single" w:sz="4" w:space="0" w:color="auto"/>
            </w:tcBorders>
          </w:tcPr>
          <w:p w14:paraId="272751AE" w14:textId="77777777" w:rsidR="00615D14" w:rsidRDefault="00000000">
            <w:pPr>
              <w:rPr>
                <w:color w:val="000000" w:themeColor="text1"/>
              </w:rPr>
            </w:pPr>
            <w:r>
              <w:rPr>
                <w:rFonts w:cs="宋体" w:hint="eastAsia"/>
                <w:color w:val="000000" w:themeColor="text1"/>
                <w:szCs w:val="21"/>
              </w:rPr>
              <w:t>二</w:t>
            </w:r>
          </w:p>
        </w:tc>
        <w:tc>
          <w:tcPr>
            <w:tcW w:w="2974" w:type="dxa"/>
            <w:tcBorders>
              <w:top w:val="single" w:sz="4" w:space="0" w:color="auto"/>
              <w:left w:val="nil"/>
              <w:bottom w:val="single" w:sz="4" w:space="0" w:color="auto"/>
              <w:right w:val="single" w:sz="4" w:space="0" w:color="auto"/>
            </w:tcBorders>
            <w:vAlign w:val="center"/>
          </w:tcPr>
          <w:p w14:paraId="2A753C3B" w14:textId="77777777" w:rsidR="00615D14" w:rsidRDefault="00000000">
            <w:pPr>
              <w:spacing w:line="360" w:lineRule="auto"/>
              <w:jc w:val="left"/>
              <w:rPr>
                <w:rFonts w:ascii="宋体" w:hAnsi="宋体" w:cs="宋体" w:hint="eastAsia"/>
                <w:color w:val="000000" w:themeColor="text1"/>
              </w:rPr>
            </w:pPr>
            <w:r>
              <w:rPr>
                <w:rFonts w:ascii="宋体" w:hAnsi="宋体" w:cs="宋体"/>
                <w:color w:val="000000" w:themeColor="text1"/>
                <w:szCs w:val="21"/>
              </w:rPr>
              <w:t>……</w:t>
            </w:r>
          </w:p>
        </w:tc>
        <w:tc>
          <w:tcPr>
            <w:tcW w:w="849" w:type="dxa"/>
            <w:tcBorders>
              <w:top w:val="single" w:sz="4" w:space="0" w:color="auto"/>
              <w:left w:val="nil"/>
              <w:bottom w:val="single" w:sz="4" w:space="0" w:color="auto"/>
              <w:right w:val="single" w:sz="4" w:space="0" w:color="auto"/>
            </w:tcBorders>
            <w:vAlign w:val="center"/>
          </w:tcPr>
          <w:p w14:paraId="6E9469DD" w14:textId="77777777" w:rsidR="00615D14" w:rsidRDefault="00615D14">
            <w:pPr>
              <w:spacing w:line="360" w:lineRule="auto"/>
              <w:jc w:val="left"/>
              <w:rPr>
                <w:rFonts w:ascii="宋体" w:hAnsi="宋体" w:cs="宋体" w:hint="eastAsia"/>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4EAE3999"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vAlign w:val="center"/>
          </w:tcPr>
          <w:p w14:paraId="0CE4753B"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tcPr>
          <w:p w14:paraId="33721953" w14:textId="77777777" w:rsidR="00615D14" w:rsidRDefault="00615D14">
            <w:pPr>
              <w:spacing w:line="360" w:lineRule="auto"/>
              <w:jc w:val="left"/>
              <w:rPr>
                <w:rFonts w:ascii="宋体" w:hAnsi="宋体" w:cs="宋体" w:hint="eastAsia"/>
                <w:color w:val="000000" w:themeColor="text1"/>
              </w:rPr>
            </w:pPr>
          </w:p>
        </w:tc>
      </w:tr>
      <w:tr w:rsidR="00615D14" w14:paraId="3BA6E119" w14:textId="77777777">
        <w:trPr>
          <w:jc w:val="center"/>
        </w:trPr>
        <w:tc>
          <w:tcPr>
            <w:tcW w:w="992" w:type="dxa"/>
            <w:vMerge/>
            <w:tcBorders>
              <w:top w:val="nil"/>
              <w:left w:val="single" w:sz="4" w:space="0" w:color="auto"/>
              <w:bottom w:val="single" w:sz="4" w:space="0" w:color="auto"/>
              <w:right w:val="single" w:sz="4" w:space="0" w:color="auto"/>
            </w:tcBorders>
            <w:vAlign w:val="center"/>
          </w:tcPr>
          <w:p w14:paraId="783DF63E" w14:textId="77777777" w:rsidR="00615D14" w:rsidRDefault="00615D14">
            <w:pPr>
              <w:rPr>
                <w:rFonts w:ascii="Calibri" w:hAnsi="Calibri" w:cs="Calibri"/>
                <w:color w:val="000000" w:themeColor="text1"/>
                <w:szCs w:val="22"/>
              </w:rPr>
            </w:pPr>
          </w:p>
        </w:tc>
        <w:tc>
          <w:tcPr>
            <w:tcW w:w="1418" w:type="dxa"/>
            <w:tcBorders>
              <w:top w:val="single" w:sz="4" w:space="0" w:color="auto"/>
              <w:left w:val="nil"/>
              <w:bottom w:val="single" w:sz="4" w:space="0" w:color="auto"/>
              <w:right w:val="single" w:sz="4" w:space="0" w:color="auto"/>
            </w:tcBorders>
          </w:tcPr>
          <w:p w14:paraId="7C1C9371" w14:textId="77777777" w:rsidR="00615D14" w:rsidRDefault="00000000">
            <w:pPr>
              <w:rPr>
                <w:color w:val="000000" w:themeColor="text1"/>
              </w:rPr>
            </w:pPr>
            <w:r>
              <w:rPr>
                <w:rFonts w:cs="宋体" w:hint="eastAsia"/>
                <w:color w:val="000000" w:themeColor="text1"/>
                <w:szCs w:val="21"/>
              </w:rPr>
              <w:t>三</w:t>
            </w:r>
          </w:p>
        </w:tc>
        <w:tc>
          <w:tcPr>
            <w:tcW w:w="2974" w:type="dxa"/>
            <w:tcBorders>
              <w:top w:val="single" w:sz="4" w:space="0" w:color="auto"/>
              <w:left w:val="nil"/>
              <w:bottom w:val="single" w:sz="4" w:space="0" w:color="auto"/>
              <w:right w:val="single" w:sz="4" w:space="0" w:color="auto"/>
            </w:tcBorders>
            <w:vAlign w:val="center"/>
          </w:tcPr>
          <w:p w14:paraId="6F515E0B" w14:textId="77777777" w:rsidR="00615D14" w:rsidRDefault="00000000">
            <w:pPr>
              <w:spacing w:line="360" w:lineRule="auto"/>
              <w:jc w:val="left"/>
              <w:rPr>
                <w:rFonts w:ascii="宋体" w:hAnsi="宋体" w:cs="宋体" w:hint="eastAsia"/>
                <w:color w:val="000000" w:themeColor="text1"/>
              </w:rPr>
            </w:pPr>
            <w:r>
              <w:rPr>
                <w:rFonts w:ascii="宋体" w:hAnsi="宋体" w:cs="宋体" w:hint="eastAsia"/>
                <w:color w:val="000000" w:themeColor="text1"/>
                <w:szCs w:val="21"/>
              </w:rPr>
              <w:t>服务内容</w:t>
            </w:r>
          </w:p>
        </w:tc>
        <w:tc>
          <w:tcPr>
            <w:tcW w:w="849" w:type="dxa"/>
            <w:tcBorders>
              <w:top w:val="single" w:sz="4" w:space="0" w:color="auto"/>
              <w:left w:val="nil"/>
              <w:bottom w:val="single" w:sz="4" w:space="0" w:color="auto"/>
              <w:right w:val="single" w:sz="4" w:space="0" w:color="auto"/>
            </w:tcBorders>
            <w:vAlign w:val="center"/>
          </w:tcPr>
          <w:p w14:paraId="1F91BFEA" w14:textId="77777777" w:rsidR="00615D14" w:rsidRDefault="00615D14">
            <w:pPr>
              <w:spacing w:line="360" w:lineRule="auto"/>
              <w:jc w:val="left"/>
              <w:rPr>
                <w:rFonts w:ascii="宋体" w:hAnsi="宋体" w:cs="宋体" w:hint="eastAsia"/>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357C277C"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vAlign w:val="center"/>
          </w:tcPr>
          <w:p w14:paraId="770391B7"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tcPr>
          <w:p w14:paraId="5EFA193B" w14:textId="77777777" w:rsidR="00615D14" w:rsidRDefault="00615D14">
            <w:pPr>
              <w:spacing w:line="360" w:lineRule="auto"/>
              <w:jc w:val="left"/>
              <w:rPr>
                <w:rFonts w:ascii="宋体" w:hAnsi="宋体" w:cs="宋体" w:hint="eastAsia"/>
                <w:color w:val="000000" w:themeColor="text1"/>
              </w:rPr>
            </w:pPr>
          </w:p>
        </w:tc>
      </w:tr>
      <w:tr w:rsidR="00615D14" w14:paraId="2377E213" w14:textId="77777777">
        <w:trPr>
          <w:jc w:val="center"/>
        </w:trPr>
        <w:tc>
          <w:tcPr>
            <w:tcW w:w="992" w:type="dxa"/>
            <w:vMerge/>
            <w:tcBorders>
              <w:top w:val="nil"/>
              <w:left w:val="single" w:sz="4" w:space="0" w:color="auto"/>
              <w:bottom w:val="single" w:sz="4" w:space="0" w:color="auto"/>
              <w:right w:val="single" w:sz="4" w:space="0" w:color="auto"/>
            </w:tcBorders>
            <w:vAlign w:val="center"/>
          </w:tcPr>
          <w:p w14:paraId="0C164ECE" w14:textId="77777777" w:rsidR="00615D14" w:rsidRDefault="00615D14">
            <w:pPr>
              <w:rPr>
                <w:rFonts w:ascii="Calibri" w:hAnsi="Calibri" w:cs="Calibri"/>
                <w:color w:val="000000" w:themeColor="text1"/>
                <w:szCs w:val="22"/>
              </w:rPr>
            </w:pPr>
          </w:p>
        </w:tc>
        <w:tc>
          <w:tcPr>
            <w:tcW w:w="1418" w:type="dxa"/>
            <w:tcBorders>
              <w:top w:val="single" w:sz="4" w:space="0" w:color="auto"/>
              <w:left w:val="nil"/>
              <w:bottom w:val="single" w:sz="4" w:space="0" w:color="auto"/>
              <w:right w:val="single" w:sz="4" w:space="0" w:color="auto"/>
            </w:tcBorders>
          </w:tcPr>
          <w:p w14:paraId="4ED9FCB1" w14:textId="77777777" w:rsidR="00615D14" w:rsidRDefault="00000000">
            <w:pPr>
              <w:rPr>
                <w:color w:val="000000" w:themeColor="text1"/>
              </w:rPr>
            </w:pPr>
            <w:r>
              <w:rPr>
                <w:rFonts w:ascii="宋体" w:hAnsi="宋体" w:cs="宋体"/>
                <w:color w:val="000000" w:themeColor="text1"/>
                <w:szCs w:val="21"/>
              </w:rPr>
              <w:t>……</w:t>
            </w:r>
          </w:p>
        </w:tc>
        <w:tc>
          <w:tcPr>
            <w:tcW w:w="2974" w:type="dxa"/>
            <w:tcBorders>
              <w:top w:val="single" w:sz="4" w:space="0" w:color="auto"/>
              <w:left w:val="nil"/>
              <w:bottom w:val="single" w:sz="4" w:space="0" w:color="auto"/>
              <w:right w:val="single" w:sz="4" w:space="0" w:color="auto"/>
            </w:tcBorders>
            <w:vAlign w:val="center"/>
          </w:tcPr>
          <w:p w14:paraId="1BBFF38F" w14:textId="77777777" w:rsidR="00615D14" w:rsidRDefault="00000000">
            <w:pPr>
              <w:spacing w:line="360" w:lineRule="auto"/>
              <w:jc w:val="left"/>
              <w:rPr>
                <w:rFonts w:ascii="宋体" w:hAnsi="宋体" w:cs="宋体" w:hint="eastAsia"/>
                <w:color w:val="000000" w:themeColor="text1"/>
              </w:rPr>
            </w:pPr>
            <w:r>
              <w:rPr>
                <w:rFonts w:ascii="宋体" w:hAnsi="宋体" w:cs="宋体"/>
                <w:color w:val="000000" w:themeColor="text1"/>
                <w:szCs w:val="21"/>
              </w:rPr>
              <w:t>……</w:t>
            </w:r>
          </w:p>
        </w:tc>
        <w:tc>
          <w:tcPr>
            <w:tcW w:w="849" w:type="dxa"/>
            <w:tcBorders>
              <w:top w:val="single" w:sz="4" w:space="0" w:color="auto"/>
              <w:left w:val="nil"/>
              <w:bottom w:val="single" w:sz="4" w:space="0" w:color="auto"/>
              <w:right w:val="single" w:sz="4" w:space="0" w:color="auto"/>
            </w:tcBorders>
            <w:vAlign w:val="center"/>
          </w:tcPr>
          <w:p w14:paraId="2DEF85F3" w14:textId="77777777" w:rsidR="00615D14" w:rsidRDefault="00615D14">
            <w:pPr>
              <w:spacing w:line="360" w:lineRule="auto"/>
              <w:jc w:val="left"/>
              <w:rPr>
                <w:rFonts w:ascii="宋体" w:hAnsi="宋体" w:cs="宋体" w:hint="eastAsia"/>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58F27C50"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vAlign w:val="center"/>
          </w:tcPr>
          <w:p w14:paraId="6997FC60"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tcPr>
          <w:p w14:paraId="06B9DD9F" w14:textId="77777777" w:rsidR="00615D14" w:rsidRDefault="00615D14">
            <w:pPr>
              <w:spacing w:line="360" w:lineRule="auto"/>
              <w:jc w:val="left"/>
              <w:rPr>
                <w:rFonts w:ascii="宋体" w:hAnsi="宋体" w:cs="宋体" w:hint="eastAsia"/>
                <w:color w:val="000000" w:themeColor="text1"/>
              </w:rPr>
            </w:pPr>
          </w:p>
        </w:tc>
      </w:tr>
      <w:tr w:rsidR="00615D14" w14:paraId="42AAD6AC" w14:textId="77777777">
        <w:trPr>
          <w:jc w:val="center"/>
        </w:trPr>
        <w:tc>
          <w:tcPr>
            <w:tcW w:w="992" w:type="dxa"/>
            <w:vMerge/>
            <w:tcBorders>
              <w:top w:val="nil"/>
              <w:left w:val="single" w:sz="4" w:space="0" w:color="auto"/>
              <w:bottom w:val="single" w:sz="4" w:space="0" w:color="auto"/>
              <w:right w:val="single" w:sz="4" w:space="0" w:color="auto"/>
            </w:tcBorders>
            <w:vAlign w:val="center"/>
          </w:tcPr>
          <w:p w14:paraId="4928A70D" w14:textId="77777777" w:rsidR="00615D14" w:rsidRDefault="00615D14">
            <w:pPr>
              <w:rPr>
                <w:rFonts w:ascii="Calibri" w:hAnsi="Calibri" w:cs="Calibri"/>
                <w:color w:val="000000" w:themeColor="text1"/>
                <w:szCs w:val="22"/>
              </w:rPr>
            </w:pPr>
          </w:p>
        </w:tc>
        <w:tc>
          <w:tcPr>
            <w:tcW w:w="1418" w:type="dxa"/>
            <w:tcBorders>
              <w:top w:val="single" w:sz="4" w:space="0" w:color="auto"/>
              <w:left w:val="nil"/>
              <w:bottom w:val="single" w:sz="4" w:space="0" w:color="auto"/>
              <w:right w:val="single" w:sz="4" w:space="0" w:color="auto"/>
            </w:tcBorders>
          </w:tcPr>
          <w:p w14:paraId="379D87BF" w14:textId="77777777" w:rsidR="00615D14" w:rsidRDefault="00000000">
            <w:pPr>
              <w:rPr>
                <w:color w:val="000000" w:themeColor="text1"/>
              </w:rPr>
            </w:pPr>
            <w:r>
              <w:rPr>
                <w:rFonts w:cs="宋体" w:hint="eastAsia"/>
                <w:color w:val="000000" w:themeColor="text1"/>
                <w:szCs w:val="21"/>
              </w:rPr>
              <w:t>合同附件：共</w:t>
            </w:r>
            <w:r>
              <w:rPr>
                <w:rFonts w:cs="宋体"/>
                <w:color w:val="000000" w:themeColor="text1"/>
                <w:szCs w:val="21"/>
              </w:rPr>
              <w:t>XX</w:t>
            </w:r>
            <w:r>
              <w:rPr>
                <w:rFonts w:cs="宋体" w:hint="eastAsia"/>
                <w:color w:val="000000" w:themeColor="text1"/>
                <w:szCs w:val="21"/>
              </w:rPr>
              <w:t>份</w:t>
            </w:r>
          </w:p>
        </w:tc>
        <w:tc>
          <w:tcPr>
            <w:tcW w:w="2974" w:type="dxa"/>
            <w:tcBorders>
              <w:top w:val="single" w:sz="4" w:space="0" w:color="auto"/>
              <w:left w:val="nil"/>
              <w:bottom w:val="single" w:sz="4" w:space="0" w:color="auto"/>
              <w:right w:val="single" w:sz="4" w:space="0" w:color="auto"/>
            </w:tcBorders>
            <w:vAlign w:val="center"/>
          </w:tcPr>
          <w:p w14:paraId="316D850D" w14:textId="77777777" w:rsidR="00615D14" w:rsidRDefault="00615D14">
            <w:pPr>
              <w:spacing w:line="360" w:lineRule="auto"/>
              <w:jc w:val="left"/>
              <w:rPr>
                <w:rFonts w:ascii="宋体" w:hAnsi="宋体" w:cs="宋体" w:hint="eastAsia"/>
                <w:color w:val="000000" w:themeColor="text1"/>
              </w:rPr>
            </w:pPr>
          </w:p>
        </w:tc>
        <w:tc>
          <w:tcPr>
            <w:tcW w:w="849" w:type="dxa"/>
            <w:tcBorders>
              <w:top w:val="single" w:sz="4" w:space="0" w:color="auto"/>
              <w:left w:val="nil"/>
              <w:bottom w:val="single" w:sz="4" w:space="0" w:color="auto"/>
              <w:right w:val="single" w:sz="4" w:space="0" w:color="auto"/>
            </w:tcBorders>
            <w:vAlign w:val="center"/>
          </w:tcPr>
          <w:p w14:paraId="51961552" w14:textId="77777777" w:rsidR="00615D14" w:rsidRDefault="00615D14">
            <w:pPr>
              <w:spacing w:line="360" w:lineRule="auto"/>
              <w:jc w:val="left"/>
              <w:rPr>
                <w:rFonts w:ascii="宋体" w:hAnsi="宋体" w:cs="宋体" w:hint="eastAsia"/>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5BCBD37"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vAlign w:val="center"/>
          </w:tcPr>
          <w:p w14:paraId="34B392F7"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tcPr>
          <w:p w14:paraId="6819D91B" w14:textId="77777777" w:rsidR="00615D14" w:rsidRDefault="00615D14">
            <w:pPr>
              <w:spacing w:line="360" w:lineRule="auto"/>
              <w:jc w:val="left"/>
              <w:rPr>
                <w:rFonts w:ascii="宋体" w:hAnsi="宋体" w:cs="宋体" w:hint="eastAsia"/>
                <w:color w:val="000000" w:themeColor="text1"/>
              </w:rPr>
            </w:pPr>
          </w:p>
        </w:tc>
      </w:tr>
    </w:tbl>
    <w:p w14:paraId="2EFA539C" w14:textId="77777777" w:rsidR="00615D14" w:rsidRDefault="00000000">
      <w:pPr>
        <w:spacing w:line="360" w:lineRule="auto"/>
        <w:jc w:val="left"/>
        <w:rPr>
          <w:color w:val="000000" w:themeColor="text1"/>
        </w:rPr>
      </w:pPr>
      <w:r>
        <w:rPr>
          <w:rFonts w:hint="eastAsia"/>
          <w:color w:val="000000" w:themeColor="text1"/>
        </w:rPr>
        <w:t>注：</w:t>
      </w:r>
    </w:p>
    <w:p w14:paraId="54665A51" w14:textId="77777777" w:rsidR="00615D14" w:rsidRDefault="00000000">
      <w:pPr>
        <w:spacing w:line="360" w:lineRule="auto"/>
        <w:jc w:val="left"/>
        <w:rPr>
          <w:color w:val="000000" w:themeColor="text1"/>
        </w:rPr>
      </w:pPr>
      <w:r>
        <w:rPr>
          <w:rFonts w:hint="eastAsia"/>
          <w:color w:val="000000" w:themeColor="text1"/>
        </w:rPr>
        <w:t>1.</w:t>
      </w:r>
      <w:r>
        <w:rPr>
          <w:rFonts w:hint="eastAsia"/>
          <w:color w:val="000000" w:themeColor="text1"/>
        </w:rPr>
        <w:t>投标人须对照招标文件第四部分“合同书格式”的合同条款内容要求，在差异表中逐条写明实际响应的具体情况。</w:t>
      </w:r>
    </w:p>
    <w:p w14:paraId="75A3BCAD" w14:textId="77777777" w:rsidR="00615D14" w:rsidRDefault="00000000">
      <w:pPr>
        <w:spacing w:line="360" w:lineRule="auto"/>
        <w:rPr>
          <w:color w:val="000000" w:themeColor="text1"/>
          <w:szCs w:val="21"/>
        </w:rPr>
      </w:pPr>
      <w:r>
        <w:rPr>
          <w:rFonts w:hint="eastAsia"/>
          <w:color w:val="000000" w:themeColor="text1"/>
        </w:rPr>
        <w:t>2.</w:t>
      </w:r>
      <w:r>
        <w:rPr>
          <w:rFonts w:hint="eastAsia"/>
          <w:color w:val="000000" w:themeColor="text1"/>
          <w:szCs w:val="21"/>
        </w:rPr>
        <w:t>如投标人完全响应，则请在“是否响应”栏内打“√”或留空白；打“×”视为偏离，请在“偏离说明”栏内扼要说明偏离情况。</w:t>
      </w:r>
    </w:p>
    <w:p w14:paraId="258A1E3A" w14:textId="77777777" w:rsidR="00615D14" w:rsidRDefault="00615D14">
      <w:pPr>
        <w:spacing w:line="360" w:lineRule="auto"/>
        <w:jc w:val="left"/>
        <w:rPr>
          <w:b/>
          <w:color w:val="000000" w:themeColor="text1"/>
        </w:rPr>
      </w:pPr>
    </w:p>
    <w:p w14:paraId="3EB667C5" w14:textId="77777777" w:rsidR="00615D14" w:rsidRDefault="00000000">
      <w:pPr>
        <w:widowControl/>
        <w:jc w:val="left"/>
        <w:rPr>
          <w:rFonts w:ascii="宋体" w:hAnsi="宋体" w:hint="eastAsia"/>
          <w:b/>
          <w:color w:val="000000" w:themeColor="text1"/>
        </w:rPr>
      </w:pPr>
      <w:r>
        <w:rPr>
          <w:rFonts w:ascii="宋体" w:hAnsi="宋体"/>
          <w:b/>
          <w:color w:val="000000" w:themeColor="text1"/>
        </w:rPr>
        <w:br w:type="page"/>
      </w:r>
    </w:p>
    <w:p w14:paraId="76B7BC17" w14:textId="77777777" w:rsidR="00615D14" w:rsidRDefault="00000000">
      <w:pPr>
        <w:spacing w:line="360" w:lineRule="auto"/>
        <w:outlineLvl w:val="2"/>
        <w:rPr>
          <w:rFonts w:asciiTheme="minorEastAsia" w:eastAsiaTheme="minorEastAsia" w:hAnsiTheme="minorEastAsia" w:hint="eastAsia"/>
          <w:b/>
          <w:color w:val="000000" w:themeColor="text1"/>
        </w:rPr>
      </w:pPr>
      <w:bookmarkStart w:id="193" w:name="_Toc217589209"/>
      <w:bookmarkStart w:id="194" w:name="_Toc5805740"/>
      <w:r>
        <w:rPr>
          <w:rFonts w:asciiTheme="minorEastAsia" w:eastAsiaTheme="minorEastAsia" w:hAnsiTheme="minorEastAsia" w:hint="eastAsia"/>
          <w:b/>
          <w:color w:val="000000" w:themeColor="text1"/>
        </w:rPr>
        <w:lastRenderedPageBreak/>
        <w:t>三、技术条款（用户需求书）响应</w:t>
      </w:r>
      <w:bookmarkEnd w:id="193"/>
      <w:bookmarkEnd w:id="194"/>
    </w:p>
    <w:p w14:paraId="01B7C229" w14:textId="77777777" w:rsidR="00615D14" w:rsidRDefault="00000000">
      <w:pPr>
        <w:spacing w:line="360" w:lineRule="auto"/>
        <w:rPr>
          <w:b/>
          <w:color w:val="000000" w:themeColor="text1"/>
        </w:rPr>
      </w:pPr>
      <w:r>
        <w:rPr>
          <w:rFonts w:hint="eastAsia"/>
          <w:b/>
          <w:color w:val="000000" w:themeColor="text1"/>
        </w:rPr>
        <w:t>（一）技术响应差异表</w:t>
      </w:r>
    </w:p>
    <w:p w14:paraId="01A03F7E" w14:textId="77777777" w:rsidR="00615D14" w:rsidRDefault="00000000">
      <w:pPr>
        <w:spacing w:line="360" w:lineRule="auto"/>
        <w:ind w:firstLineChars="200" w:firstLine="420"/>
        <w:rPr>
          <w:b/>
          <w:color w:val="000000" w:themeColor="text1"/>
        </w:rPr>
      </w:pPr>
      <w:r>
        <w:rPr>
          <w:rFonts w:hint="eastAsia"/>
          <w:color w:val="000000" w:themeColor="text1"/>
        </w:rPr>
        <w:t>投标人应按照招标文件要求，对本文件第三部分“用户需求书”内容做出全面响应，制做详细的技术响应方案（格式及要求见后文第四点）。该响应方案应</w:t>
      </w:r>
      <w:r>
        <w:rPr>
          <w:rFonts w:hint="eastAsia"/>
          <w:b/>
          <w:color w:val="000000" w:themeColor="text1"/>
        </w:rPr>
        <w:t>逐项</w:t>
      </w:r>
      <w:r>
        <w:rPr>
          <w:rFonts w:hint="eastAsia"/>
          <w:color w:val="000000" w:themeColor="text1"/>
        </w:rPr>
        <w:t>对应本文件第三部分“用户需求书”各点的要求</w:t>
      </w:r>
      <w:r>
        <w:rPr>
          <w:rFonts w:hint="eastAsia"/>
          <w:b/>
          <w:color w:val="000000" w:themeColor="text1"/>
        </w:rPr>
        <w:t>作出逐条</w:t>
      </w:r>
      <w:r>
        <w:rPr>
          <w:rFonts w:hint="eastAsia"/>
          <w:color w:val="000000" w:themeColor="text1"/>
        </w:rPr>
        <w:t>响应，并清晰描述各点的响应情况，并填写下表</w:t>
      </w:r>
      <w:r>
        <w:rPr>
          <w:rFonts w:hint="eastAsia"/>
          <w:b/>
          <w:color w:val="000000" w:themeColor="text1"/>
        </w:rPr>
        <w:t>，未在响应表中列出的偏离，视同完全响应、无偏离。</w:t>
      </w:r>
    </w:p>
    <w:p w14:paraId="7BB078C6" w14:textId="77777777" w:rsidR="00615D14" w:rsidRDefault="00000000">
      <w:pPr>
        <w:spacing w:line="360" w:lineRule="auto"/>
        <w:ind w:firstLineChars="200" w:firstLine="422"/>
        <w:jc w:val="center"/>
        <w:rPr>
          <w:color w:val="000000" w:themeColor="text1"/>
        </w:rPr>
      </w:pPr>
      <w:r>
        <w:rPr>
          <w:rFonts w:hint="eastAsia"/>
          <w:b/>
          <w:color w:val="000000" w:themeColor="text1"/>
        </w:rPr>
        <w:t>技术响应差异表</w:t>
      </w:r>
    </w:p>
    <w:tbl>
      <w:tblPr>
        <w:tblW w:w="10324" w:type="dxa"/>
        <w:jc w:val="center"/>
        <w:tblLayout w:type="fixed"/>
        <w:tblLook w:val="04A0" w:firstRow="1" w:lastRow="0" w:firstColumn="1" w:lastColumn="0" w:noHBand="0" w:noVBand="1"/>
      </w:tblPr>
      <w:tblGrid>
        <w:gridCol w:w="992"/>
        <w:gridCol w:w="1418"/>
        <w:gridCol w:w="2974"/>
        <w:gridCol w:w="849"/>
        <w:gridCol w:w="1559"/>
        <w:gridCol w:w="1266"/>
        <w:gridCol w:w="1266"/>
      </w:tblGrid>
      <w:tr w:rsidR="00615D14" w14:paraId="70017488" w14:textId="77777777">
        <w:trPr>
          <w:trHeight w:val="396"/>
          <w:jc w:val="center"/>
        </w:trPr>
        <w:tc>
          <w:tcPr>
            <w:tcW w:w="992" w:type="dxa"/>
            <w:vMerge w:val="restart"/>
            <w:tcBorders>
              <w:top w:val="single" w:sz="4" w:space="0" w:color="auto"/>
              <w:left w:val="single" w:sz="4" w:space="0" w:color="auto"/>
              <w:right w:val="single" w:sz="4" w:space="0" w:color="auto"/>
            </w:tcBorders>
            <w:vAlign w:val="center"/>
          </w:tcPr>
          <w:p w14:paraId="3C163704" w14:textId="77777777" w:rsidR="00615D14" w:rsidRDefault="00615D14">
            <w:pPr>
              <w:rPr>
                <w:rFonts w:ascii="Calibri" w:hAnsi="Calibri" w:cs="Calibri"/>
                <w:color w:val="000000" w:themeColor="text1"/>
                <w:szCs w:val="22"/>
              </w:rPr>
            </w:pPr>
          </w:p>
        </w:tc>
        <w:tc>
          <w:tcPr>
            <w:tcW w:w="4392" w:type="dxa"/>
            <w:gridSpan w:val="2"/>
            <w:tcBorders>
              <w:top w:val="single" w:sz="4" w:space="0" w:color="auto"/>
              <w:left w:val="nil"/>
              <w:bottom w:val="single" w:sz="4" w:space="0" w:color="auto"/>
              <w:right w:val="single" w:sz="4" w:space="0" w:color="auto"/>
            </w:tcBorders>
            <w:vAlign w:val="center"/>
          </w:tcPr>
          <w:p w14:paraId="3B495B43" w14:textId="77777777" w:rsidR="00615D14" w:rsidRDefault="00000000">
            <w:pPr>
              <w:spacing w:line="360" w:lineRule="auto"/>
              <w:jc w:val="center"/>
              <w:rPr>
                <w:rFonts w:ascii="宋体" w:hAnsi="宋体" w:cs="宋体" w:hint="eastAsia"/>
                <w:color w:val="000000" w:themeColor="text1"/>
              </w:rPr>
            </w:pPr>
            <w:r>
              <w:rPr>
                <w:rFonts w:ascii="宋体" w:hAnsi="宋体" w:cs="宋体" w:hint="eastAsia"/>
                <w:color w:val="000000" w:themeColor="text1"/>
              </w:rPr>
              <w:t>招标文件</w:t>
            </w:r>
          </w:p>
        </w:tc>
        <w:tc>
          <w:tcPr>
            <w:tcW w:w="4940" w:type="dxa"/>
            <w:gridSpan w:val="4"/>
            <w:tcBorders>
              <w:top w:val="single" w:sz="4" w:space="0" w:color="auto"/>
              <w:left w:val="nil"/>
              <w:bottom w:val="single" w:sz="4" w:space="0" w:color="auto"/>
              <w:right w:val="single" w:sz="4" w:space="0" w:color="auto"/>
            </w:tcBorders>
            <w:vAlign w:val="center"/>
          </w:tcPr>
          <w:p w14:paraId="083EE5C5" w14:textId="77777777" w:rsidR="00615D14" w:rsidRDefault="00000000">
            <w:pPr>
              <w:spacing w:line="360" w:lineRule="auto"/>
              <w:jc w:val="center"/>
              <w:rPr>
                <w:bCs/>
                <w:color w:val="000000" w:themeColor="text1"/>
                <w:szCs w:val="21"/>
              </w:rPr>
            </w:pPr>
            <w:r>
              <w:rPr>
                <w:rFonts w:hint="eastAsia"/>
                <w:bCs/>
                <w:color w:val="000000" w:themeColor="text1"/>
                <w:szCs w:val="21"/>
              </w:rPr>
              <w:t>投标文件</w:t>
            </w:r>
          </w:p>
        </w:tc>
      </w:tr>
      <w:tr w:rsidR="00615D14" w14:paraId="05B50700" w14:textId="77777777">
        <w:trPr>
          <w:trHeight w:val="681"/>
          <w:jc w:val="center"/>
        </w:trPr>
        <w:tc>
          <w:tcPr>
            <w:tcW w:w="992" w:type="dxa"/>
            <w:vMerge/>
            <w:tcBorders>
              <w:left w:val="single" w:sz="4" w:space="0" w:color="auto"/>
              <w:bottom w:val="single" w:sz="4" w:space="0" w:color="auto"/>
              <w:right w:val="single" w:sz="4" w:space="0" w:color="auto"/>
            </w:tcBorders>
            <w:vAlign w:val="center"/>
          </w:tcPr>
          <w:p w14:paraId="02E06791" w14:textId="77777777" w:rsidR="00615D14" w:rsidRDefault="00615D14">
            <w:pPr>
              <w:rPr>
                <w:rFonts w:ascii="Calibri" w:hAnsi="Calibri" w:cs="Calibri"/>
                <w:color w:val="000000" w:themeColor="text1"/>
                <w:szCs w:val="22"/>
              </w:rPr>
            </w:pPr>
          </w:p>
        </w:tc>
        <w:tc>
          <w:tcPr>
            <w:tcW w:w="1418" w:type="dxa"/>
            <w:tcBorders>
              <w:top w:val="single" w:sz="4" w:space="0" w:color="auto"/>
              <w:left w:val="nil"/>
              <w:bottom w:val="single" w:sz="4" w:space="0" w:color="auto"/>
              <w:right w:val="single" w:sz="4" w:space="0" w:color="auto"/>
            </w:tcBorders>
            <w:vAlign w:val="center"/>
          </w:tcPr>
          <w:p w14:paraId="75F1D75A" w14:textId="77777777" w:rsidR="00615D14" w:rsidRDefault="0000000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用户需求书条款号</w:t>
            </w:r>
          </w:p>
        </w:tc>
        <w:tc>
          <w:tcPr>
            <w:tcW w:w="2974" w:type="dxa"/>
            <w:tcBorders>
              <w:top w:val="single" w:sz="4" w:space="0" w:color="auto"/>
              <w:left w:val="nil"/>
              <w:bottom w:val="single" w:sz="4" w:space="0" w:color="auto"/>
              <w:right w:val="single" w:sz="4" w:space="0" w:color="auto"/>
            </w:tcBorders>
            <w:vAlign w:val="center"/>
          </w:tcPr>
          <w:p w14:paraId="59DF81F2" w14:textId="77777777" w:rsidR="00615D14" w:rsidRDefault="0000000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用户需求书内容概括</w:t>
            </w:r>
          </w:p>
        </w:tc>
        <w:tc>
          <w:tcPr>
            <w:tcW w:w="849" w:type="dxa"/>
            <w:tcBorders>
              <w:top w:val="single" w:sz="4" w:space="0" w:color="auto"/>
              <w:left w:val="nil"/>
              <w:bottom w:val="single" w:sz="4" w:space="0" w:color="auto"/>
              <w:right w:val="single" w:sz="4" w:space="0" w:color="auto"/>
            </w:tcBorders>
            <w:vAlign w:val="center"/>
          </w:tcPr>
          <w:p w14:paraId="6E890132" w14:textId="77777777" w:rsidR="00615D14" w:rsidRDefault="00000000">
            <w:pPr>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条款号</w:t>
            </w:r>
          </w:p>
        </w:tc>
        <w:tc>
          <w:tcPr>
            <w:tcW w:w="1559" w:type="dxa"/>
            <w:tcBorders>
              <w:top w:val="single" w:sz="4" w:space="0" w:color="auto"/>
              <w:left w:val="nil"/>
              <w:bottom w:val="single" w:sz="4" w:space="0" w:color="auto"/>
              <w:right w:val="single" w:sz="4" w:space="0" w:color="auto"/>
            </w:tcBorders>
            <w:vAlign w:val="center"/>
          </w:tcPr>
          <w:p w14:paraId="18FFC4AA" w14:textId="77777777" w:rsidR="00615D14" w:rsidRDefault="00000000">
            <w:pPr>
              <w:spacing w:line="360" w:lineRule="auto"/>
              <w:jc w:val="center"/>
              <w:rPr>
                <w:bCs/>
                <w:color w:val="000000" w:themeColor="text1"/>
                <w:szCs w:val="21"/>
              </w:rPr>
            </w:pPr>
            <w:r>
              <w:rPr>
                <w:rFonts w:hint="eastAsia"/>
                <w:bCs/>
                <w:color w:val="000000" w:themeColor="text1"/>
                <w:szCs w:val="21"/>
              </w:rPr>
              <w:t>是否响应</w:t>
            </w:r>
          </w:p>
        </w:tc>
        <w:tc>
          <w:tcPr>
            <w:tcW w:w="1266" w:type="dxa"/>
            <w:tcBorders>
              <w:top w:val="single" w:sz="4" w:space="0" w:color="auto"/>
              <w:left w:val="nil"/>
              <w:bottom w:val="single" w:sz="4" w:space="0" w:color="auto"/>
              <w:right w:val="single" w:sz="4" w:space="0" w:color="auto"/>
            </w:tcBorders>
            <w:vAlign w:val="center"/>
          </w:tcPr>
          <w:p w14:paraId="27287E02" w14:textId="77777777" w:rsidR="00615D14" w:rsidRDefault="00000000">
            <w:pPr>
              <w:spacing w:line="360" w:lineRule="auto"/>
              <w:jc w:val="center"/>
              <w:rPr>
                <w:bCs/>
                <w:color w:val="000000" w:themeColor="text1"/>
                <w:szCs w:val="21"/>
              </w:rPr>
            </w:pPr>
            <w:r>
              <w:rPr>
                <w:rFonts w:hint="eastAsia"/>
                <w:bCs/>
                <w:color w:val="000000" w:themeColor="text1"/>
                <w:szCs w:val="21"/>
              </w:rPr>
              <w:t>偏离说明</w:t>
            </w:r>
          </w:p>
        </w:tc>
        <w:tc>
          <w:tcPr>
            <w:tcW w:w="1266" w:type="dxa"/>
            <w:tcBorders>
              <w:top w:val="single" w:sz="4" w:space="0" w:color="auto"/>
              <w:left w:val="nil"/>
              <w:bottom w:val="single" w:sz="4" w:space="0" w:color="auto"/>
              <w:right w:val="single" w:sz="4" w:space="0" w:color="auto"/>
            </w:tcBorders>
            <w:vAlign w:val="center"/>
          </w:tcPr>
          <w:p w14:paraId="5776DACE" w14:textId="77777777" w:rsidR="00615D14" w:rsidRDefault="00000000">
            <w:pPr>
              <w:spacing w:line="360" w:lineRule="auto"/>
              <w:jc w:val="center"/>
              <w:rPr>
                <w:bCs/>
                <w:color w:val="000000" w:themeColor="text1"/>
                <w:szCs w:val="21"/>
              </w:rPr>
            </w:pPr>
            <w:r>
              <w:rPr>
                <w:rFonts w:hint="eastAsia"/>
                <w:bCs/>
                <w:color w:val="000000" w:themeColor="text1"/>
                <w:szCs w:val="21"/>
              </w:rPr>
              <w:t>响应文件页码</w:t>
            </w:r>
          </w:p>
        </w:tc>
      </w:tr>
      <w:tr w:rsidR="00615D14" w14:paraId="2D24A2CE" w14:textId="77777777">
        <w:trPr>
          <w:jc w:val="center"/>
        </w:trPr>
        <w:tc>
          <w:tcPr>
            <w:tcW w:w="992" w:type="dxa"/>
            <w:vMerge w:val="restart"/>
            <w:tcBorders>
              <w:top w:val="nil"/>
              <w:left w:val="single" w:sz="4" w:space="0" w:color="auto"/>
              <w:bottom w:val="single" w:sz="4" w:space="0" w:color="auto"/>
              <w:right w:val="single" w:sz="4" w:space="0" w:color="auto"/>
            </w:tcBorders>
            <w:vAlign w:val="center"/>
          </w:tcPr>
          <w:p w14:paraId="0CDA4FA3" w14:textId="77777777" w:rsidR="00615D14" w:rsidRDefault="00000000">
            <w:pPr>
              <w:spacing w:line="360" w:lineRule="auto"/>
              <w:jc w:val="left"/>
              <w:rPr>
                <w:rFonts w:ascii="宋体" w:hAnsi="宋体" w:cs="宋体" w:hint="eastAsia"/>
                <w:color w:val="000000" w:themeColor="text1"/>
              </w:rPr>
            </w:pPr>
            <w:r>
              <w:rPr>
                <w:rFonts w:ascii="宋体" w:hAnsi="宋体" w:cs="宋体" w:hint="eastAsia"/>
                <w:color w:val="000000" w:themeColor="text1"/>
                <w:szCs w:val="21"/>
              </w:rPr>
              <w:t>用户需求书</w:t>
            </w:r>
          </w:p>
        </w:tc>
        <w:tc>
          <w:tcPr>
            <w:tcW w:w="1418" w:type="dxa"/>
            <w:tcBorders>
              <w:top w:val="single" w:sz="4" w:space="0" w:color="auto"/>
              <w:left w:val="nil"/>
              <w:bottom w:val="single" w:sz="4" w:space="0" w:color="auto"/>
              <w:right w:val="single" w:sz="4" w:space="0" w:color="auto"/>
            </w:tcBorders>
          </w:tcPr>
          <w:p w14:paraId="2E2DE261" w14:textId="77777777" w:rsidR="00615D14" w:rsidRDefault="00000000">
            <w:pPr>
              <w:rPr>
                <w:color w:val="000000" w:themeColor="text1"/>
              </w:rPr>
            </w:pPr>
            <w:r>
              <w:rPr>
                <w:rFonts w:cs="宋体" w:hint="eastAsia"/>
                <w:color w:val="000000" w:themeColor="text1"/>
                <w:szCs w:val="21"/>
              </w:rPr>
              <w:t>一</w:t>
            </w:r>
          </w:p>
        </w:tc>
        <w:tc>
          <w:tcPr>
            <w:tcW w:w="2974" w:type="dxa"/>
            <w:tcBorders>
              <w:top w:val="single" w:sz="4" w:space="0" w:color="auto"/>
              <w:left w:val="nil"/>
              <w:bottom w:val="single" w:sz="4" w:space="0" w:color="auto"/>
              <w:right w:val="single" w:sz="4" w:space="0" w:color="auto"/>
            </w:tcBorders>
            <w:vAlign w:val="center"/>
          </w:tcPr>
          <w:p w14:paraId="315265A0" w14:textId="77777777" w:rsidR="00615D14" w:rsidRDefault="00000000">
            <w:pPr>
              <w:spacing w:line="360" w:lineRule="auto"/>
              <w:jc w:val="left"/>
              <w:rPr>
                <w:rFonts w:ascii="宋体" w:hAnsi="宋体" w:cs="宋体" w:hint="eastAsia"/>
                <w:color w:val="000000" w:themeColor="text1"/>
              </w:rPr>
            </w:pPr>
            <w:r>
              <w:rPr>
                <w:rFonts w:asciiTheme="minorEastAsia" w:eastAsiaTheme="minorEastAsia" w:hAnsiTheme="minorEastAsia" w:hint="eastAsia"/>
                <w:color w:val="000000" w:themeColor="text1"/>
                <w:szCs w:val="21"/>
              </w:rPr>
              <w:t>总则（具体根据合同格式条款填写）</w:t>
            </w:r>
          </w:p>
        </w:tc>
        <w:tc>
          <w:tcPr>
            <w:tcW w:w="849" w:type="dxa"/>
            <w:tcBorders>
              <w:top w:val="single" w:sz="4" w:space="0" w:color="auto"/>
              <w:left w:val="nil"/>
              <w:bottom w:val="single" w:sz="4" w:space="0" w:color="auto"/>
              <w:right w:val="single" w:sz="4" w:space="0" w:color="auto"/>
            </w:tcBorders>
            <w:vAlign w:val="center"/>
          </w:tcPr>
          <w:p w14:paraId="4111826B" w14:textId="77777777" w:rsidR="00615D14" w:rsidRDefault="00615D14">
            <w:pPr>
              <w:spacing w:line="360" w:lineRule="auto"/>
              <w:jc w:val="left"/>
              <w:rPr>
                <w:rFonts w:ascii="宋体" w:hAnsi="宋体" w:cs="宋体" w:hint="eastAsia"/>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57C50DCC"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vAlign w:val="center"/>
          </w:tcPr>
          <w:p w14:paraId="3DAF3D86"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tcPr>
          <w:p w14:paraId="06D82589" w14:textId="77777777" w:rsidR="00615D14" w:rsidRDefault="00615D14">
            <w:pPr>
              <w:spacing w:line="360" w:lineRule="auto"/>
              <w:jc w:val="left"/>
              <w:rPr>
                <w:rFonts w:ascii="宋体" w:hAnsi="宋体" w:cs="宋体" w:hint="eastAsia"/>
                <w:color w:val="000000" w:themeColor="text1"/>
              </w:rPr>
            </w:pPr>
          </w:p>
        </w:tc>
      </w:tr>
      <w:tr w:rsidR="00615D14" w14:paraId="1104686E" w14:textId="77777777">
        <w:trPr>
          <w:jc w:val="center"/>
        </w:trPr>
        <w:tc>
          <w:tcPr>
            <w:tcW w:w="992" w:type="dxa"/>
            <w:vMerge/>
            <w:tcBorders>
              <w:top w:val="nil"/>
              <w:left w:val="single" w:sz="4" w:space="0" w:color="auto"/>
              <w:bottom w:val="single" w:sz="4" w:space="0" w:color="auto"/>
              <w:right w:val="single" w:sz="4" w:space="0" w:color="auto"/>
            </w:tcBorders>
            <w:vAlign w:val="center"/>
          </w:tcPr>
          <w:p w14:paraId="71868EDA" w14:textId="77777777" w:rsidR="00615D14" w:rsidRDefault="00615D14">
            <w:pPr>
              <w:rPr>
                <w:rFonts w:ascii="Calibri" w:hAnsi="Calibri" w:cs="Calibri"/>
                <w:color w:val="000000" w:themeColor="text1"/>
                <w:szCs w:val="22"/>
              </w:rPr>
            </w:pPr>
          </w:p>
        </w:tc>
        <w:tc>
          <w:tcPr>
            <w:tcW w:w="1418" w:type="dxa"/>
            <w:tcBorders>
              <w:top w:val="single" w:sz="4" w:space="0" w:color="auto"/>
              <w:left w:val="nil"/>
              <w:bottom w:val="single" w:sz="4" w:space="0" w:color="auto"/>
              <w:right w:val="single" w:sz="4" w:space="0" w:color="auto"/>
            </w:tcBorders>
          </w:tcPr>
          <w:p w14:paraId="52232F1D" w14:textId="77777777" w:rsidR="00615D14" w:rsidRDefault="00000000">
            <w:pPr>
              <w:rPr>
                <w:color w:val="000000" w:themeColor="text1"/>
              </w:rPr>
            </w:pPr>
            <w:r>
              <w:rPr>
                <w:rFonts w:cs="宋体" w:hint="eastAsia"/>
                <w:color w:val="000000" w:themeColor="text1"/>
                <w:szCs w:val="21"/>
              </w:rPr>
              <w:t>二</w:t>
            </w:r>
          </w:p>
        </w:tc>
        <w:tc>
          <w:tcPr>
            <w:tcW w:w="2974" w:type="dxa"/>
            <w:tcBorders>
              <w:top w:val="single" w:sz="4" w:space="0" w:color="auto"/>
              <w:left w:val="nil"/>
              <w:bottom w:val="single" w:sz="4" w:space="0" w:color="auto"/>
              <w:right w:val="single" w:sz="4" w:space="0" w:color="auto"/>
            </w:tcBorders>
            <w:vAlign w:val="center"/>
          </w:tcPr>
          <w:p w14:paraId="2AD3575C" w14:textId="77777777" w:rsidR="00615D14" w:rsidRDefault="00000000">
            <w:pPr>
              <w:spacing w:line="360" w:lineRule="auto"/>
              <w:jc w:val="left"/>
              <w:rPr>
                <w:rFonts w:ascii="宋体" w:hAnsi="宋体" w:cs="宋体" w:hint="eastAsia"/>
                <w:color w:val="000000" w:themeColor="text1"/>
              </w:rPr>
            </w:pPr>
            <w:r>
              <w:rPr>
                <w:rFonts w:ascii="宋体" w:hAnsi="宋体" w:cs="宋体"/>
                <w:color w:val="000000" w:themeColor="text1"/>
                <w:szCs w:val="21"/>
              </w:rPr>
              <w:t>……</w:t>
            </w:r>
          </w:p>
        </w:tc>
        <w:tc>
          <w:tcPr>
            <w:tcW w:w="849" w:type="dxa"/>
            <w:tcBorders>
              <w:top w:val="single" w:sz="4" w:space="0" w:color="auto"/>
              <w:left w:val="nil"/>
              <w:bottom w:val="single" w:sz="4" w:space="0" w:color="auto"/>
              <w:right w:val="single" w:sz="4" w:space="0" w:color="auto"/>
            </w:tcBorders>
            <w:vAlign w:val="center"/>
          </w:tcPr>
          <w:p w14:paraId="08CB2683" w14:textId="77777777" w:rsidR="00615D14" w:rsidRDefault="00615D14">
            <w:pPr>
              <w:spacing w:line="360" w:lineRule="auto"/>
              <w:jc w:val="left"/>
              <w:rPr>
                <w:rFonts w:ascii="宋体" w:hAnsi="宋体" w:cs="宋体" w:hint="eastAsia"/>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74912B01"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vAlign w:val="center"/>
          </w:tcPr>
          <w:p w14:paraId="002BC725"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tcPr>
          <w:p w14:paraId="2A837AA2" w14:textId="77777777" w:rsidR="00615D14" w:rsidRDefault="00615D14">
            <w:pPr>
              <w:spacing w:line="360" w:lineRule="auto"/>
              <w:jc w:val="left"/>
              <w:rPr>
                <w:rFonts w:ascii="宋体" w:hAnsi="宋体" w:cs="宋体" w:hint="eastAsia"/>
                <w:color w:val="000000" w:themeColor="text1"/>
              </w:rPr>
            </w:pPr>
          </w:p>
        </w:tc>
      </w:tr>
      <w:tr w:rsidR="00615D14" w14:paraId="6F3E2E00" w14:textId="77777777">
        <w:trPr>
          <w:jc w:val="center"/>
        </w:trPr>
        <w:tc>
          <w:tcPr>
            <w:tcW w:w="992" w:type="dxa"/>
            <w:vMerge/>
            <w:tcBorders>
              <w:top w:val="nil"/>
              <w:left w:val="single" w:sz="4" w:space="0" w:color="auto"/>
              <w:bottom w:val="single" w:sz="4" w:space="0" w:color="auto"/>
              <w:right w:val="single" w:sz="4" w:space="0" w:color="auto"/>
            </w:tcBorders>
            <w:vAlign w:val="center"/>
          </w:tcPr>
          <w:p w14:paraId="71270213" w14:textId="77777777" w:rsidR="00615D14" w:rsidRDefault="00615D14">
            <w:pPr>
              <w:rPr>
                <w:rFonts w:ascii="Calibri" w:hAnsi="Calibri" w:cs="Calibri"/>
                <w:color w:val="000000" w:themeColor="text1"/>
                <w:szCs w:val="22"/>
              </w:rPr>
            </w:pPr>
          </w:p>
        </w:tc>
        <w:tc>
          <w:tcPr>
            <w:tcW w:w="1418" w:type="dxa"/>
            <w:tcBorders>
              <w:top w:val="single" w:sz="4" w:space="0" w:color="auto"/>
              <w:left w:val="nil"/>
              <w:bottom w:val="single" w:sz="4" w:space="0" w:color="auto"/>
              <w:right w:val="single" w:sz="4" w:space="0" w:color="auto"/>
            </w:tcBorders>
          </w:tcPr>
          <w:p w14:paraId="00878300" w14:textId="77777777" w:rsidR="00615D14" w:rsidRDefault="00000000">
            <w:pPr>
              <w:rPr>
                <w:color w:val="000000" w:themeColor="text1"/>
              </w:rPr>
            </w:pPr>
            <w:r>
              <w:rPr>
                <w:rFonts w:cs="宋体" w:hint="eastAsia"/>
                <w:color w:val="000000" w:themeColor="text1"/>
                <w:szCs w:val="21"/>
              </w:rPr>
              <w:t>三</w:t>
            </w:r>
          </w:p>
        </w:tc>
        <w:tc>
          <w:tcPr>
            <w:tcW w:w="2974" w:type="dxa"/>
            <w:tcBorders>
              <w:top w:val="single" w:sz="4" w:space="0" w:color="auto"/>
              <w:left w:val="nil"/>
              <w:bottom w:val="single" w:sz="4" w:space="0" w:color="auto"/>
              <w:right w:val="single" w:sz="4" w:space="0" w:color="auto"/>
            </w:tcBorders>
            <w:vAlign w:val="center"/>
          </w:tcPr>
          <w:p w14:paraId="69B94049" w14:textId="77777777" w:rsidR="00615D14" w:rsidRDefault="00000000">
            <w:pPr>
              <w:spacing w:line="360" w:lineRule="auto"/>
              <w:jc w:val="left"/>
              <w:rPr>
                <w:rFonts w:ascii="宋体" w:hAnsi="宋体" w:cs="宋体" w:hint="eastAsia"/>
                <w:color w:val="000000" w:themeColor="text1"/>
              </w:rPr>
            </w:pPr>
            <w:r>
              <w:rPr>
                <w:rFonts w:ascii="宋体" w:hAnsi="宋体" w:cs="宋体" w:hint="eastAsia"/>
                <w:color w:val="000000" w:themeColor="text1"/>
                <w:szCs w:val="21"/>
              </w:rPr>
              <w:t>服务内容</w:t>
            </w:r>
          </w:p>
        </w:tc>
        <w:tc>
          <w:tcPr>
            <w:tcW w:w="849" w:type="dxa"/>
            <w:tcBorders>
              <w:top w:val="single" w:sz="4" w:space="0" w:color="auto"/>
              <w:left w:val="nil"/>
              <w:bottom w:val="single" w:sz="4" w:space="0" w:color="auto"/>
              <w:right w:val="single" w:sz="4" w:space="0" w:color="auto"/>
            </w:tcBorders>
            <w:vAlign w:val="center"/>
          </w:tcPr>
          <w:p w14:paraId="02E40D96" w14:textId="77777777" w:rsidR="00615D14" w:rsidRDefault="00615D14">
            <w:pPr>
              <w:spacing w:line="360" w:lineRule="auto"/>
              <w:jc w:val="left"/>
              <w:rPr>
                <w:rFonts w:ascii="宋体" w:hAnsi="宋体" w:cs="宋体" w:hint="eastAsia"/>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1E9E300"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vAlign w:val="center"/>
          </w:tcPr>
          <w:p w14:paraId="04B630A0"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tcPr>
          <w:p w14:paraId="5C742862" w14:textId="77777777" w:rsidR="00615D14" w:rsidRDefault="00615D14">
            <w:pPr>
              <w:spacing w:line="360" w:lineRule="auto"/>
              <w:jc w:val="left"/>
              <w:rPr>
                <w:rFonts w:ascii="宋体" w:hAnsi="宋体" w:cs="宋体" w:hint="eastAsia"/>
                <w:color w:val="000000" w:themeColor="text1"/>
              </w:rPr>
            </w:pPr>
          </w:p>
        </w:tc>
      </w:tr>
      <w:tr w:rsidR="00615D14" w14:paraId="79DF276A" w14:textId="77777777">
        <w:trPr>
          <w:jc w:val="center"/>
        </w:trPr>
        <w:tc>
          <w:tcPr>
            <w:tcW w:w="992" w:type="dxa"/>
            <w:vMerge/>
            <w:tcBorders>
              <w:top w:val="nil"/>
              <w:left w:val="single" w:sz="4" w:space="0" w:color="auto"/>
              <w:bottom w:val="single" w:sz="4" w:space="0" w:color="auto"/>
              <w:right w:val="single" w:sz="4" w:space="0" w:color="auto"/>
            </w:tcBorders>
            <w:vAlign w:val="center"/>
          </w:tcPr>
          <w:p w14:paraId="3F77A665" w14:textId="77777777" w:rsidR="00615D14" w:rsidRDefault="00615D14">
            <w:pPr>
              <w:rPr>
                <w:rFonts w:ascii="Calibri" w:hAnsi="Calibri" w:cs="Calibri"/>
                <w:color w:val="000000" w:themeColor="text1"/>
                <w:szCs w:val="22"/>
              </w:rPr>
            </w:pPr>
          </w:p>
        </w:tc>
        <w:tc>
          <w:tcPr>
            <w:tcW w:w="1418" w:type="dxa"/>
            <w:tcBorders>
              <w:top w:val="single" w:sz="4" w:space="0" w:color="auto"/>
              <w:left w:val="nil"/>
              <w:bottom w:val="single" w:sz="4" w:space="0" w:color="auto"/>
              <w:right w:val="single" w:sz="4" w:space="0" w:color="auto"/>
            </w:tcBorders>
          </w:tcPr>
          <w:p w14:paraId="6C3735D9" w14:textId="77777777" w:rsidR="00615D14" w:rsidRDefault="00000000">
            <w:pPr>
              <w:rPr>
                <w:color w:val="000000" w:themeColor="text1"/>
              </w:rPr>
            </w:pPr>
            <w:r>
              <w:rPr>
                <w:rFonts w:ascii="宋体" w:hAnsi="宋体" w:cs="宋体"/>
                <w:color w:val="000000" w:themeColor="text1"/>
                <w:szCs w:val="21"/>
              </w:rPr>
              <w:t>……</w:t>
            </w:r>
          </w:p>
        </w:tc>
        <w:tc>
          <w:tcPr>
            <w:tcW w:w="2974" w:type="dxa"/>
            <w:tcBorders>
              <w:top w:val="single" w:sz="4" w:space="0" w:color="auto"/>
              <w:left w:val="nil"/>
              <w:bottom w:val="single" w:sz="4" w:space="0" w:color="auto"/>
              <w:right w:val="single" w:sz="4" w:space="0" w:color="auto"/>
            </w:tcBorders>
            <w:vAlign w:val="center"/>
          </w:tcPr>
          <w:p w14:paraId="1D19B8C6" w14:textId="77777777" w:rsidR="00615D14" w:rsidRDefault="00000000">
            <w:pPr>
              <w:spacing w:line="360" w:lineRule="auto"/>
              <w:jc w:val="left"/>
              <w:rPr>
                <w:rFonts w:ascii="宋体" w:hAnsi="宋体" w:cs="宋体" w:hint="eastAsia"/>
                <w:color w:val="000000" w:themeColor="text1"/>
              </w:rPr>
            </w:pPr>
            <w:r>
              <w:rPr>
                <w:rFonts w:ascii="宋体" w:hAnsi="宋体" w:cs="宋体"/>
                <w:color w:val="000000" w:themeColor="text1"/>
                <w:szCs w:val="21"/>
              </w:rPr>
              <w:t>……</w:t>
            </w:r>
          </w:p>
        </w:tc>
        <w:tc>
          <w:tcPr>
            <w:tcW w:w="849" w:type="dxa"/>
            <w:tcBorders>
              <w:top w:val="single" w:sz="4" w:space="0" w:color="auto"/>
              <w:left w:val="nil"/>
              <w:bottom w:val="single" w:sz="4" w:space="0" w:color="auto"/>
              <w:right w:val="single" w:sz="4" w:space="0" w:color="auto"/>
            </w:tcBorders>
            <w:vAlign w:val="center"/>
          </w:tcPr>
          <w:p w14:paraId="7ED24FFA" w14:textId="77777777" w:rsidR="00615D14" w:rsidRDefault="00615D14">
            <w:pPr>
              <w:spacing w:line="360" w:lineRule="auto"/>
              <w:jc w:val="left"/>
              <w:rPr>
                <w:rFonts w:ascii="宋体" w:hAnsi="宋体" w:cs="宋体" w:hint="eastAsia"/>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65533808"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vAlign w:val="center"/>
          </w:tcPr>
          <w:p w14:paraId="449981D1"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tcPr>
          <w:p w14:paraId="501612E1" w14:textId="77777777" w:rsidR="00615D14" w:rsidRDefault="00615D14">
            <w:pPr>
              <w:spacing w:line="360" w:lineRule="auto"/>
              <w:jc w:val="left"/>
              <w:rPr>
                <w:rFonts w:ascii="宋体" w:hAnsi="宋体" w:cs="宋体" w:hint="eastAsia"/>
                <w:color w:val="000000" w:themeColor="text1"/>
              </w:rPr>
            </w:pPr>
          </w:p>
        </w:tc>
      </w:tr>
      <w:tr w:rsidR="00615D14" w14:paraId="548A8817" w14:textId="77777777">
        <w:trPr>
          <w:jc w:val="center"/>
        </w:trPr>
        <w:tc>
          <w:tcPr>
            <w:tcW w:w="992" w:type="dxa"/>
            <w:vMerge/>
            <w:tcBorders>
              <w:top w:val="nil"/>
              <w:left w:val="single" w:sz="4" w:space="0" w:color="auto"/>
              <w:bottom w:val="single" w:sz="4" w:space="0" w:color="auto"/>
              <w:right w:val="single" w:sz="4" w:space="0" w:color="auto"/>
            </w:tcBorders>
            <w:vAlign w:val="center"/>
          </w:tcPr>
          <w:p w14:paraId="00F7FA02" w14:textId="77777777" w:rsidR="00615D14" w:rsidRDefault="00615D14">
            <w:pPr>
              <w:rPr>
                <w:rFonts w:ascii="Calibri" w:hAnsi="Calibri" w:cs="Calibri"/>
                <w:color w:val="000000" w:themeColor="text1"/>
                <w:szCs w:val="22"/>
              </w:rPr>
            </w:pPr>
          </w:p>
        </w:tc>
        <w:tc>
          <w:tcPr>
            <w:tcW w:w="1418" w:type="dxa"/>
            <w:tcBorders>
              <w:top w:val="single" w:sz="4" w:space="0" w:color="auto"/>
              <w:left w:val="nil"/>
              <w:bottom w:val="single" w:sz="4" w:space="0" w:color="auto"/>
              <w:right w:val="single" w:sz="4" w:space="0" w:color="auto"/>
            </w:tcBorders>
          </w:tcPr>
          <w:p w14:paraId="443ED2CD" w14:textId="77777777" w:rsidR="00615D14" w:rsidRDefault="00000000">
            <w:pPr>
              <w:rPr>
                <w:color w:val="000000" w:themeColor="text1"/>
              </w:rPr>
            </w:pPr>
            <w:r>
              <w:rPr>
                <w:rFonts w:cs="宋体" w:hint="eastAsia"/>
                <w:color w:val="000000" w:themeColor="text1"/>
                <w:szCs w:val="21"/>
              </w:rPr>
              <w:t>需求书附件：共</w:t>
            </w:r>
            <w:r>
              <w:rPr>
                <w:rFonts w:cs="宋体"/>
                <w:color w:val="000000" w:themeColor="text1"/>
                <w:szCs w:val="21"/>
              </w:rPr>
              <w:t>XX</w:t>
            </w:r>
            <w:r>
              <w:rPr>
                <w:rFonts w:cs="宋体" w:hint="eastAsia"/>
                <w:color w:val="000000" w:themeColor="text1"/>
                <w:szCs w:val="21"/>
              </w:rPr>
              <w:t>份</w:t>
            </w:r>
          </w:p>
        </w:tc>
        <w:tc>
          <w:tcPr>
            <w:tcW w:w="2974" w:type="dxa"/>
            <w:tcBorders>
              <w:top w:val="single" w:sz="4" w:space="0" w:color="auto"/>
              <w:left w:val="nil"/>
              <w:bottom w:val="single" w:sz="4" w:space="0" w:color="auto"/>
              <w:right w:val="single" w:sz="4" w:space="0" w:color="auto"/>
            </w:tcBorders>
            <w:vAlign w:val="center"/>
          </w:tcPr>
          <w:p w14:paraId="3929E588" w14:textId="77777777" w:rsidR="00615D14" w:rsidRDefault="00615D14">
            <w:pPr>
              <w:spacing w:line="360" w:lineRule="auto"/>
              <w:jc w:val="left"/>
              <w:rPr>
                <w:rFonts w:ascii="宋体" w:hAnsi="宋体" w:cs="宋体" w:hint="eastAsia"/>
                <w:color w:val="000000" w:themeColor="text1"/>
              </w:rPr>
            </w:pPr>
          </w:p>
        </w:tc>
        <w:tc>
          <w:tcPr>
            <w:tcW w:w="849" w:type="dxa"/>
            <w:tcBorders>
              <w:top w:val="single" w:sz="4" w:space="0" w:color="auto"/>
              <w:left w:val="nil"/>
              <w:bottom w:val="single" w:sz="4" w:space="0" w:color="auto"/>
              <w:right w:val="single" w:sz="4" w:space="0" w:color="auto"/>
            </w:tcBorders>
            <w:vAlign w:val="center"/>
          </w:tcPr>
          <w:p w14:paraId="1757564B" w14:textId="77777777" w:rsidR="00615D14" w:rsidRDefault="00615D14">
            <w:pPr>
              <w:spacing w:line="360" w:lineRule="auto"/>
              <w:jc w:val="left"/>
              <w:rPr>
                <w:rFonts w:ascii="宋体" w:hAnsi="宋体" w:cs="宋体" w:hint="eastAsia"/>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C964474"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vAlign w:val="center"/>
          </w:tcPr>
          <w:p w14:paraId="7BCCDB5F" w14:textId="77777777" w:rsidR="00615D14" w:rsidRDefault="00615D14">
            <w:pPr>
              <w:spacing w:line="360" w:lineRule="auto"/>
              <w:jc w:val="left"/>
              <w:rPr>
                <w:rFonts w:ascii="宋体" w:hAnsi="宋体" w:cs="宋体" w:hint="eastAsia"/>
                <w:color w:val="000000" w:themeColor="text1"/>
              </w:rPr>
            </w:pPr>
          </w:p>
        </w:tc>
        <w:tc>
          <w:tcPr>
            <w:tcW w:w="1266" w:type="dxa"/>
            <w:tcBorders>
              <w:top w:val="single" w:sz="4" w:space="0" w:color="auto"/>
              <w:left w:val="nil"/>
              <w:bottom w:val="single" w:sz="4" w:space="0" w:color="auto"/>
              <w:right w:val="single" w:sz="4" w:space="0" w:color="auto"/>
            </w:tcBorders>
          </w:tcPr>
          <w:p w14:paraId="7D08C56B" w14:textId="77777777" w:rsidR="00615D14" w:rsidRDefault="00615D14">
            <w:pPr>
              <w:spacing w:line="360" w:lineRule="auto"/>
              <w:jc w:val="left"/>
              <w:rPr>
                <w:rFonts w:ascii="宋体" w:hAnsi="宋体" w:cs="宋体" w:hint="eastAsia"/>
                <w:color w:val="000000" w:themeColor="text1"/>
              </w:rPr>
            </w:pPr>
          </w:p>
        </w:tc>
      </w:tr>
    </w:tbl>
    <w:p w14:paraId="6193BBB0" w14:textId="77777777" w:rsidR="00615D14" w:rsidRDefault="00000000">
      <w:pPr>
        <w:spacing w:line="360" w:lineRule="auto"/>
        <w:ind w:firstLineChars="202" w:firstLine="424"/>
        <w:rPr>
          <w:color w:val="000000" w:themeColor="text1"/>
          <w:szCs w:val="21"/>
        </w:rPr>
      </w:pPr>
      <w:r>
        <w:rPr>
          <w:rFonts w:hint="eastAsia"/>
          <w:color w:val="000000" w:themeColor="text1"/>
          <w:szCs w:val="21"/>
        </w:rPr>
        <w:t>注：</w:t>
      </w:r>
    </w:p>
    <w:p w14:paraId="7B9426E6" w14:textId="77777777" w:rsidR="00615D14" w:rsidRDefault="00000000">
      <w:pPr>
        <w:spacing w:line="360" w:lineRule="auto"/>
        <w:ind w:firstLineChars="200" w:firstLine="420"/>
        <w:rPr>
          <w:color w:val="000000" w:themeColor="text1"/>
          <w:szCs w:val="21"/>
        </w:rPr>
      </w:pPr>
      <w:r>
        <w:rPr>
          <w:color w:val="000000" w:themeColor="text1"/>
          <w:szCs w:val="21"/>
        </w:rPr>
        <w:t>1.</w:t>
      </w:r>
      <w:r>
        <w:rPr>
          <w:rFonts w:hint="eastAsia"/>
          <w:color w:val="000000" w:themeColor="text1"/>
          <w:szCs w:val="21"/>
        </w:rPr>
        <w:t>投标人必须对应招标文件“用户需求书”的内容逐条响应。</w:t>
      </w:r>
    </w:p>
    <w:p w14:paraId="7DA54F32" w14:textId="77777777" w:rsidR="00615D14" w:rsidRDefault="00000000">
      <w:pPr>
        <w:spacing w:line="360" w:lineRule="auto"/>
        <w:ind w:firstLineChars="200" w:firstLine="420"/>
        <w:rPr>
          <w:color w:val="000000" w:themeColor="text1"/>
          <w:szCs w:val="21"/>
        </w:rPr>
      </w:pPr>
      <w:r>
        <w:rPr>
          <w:color w:val="000000" w:themeColor="text1"/>
          <w:szCs w:val="21"/>
        </w:rPr>
        <w:t>2.</w:t>
      </w:r>
      <w:r>
        <w:rPr>
          <w:rFonts w:hint="eastAsia"/>
          <w:color w:val="000000" w:themeColor="text1"/>
          <w:szCs w:val="21"/>
        </w:rPr>
        <w:t>投标人响应采购</w:t>
      </w:r>
      <w:r>
        <w:rPr>
          <w:rFonts w:hint="eastAsia"/>
          <w:color w:val="000000" w:themeColor="text1"/>
        </w:rPr>
        <w:t>需求</w:t>
      </w:r>
      <w:r>
        <w:rPr>
          <w:rFonts w:hint="eastAsia"/>
          <w:color w:val="000000" w:themeColor="text1"/>
          <w:szCs w:val="21"/>
        </w:rPr>
        <w:t>应具体、明确，含糊不清、不确切或伪造、变造证明材料的，按照不完全响应或者完全不响应处理。构成提供虚假材料的，投标保证金不予退还。</w:t>
      </w:r>
    </w:p>
    <w:p w14:paraId="49DC24EE" w14:textId="77777777" w:rsidR="00615D14" w:rsidRDefault="00615D14">
      <w:pPr>
        <w:spacing w:line="360" w:lineRule="auto"/>
        <w:ind w:firstLineChars="200" w:firstLine="420"/>
        <w:rPr>
          <w:color w:val="000000" w:themeColor="text1"/>
          <w:szCs w:val="21"/>
        </w:rPr>
      </w:pPr>
    </w:p>
    <w:p w14:paraId="1D818A5E" w14:textId="77777777" w:rsidR="00615D14" w:rsidRDefault="00000000">
      <w:pPr>
        <w:adjustRightInd w:val="0"/>
        <w:snapToGrid w:val="0"/>
        <w:spacing w:line="300" w:lineRule="auto"/>
        <w:rPr>
          <w:rFonts w:asciiTheme="minorEastAsia" w:eastAsiaTheme="minorEastAsia" w:hAnsiTheme="minorEastAsia" w:cs="宋体" w:hint="eastAsia"/>
          <w:b/>
          <w:color w:val="000000" w:themeColor="text1"/>
          <w:szCs w:val="18"/>
          <w:lang w:val="zh-CN"/>
        </w:rPr>
      </w:pPr>
      <w:r>
        <w:rPr>
          <w:rFonts w:asciiTheme="minorEastAsia" w:eastAsiaTheme="minorEastAsia" w:hAnsiTheme="minorEastAsia" w:hint="eastAsia"/>
          <w:b/>
          <w:color w:val="000000" w:themeColor="text1"/>
          <w:szCs w:val="21"/>
        </w:rPr>
        <w:t>（二）★</w:t>
      </w:r>
      <w:r>
        <w:rPr>
          <w:rFonts w:asciiTheme="minorEastAsia" w:eastAsiaTheme="minorEastAsia" w:hAnsiTheme="minorEastAsia" w:cs="宋体" w:hint="eastAsia"/>
          <w:b/>
          <w:color w:val="000000" w:themeColor="text1"/>
          <w:szCs w:val="18"/>
          <w:lang w:val="zh-CN"/>
        </w:rPr>
        <w:t>条款响应一览表</w:t>
      </w:r>
    </w:p>
    <w:p w14:paraId="0DA5EBB4" w14:textId="77777777" w:rsidR="00615D14" w:rsidRDefault="00000000">
      <w:pPr>
        <w:widowControl/>
        <w:adjustRightInd w:val="0"/>
        <w:snapToGrid w:val="0"/>
        <w:spacing w:line="300" w:lineRule="auto"/>
        <w:rPr>
          <w:b/>
          <w:color w:val="000000" w:themeColor="text1"/>
          <w:szCs w:val="21"/>
        </w:rPr>
      </w:pPr>
      <w:r>
        <w:rPr>
          <w:rFonts w:hint="eastAsia"/>
          <w:b/>
          <w:color w:val="000000" w:themeColor="text1"/>
          <w:szCs w:val="21"/>
        </w:rPr>
        <w:t>注：（此表内容仅供参考，若有错漏以用户需求书与合同书格式中的“★”条款要求为准，投标人应自行补充完整，根据用户需求书中的“★”条款要求填写。）</w:t>
      </w:r>
    </w:p>
    <w:p w14:paraId="31500AAB" w14:textId="77777777" w:rsidR="00615D14" w:rsidRDefault="00000000">
      <w:pPr>
        <w:widowControl/>
        <w:autoSpaceDE w:val="0"/>
        <w:autoSpaceDN w:val="0"/>
        <w:adjustRightInd w:val="0"/>
        <w:ind w:firstLineChars="248" w:firstLine="523"/>
        <w:jc w:val="center"/>
        <w:rPr>
          <w:rFonts w:ascii="宋体" w:hAnsi="宋体" w:cs="宋体" w:hint="eastAsia"/>
          <w:b/>
          <w:color w:val="000000" w:themeColor="text1"/>
          <w:szCs w:val="21"/>
          <w:lang w:val="zh-CN"/>
        </w:rPr>
      </w:pPr>
      <w:r>
        <w:rPr>
          <w:rFonts w:ascii="宋体" w:hAnsi="宋体" w:hint="eastAsia"/>
          <w:b/>
          <w:color w:val="000000" w:themeColor="text1"/>
          <w:szCs w:val="21"/>
        </w:rPr>
        <w:t>★</w:t>
      </w:r>
      <w:r>
        <w:rPr>
          <w:rFonts w:ascii="宋体" w:hAnsi="宋体" w:cs="宋体" w:hint="eastAsia"/>
          <w:b/>
          <w:color w:val="000000" w:themeColor="text1"/>
          <w:szCs w:val="21"/>
          <w:lang w:val="zh-CN"/>
        </w:rPr>
        <w:t>条款响应一览表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569"/>
        <w:gridCol w:w="1322"/>
        <w:gridCol w:w="3923"/>
        <w:gridCol w:w="709"/>
        <w:gridCol w:w="708"/>
        <w:gridCol w:w="1146"/>
      </w:tblGrid>
      <w:tr w:rsidR="00615D14" w14:paraId="67528E74" w14:textId="77777777">
        <w:trPr>
          <w:trHeight w:val="20"/>
          <w:jc w:val="center"/>
        </w:trPr>
        <w:tc>
          <w:tcPr>
            <w:tcW w:w="683" w:type="dxa"/>
            <w:vAlign w:val="center"/>
          </w:tcPr>
          <w:p w14:paraId="66B61763" w14:textId="77777777" w:rsidR="00615D14" w:rsidRDefault="00000000">
            <w:pPr>
              <w:widowControl/>
              <w:autoSpaceDE w:val="0"/>
              <w:autoSpaceDN w:val="0"/>
              <w:adjustRightInd w:val="0"/>
              <w:jc w:val="center"/>
              <w:rPr>
                <w:rFonts w:ascii="宋体" w:hAnsi="宋体" w:cs="宋体" w:hint="eastAsia"/>
                <w:b/>
                <w:bCs/>
                <w:color w:val="000000" w:themeColor="text1"/>
                <w:szCs w:val="21"/>
                <w:lang w:val="zh-CN"/>
              </w:rPr>
            </w:pPr>
            <w:r>
              <w:rPr>
                <w:rFonts w:ascii="宋体" w:hAnsi="宋体" w:cs="宋体" w:hint="eastAsia"/>
                <w:b/>
                <w:bCs/>
                <w:color w:val="000000" w:themeColor="text1"/>
                <w:szCs w:val="21"/>
                <w:lang w:val="zh-CN"/>
              </w:rPr>
              <w:t>序号</w:t>
            </w:r>
          </w:p>
        </w:tc>
        <w:tc>
          <w:tcPr>
            <w:tcW w:w="6814" w:type="dxa"/>
            <w:gridSpan w:val="3"/>
            <w:vAlign w:val="center"/>
          </w:tcPr>
          <w:p w14:paraId="72AC25ED" w14:textId="77777777" w:rsidR="00615D14" w:rsidRDefault="00000000">
            <w:pPr>
              <w:widowControl/>
              <w:autoSpaceDE w:val="0"/>
              <w:autoSpaceDN w:val="0"/>
              <w:adjustRightInd w:val="0"/>
              <w:jc w:val="center"/>
              <w:rPr>
                <w:rFonts w:ascii="宋体" w:hAnsi="宋体" w:cs="宋体" w:hint="eastAsia"/>
                <w:b/>
                <w:bCs/>
                <w:color w:val="000000" w:themeColor="text1"/>
                <w:szCs w:val="21"/>
                <w:lang w:val="zh-CN"/>
              </w:rPr>
            </w:pPr>
            <w:r>
              <w:rPr>
                <w:rFonts w:ascii="宋体" w:hAnsi="宋体" w:cs="宋体" w:hint="eastAsia"/>
                <w:b/>
                <w:bCs/>
                <w:color w:val="000000" w:themeColor="text1"/>
                <w:szCs w:val="21"/>
                <w:lang w:val="zh-CN"/>
              </w:rPr>
              <w:t>★条款要求</w:t>
            </w:r>
          </w:p>
        </w:tc>
        <w:tc>
          <w:tcPr>
            <w:tcW w:w="709" w:type="dxa"/>
            <w:vAlign w:val="center"/>
          </w:tcPr>
          <w:p w14:paraId="5137E3B1" w14:textId="77777777" w:rsidR="00615D14" w:rsidRDefault="00000000">
            <w:pPr>
              <w:widowControl/>
              <w:jc w:val="center"/>
              <w:rPr>
                <w:rFonts w:ascii="宋体" w:hAnsi="宋体" w:cs="宋体" w:hint="eastAsia"/>
                <w:b/>
                <w:bCs/>
                <w:color w:val="000000" w:themeColor="text1"/>
                <w:szCs w:val="21"/>
                <w:lang w:val="zh-CN"/>
              </w:rPr>
            </w:pPr>
            <w:r>
              <w:rPr>
                <w:rFonts w:ascii="宋体" w:hAnsi="宋体" w:hint="eastAsia"/>
                <w:b/>
                <w:bCs/>
                <w:color w:val="000000" w:themeColor="text1"/>
                <w:szCs w:val="21"/>
              </w:rPr>
              <w:t>是否响应</w:t>
            </w:r>
          </w:p>
        </w:tc>
        <w:tc>
          <w:tcPr>
            <w:tcW w:w="708" w:type="dxa"/>
          </w:tcPr>
          <w:p w14:paraId="6826DB09" w14:textId="77777777" w:rsidR="00615D14" w:rsidRDefault="00000000">
            <w:pPr>
              <w:widowControl/>
              <w:jc w:val="center"/>
              <w:rPr>
                <w:rFonts w:ascii="宋体" w:hAnsi="宋体" w:hint="eastAsia"/>
                <w:b/>
                <w:bCs/>
                <w:color w:val="000000" w:themeColor="text1"/>
                <w:szCs w:val="21"/>
              </w:rPr>
            </w:pPr>
            <w:r>
              <w:rPr>
                <w:rFonts w:ascii="宋体" w:hAnsi="宋体" w:hint="eastAsia"/>
                <w:b/>
                <w:bCs/>
                <w:color w:val="000000" w:themeColor="text1"/>
                <w:szCs w:val="21"/>
              </w:rPr>
              <w:t>偏离说明</w:t>
            </w:r>
          </w:p>
        </w:tc>
        <w:tc>
          <w:tcPr>
            <w:tcW w:w="1146" w:type="dxa"/>
            <w:vAlign w:val="center"/>
          </w:tcPr>
          <w:p w14:paraId="35ADCB07" w14:textId="77777777" w:rsidR="00615D14" w:rsidRDefault="00000000">
            <w:pPr>
              <w:widowControl/>
              <w:jc w:val="center"/>
              <w:rPr>
                <w:rFonts w:ascii="宋体" w:hAnsi="宋体" w:cs="宋体" w:hint="eastAsia"/>
                <w:b/>
                <w:bCs/>
                <w:color w:val="000000" w:themeColor="text1"/>
                <w:szCs w:val="21"/>
                <w:lang w:val="zh-CN"/>
              </w:rPr>
            </w:pPr>
            <w:r>
              <w:rPr>
                <w:rFonts w:ascii="宋体" w:hAnsi="宋体" w:hint="eastAsia"/>
                <w:b/>
                <w:bCs/>
                <w:color w:val="000000" w:themeColor="text1"/>
                <w:szCs w:val="21"/>
              </w:rPr>
              <w:t>响应页码</w:t>
            </w:r>
          </w:p>
        </w:tc>
      </w:tr>
      <w:tr w:rsidR="00615D14" w14:paraId="6FDB5787" w14:textId="77777777">
        <w:trPr>
          <w:trHeight w:val="20"/>
          <w:jc w:val="center"/>
        </w:trPr>
        <w:tc>
          <w:tcPr>
            <w:tcW w:w="683" w:type="dxa"/>
            <w:vAlign w:val="center"/>
          </w:tcPr>
          <w:p w14:paraId="652FD9D8" w14:textId="77777777" w:rsidR="00615D14" w:rsidRDefault="00000000">
            <w:pPr>
              <w:widowControl/>
              <w:jc w:val="center"/>
              <w:rPr>
                <w:rFonts w:ascii="宋体" w:hAnsi="宋体" w:cs="宋体" w:hint="eastAsia"/>
                <w:b/>
                <w:color w:val="000000" w:themeColor="text1"/>
                <w:szCs w:val="21"/>
              </w:rPr>
            </w:pPr>
            <w:r>
              <w:rPr>
                <w:rFonts w:ascii="宋体" w:hAnsi="宋体" w:hint="eastAsia"/>
                <w:color w:val="000000" w:themeColor="text1"/>
                <w:szCs w:val="21"/>
              </w:rPr>
              <w:t>1</w:t>
            </w:r>
          </w:p>
        </w:tc>
        <w:tc>
          <w:tcPr>
            <w:tcW w:w="1569" w:type="dxa"/>
            <w:vAlign w:val="center"/>
          </w:tcPr>
          <w:p w14:paraId="77C52E46" w14:textId="77777777" w:rsidR="00615D14" w:rsidRDefault="00000000">
            <w:pPr>
              <w:widowControl/>
              <w:jc w:val="left"/>
              <w:rPr>
                <w:rFonts w:ascii="宋体" w:hAnsi="宋体" w:hint="eastAsia"/>
                <w:bCs/>
                <w:color w:val="000000" w:themeColor="text1"/>
                <w:szCs w:val="21"/>
              </w:rPr>
            </w:pPr>
            <w:r>
              <w:rPr>
                <w:rFonts w:ascii="宋体" w:hAnsi="宋体" w:hint="eastAsia"/>
                <w:bCs/>
                <w:color w:val="000000" w:themeColor="text1"/>
                <w:szCs w:val="21"/>
              </w:rPr>
              <w:t>第三部分用户需求书</w:t>
            </w:r>
          </w:p>
        </w:tc>
        <w:tc>
          <w:tcPr>
            <w:tcW w:w="1322" w:type="dxa"/>
            <w:vAlign w:val="center"/>
          </w:tcPr>
          <w:p w14:paraId="628D2877" w14:textId="77777777" w:rsidR="00615D14" w:rsidRDefault="00000000">
            <w:pPr>
              <w:widowControl/>
              <w:jc w:val="left"/>
              <w:rPr>
                <w:rFonts w:ascii="宋体" w:hAnsi="宋体" w:hint="eastAsia"/>
                <w:bCs/>
                <w:color w:val="000000" w:themeColor="text1"/>
                <w:szCs w:val="21"/>
              </w:rPr>
            </w:pPr>
            <w:r>
              <w:rPr>
                <w:rFonts w:ascii="宋体" w:hAnsi="宋体" w:cs="宋体" w:hint="eastAsia"/>
                <w:b/>
                <w:szCs w:val="21"/>
              </w:rPr>
              <w:t>7保密要求</w:t>
            </w:r>
          </w:p>
        </w:tc>
        <w:tc>
          <w:tcPr>
            <w:tcW w:w="3923" w:type="dxa"/>
            <w:vAlign w:val="center"/>
          </w:tcPr>
          <w:p w14:paraId="5C5652F1" w14:textId="77777777" w:rsidR="00615D14" w:rsidRDefault="00000000">
            <w:pPr>
              <w:widowControl/>
              <w:jc w:val="left"/>
              <w:rPr>
                <w:rFonts w:ascii="宋体" w:hAnsi="宋体" w:hint="eastAsia"/>
                <w:bCs/>
                <w:color w:val="000000" w:themeColor="text1"/>
                <w:szCs w:val="21"/>
              </w:rPr>
            </w:pPr>
            <w:r>
              <w:rPr>
                <w:rFonts w:ascii="宋体" w:hAnsi="宋体" w:cs="宋体" w:hint="eastAsia"/>
                <w:szCs w:val="21"/>
              </w:rPr>
              <w:t>★供应商必须将通过业务合作获得的所有我行及客户资料予以保密，未经同意，不得以任何形式转移、挪用为自身及其关联方谋取利益。</w:t>
            </w:r>
          </w:p>
        </w:tc>
        <w:tc>
          <w:tcPr>
            <w:tcW w:w="709" w:type="dxa"/>
            <w:vAlign w:val="center"/>
          </w:tcPr>
          <w:p w14:paraId="76B8CF19" w14:textId="77777777" w:rsidR="00615D14" w:rsidRDefault="00615D14">
            <w:pPr>
              <w:widowControl/>
              <w:jc w:val="center"/>
              <w:rPr>
                <w:rFonts w:ascii="宋体" w:hAnsi="宋体" w:hint="eastAsia"/>
                <w:b/>
                <w:bCs/>
                <w:color w:val="000000" w:themeColor="text1"/>
                <w:szCs w:val="21"/>
              </w:rPr>
            </w:pPr>
          </w:p>
        </w:tc>
        <w:tc>
          <w:tcPr>
            <w:tcW w:w="708" w:type="dxa"/>
            <w:vAlign w:val="center"/>
          </w:tcPr>
          <w:p w14:paraId="2AEDF356" w14:textId="77777777" w:rsidR="00615D14" w:rsidRDefault="00615D14">
            <w:pPr>
              <w:widowControl/>
              <w:jc w:val="center"/>
              <w:rPr>
                <w:rFonts w:ascii="宋体" w:hAnsi="宋体" w:hint="eastAsia"/>
                <w:b/>
                <w:bCs/>
                <w:color w:val="000000" w:themeColor="text1"/>
                <w:szCs w:val="21"/>
              </w:rPr>
            </w:pPr>
          </w:p>
        </w:tc>
        <w:tc>
          <w:tcPr>
            <w:tcW w:w="1146" w:type="dxa"/>
            <w:vAlign w:val="center"/>
          </w:tcPr>
          <w:p w14:paraId="059CEA76" w14:textId="77777777" w:rsidR="00615D14" w:rsidRDefault="00000000">
            <w:pPr>
              <w:widowControl/>
              <w:jc w:val="center"/>
              <w:rPr>
                <w:rFonts w:ascii="宋体" w:hAnsi="宋体" w:hint="eastAsia"/>
                <w:bCs/>
                <w:color w:val="000000" w:themeColor="text1"/>
                <w:szCs w:val="21"/>
              </w:rPr>
            </w:pPr>
            <w:r>
              <w:rPr>
                <w:rFonts w:ascii="宋体" w:hAnsi="宋体" w:hint="eastAsia"/>
                <w:bCs/>
                <w:color w:val="000000" w:themeColor="text1"/>
                <w:szCs w:val="21"/>
              </w:rPr>
              <w:t>见投标文件（）页</w:t>
            </w:r>
          </w:p>
        </w:tc>
      </w:tr>
    </w:tbl>
    <w:p w14:paraId="4CB9CBC1" w14:textId="77777777" w:rsidR="00615D14" w:rsidRDefault="00000000">
      <w:pPr>
        <w:widowControl/>
        <w:spacing w:line="276" w:lineRule="auto"/>
        <w:ind w:firstLine="420"/>
        <w:rPr>
          <w:rFonts w:ascii="宋体" w:hAnsi="宋体" w:hint="eastAsia"/>
          <w:color w:val="000000" w:themeColor="text1"/>
          <w:szCs w:val="21"/>
        </w:rPr>
      </w:pPr>
      <w:r>
        <w:rPr>
          <w:rFonts w:ascii="宋体" w:hAnsi="宋体" w:hint="eastAsia"/>
          <w:color w:val="000000" w:themeColor="text1"/>
          <w:szCs w:val="21"/>
        </w:rPr>
        <w:t>注：1.</w:t>
      </w:r>
      <w:r>
        <w:rPr>
          <w:rFonts w:hint="eastAsia"/>
          <w:color w:val="000000" w:themeColor="text1"/>
          <w:szCs w:val="21"/>
        </w:rPr>
        <w:t>如投标人完全响应，则请在“是否响应”栏内打“√”或留空白；打“×”视为偏离，请在“偏离说明”栏内扼要说明偏离情况。</w:t>
      </w:r>
      <w:r>
        <w:rPr>
          <w:rFonts w:ascii="宋体" w:hAnsi="宋体" w:hint="eastAsia"/>
          <w:color w:val="000000" w:themeColor="text1"/>
          <w:szCs w:val="21"/>
        </w:rPr>
        <w:t>对于上述要求有</w:t>
      </w:r>
      <w:r>
        <w:rPr>
          <w:rFonts w:ascii="宋体" w:hAnsi="宋体"/>
          <w:color w:val="000000" w:themeColor="text1"/>
          <w:szCs w:val="21"/>
        </w:rPr>
        <w:t>“★”</w:t>
      </w:r>
      <w:r>
        <w:rPr>
          <w:rFonts w:ascii="宋体" w:hAnsi="宋体" w:hint="eastAsia"/>
          <w:color w:val="000000" w:themeColor="text1"/>
          <w:szCs w:val="21"/>
        </w:rPr>
        <w:t>的地方均为须实质响应条款，投标人若有一项带</w:t>
      </w:r>
      <w:r>
        <w:rPr>
          <w:rFonts w:ascii="宋体" w:hAnsi="宋体"/>
          <w:color w:val="000000" w:themeColor="text1"/>
          <w:szCs w:val="21"/>
        </w:rPr>
        <w:t>“★”</w:t>
      </w:r>
      <w:r>
        <w:rPr>
          <w:rFonts w:ascii="宋体" w:hAnsi="宋体" w:hint="eastAsia"/>
          <w:color w:val="000000" w:themeColor="text1"/>
          <w:szCs w:val="21"/>
        </w:rPr>
        <w:t>的指标未响应或不满足，将按无效投标处理。</w:t>
      </w:r>
    </w:p>
    <w:p w14:paraId="0ECA92BE" w14:textId="77777777" w:rsidR="00615D14" w:rsidRDefault="00000000">
      <w:pPr>
        <w:widowControl/>
        <w:spacing w:line="276" w:lineRule="auto"/>
        <w:ind w:firstLine="420"/>
        <w:rPr>
          <w:rFonts w:ascii="宋体" w:hAnsi="宋体" w:hint="eastAsia"/>
          <w:color w:val="000000" w:themeColor="text1"/>
          <w:szCs w:val="21"/>
        </w:rPr>
      </w:pPr>
      <w:r>
        <w:rPr>
          <w:rFonts w:ascii="宋体" w:hAnsi="宋体" w:hint="eastAsia"/>
          <w:color w:val="000000" w:themeColor="text1"/>
          <w:szCs w:val="21"/>
        </w:rPr>
        <w:t xml:space="preserve">    2.此表内容必须与投标文件实施方案中所介绍的内容一致。</w:t>
      </w:r>
    </w:p>
    <w:p w14:paraId="0C6C3E85" w14:textId="77777777" w:rsidR="00615D14" w:rsidRDefault="00000000">
      <w:pPr>
        <w:widowControl/>
        <w:spacing w:line="276" w:lineRule="auto"/>
        <w:ind w:firstLine="420"/>
        <w:rPr>
          <w:rFonts w:ascii="宋体" w:hAnsi="宋体" w:hint="eastAsia"/>
          <w:color w:val="000000" w:themeColor="text1"/>
          <w:szCs w:val="21"/>
        </w:rPr>
      </w:pPr>
      <w:r>
        <w:rPr>
          <w:rFonts w:ascii="宋体" w:hAnsi="宋体" w:hint="eastAsia"/>
          <w:color w:val="000000" w:themeColor="text1"/>
          <w:szCs w:val="21"/>
        </w:rPr>
        <w:t xml:space="preserve">    3.如上述有与用户需求书不一致的地方以用户需求书为准。</w:t>
      </w:r>
    </w:p>
    <w:p w14:paraId="2FA73056" w14:textId="77777777" w:rsidR="00615D14" w:rsidRDefault="00615D14">
      <w:pPr>
        <w:widowControl/>
        <w:spacing w:line="276" w:lineRule="auto"/>
        <w:ind w:firstLine="420"/>
        <w:rPr>
          <w:rFonts w:ascii="宋体" w:hAnsi="宋体" w:hint="eastAsia"/>
          <w:szCs w:val="21"/>
        </w:rPr>
      </w:pPr>
    </w:p>
    <w:p w14:paraId="3BF619AD" w14:textId="77777777" w:rsidR="00615D14" w:rsidRDefault="00615D14">
      <w:pPr>
        <w:pStyle w:val="a1"/>
      </w:pPr>
    </w:p>
    <w:p w14:paraId="6B43D1CB" w14:textId="77777777" w:rsidR="00615D14" w:rsidRDefault="00615D14"/>
    <w:p w14:paraId="23D451AF" w14:textId="77777777" w:rsidR="00615D14" w:rsidRDefault="00615D14"/>
    <w:p w14:paraId="234E60A5" w14:textId="77777777" w:rsidR="00615D14" w:rsidRDefault="00000000">
      <w:pPr>
        <w:spacing w:line="360" w:lineRule="auto"/>
        <w:outlineLvl w:val="2"/>
        <w:rPr>
          <w:rFonts w:asciiTheme="minorEastAsia" w:eastAsiaTheme="minorEastAsia" w:hAnsiTheme="minorEastAsia" w:hint="eastAsia"/>
          <w:b/>
          <w:color w:val="000000" w:themeColor="text1"/>
        </w:rPr>
      </w:pPr>
      <w:bookmarkStart w:id="195" w:name="_Toc217589210"/>
      <w:bookmarkStart w:id="196" w:name="_Toc5805741"/>
      <w:r>
        <w:rPr>
          <w:rFonts w:asciiTheme="minorEastAsia" w:eastAsiaTheme="minorEastAsia" w:hAnsiTheme="minorEastAsia" w:hint="eastAsia"/>
          <w:b/>
          <w:color w:val="000000" w:themeColor="text1"/>
        </w:rPr>
        <w:lastRenderedPageBreak/>
        <w:t>四、商务、合同、技术或服务响应方案</w:t>
      </w:r>
      <w:bookmarkEnd w:id="195"/>
      <w:bookmarkEnd w:id="196"/>
    </w:p>
    <w:p w14:paraId="10DE6B04" w14:textId="77777777" w:rsidR="00615D14" w:rsidRDefault="00000000">
      <w:pPr>
        <w:spacing w:line="360" w:lineRule="auto"/>
        <w:ind w:firstLineChars="200" w:firstLine="420"/>
        <w:rPr>
          <w:rFonts w:ascii="宋体"/>
          <w:color w:val="000000" w:themeColor="text1"/>
        </w:rPr>
      </w:pPr>
      <w:r>
        <w:rPr>
          <w:rFonts w:ascii="宋体" w:hint="eastAsia"/>
          <w:color w:val="000000" w:themeColor="text1"/>
        </w:rPr>
        <w:t>（一）商务响应方案：对本文件的相关商务服务要求做出全面响应，制做详细的商务响应方案。</w:t>
      </w:r>
    </w:p>
    <w:p w14:paraId="3FBC4076" w14:textId="77777777" w:rsidR="00615D14" w:rsidRDefault="00000000">
      <w:pPr>
        <w:spacing w:line="360" w:lineRule="auto"/>
        <w:ind w:firstLineChars="200" w:firstLine="420"/>
        <w:rPr>
          <w:rFonts w:ascii="宋体"/>
          <w:color w:val="000000" w:themeColor="text1"/>
        </w:rPr>
      </w:pPr>
      <w:r>
        <w:rPr>
          <w:rFonts w:ascii="宋体" w:hint="eastAsia"/>
          <w:color w:val="000000" w:themeColor="text1"/>
        </w:rPr>
        <w:t>（二）合同条款响应方案：对本文件第四部分“合同书格式”内容做出全面响应，制做详细的合同条款响应方案，该响应方案应逐项对应本文件第四部分“合同书格式”各点的要求作出逐条响应，并清晰描述各点的响应情况</w:t>
      </w:r>
    </w:p>
    <w:p w14:paraId="3401B7B3" w14:textId="77777777" w:rsidR="00615D14" w:rsidRDefault="00000000">
      <w:pPr>
        <w:spacing w:line="360" w:lineRule="auto"/>
        <w:ind w:firstLineChars="200" w:firstLine="420"/>
        <w:rPr>
          <w:rFonts w:ascii="宋体"/>
          <w:color w:val="000000" w:themeColor="text1"/>
        </w:rPr>
      </w:pPr>
      <w:r>
        <w:rPr>
          <w:rFonts w:ascii="宋体" w:hint="eastAsia"/>
          <w:color w:val="000000" w:themeColor="text1"/>
        </w:rPr>
        <w:t>（三）技术/服务响应方案：对本文件第三部分“用户需求书”内容做出全面响应，制做详细的技术响应方案。该响应方案应逐项对应本文件第三部分“用户需求书”各点的要求作出逐条响应，并清晰描述各点的响应情况。</w:t>
      </w:r>
    </w:p>
    <w:p w14:paraId="40F116C8" w14:textId="77777777" w:rsidR="00615D14" w:rsidRDefault="00000000">
      <w:pPr>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（四）服务方案</w:t>
      </w:r>
    </w:p>
    <w:p w14:paraId="7C03DECE" w14:textId="77777777" w:rsidR="00615D14" w:rsidRDefault="00000000">
      <w:pPr>
        <w:spacing w:line="360" w:lineRule="auto"/>
        <w:ind w:firstLineChars="200" w:firstLine="420"/>
        <w:rPr>
          <w:color w:val="000000" w:themeColor="text1"/>
          <w:szCs w:val="21"/>
        </w:rPr>
      </w:pPr>
      <w:r>
        <w:rPr>
          <w:rFonts w:asciiTheme="minorEastAsia" w:eastAsiaTheme="minorEastAsia" w:hAnsiTheme="minorEastAsia" w:hint="eastAsia"/>
          <w:color w:val="000000" w:themeColor="text1"/>
          <w:szCs w:val="21"/>
        </w:rPr>
        <w:t>（根据招标文件第三部分“用户需求书”和第五部分“评审办法”编制方案）</w:t>
      </w:r>
    </w:p>
    <w:p w14:paraId="3B87711C" w14:textId="77777777" w:rsidR="00615D14" w:rsidRDefault="00615D14">
      <w:pPr>
        <w:pStyle w:val="NewNew"/>
        <w:spacing w:line="360" w:lineRule="auto"/>
        <w:rPr>
          <w:color w:val="000000" w:themeColor="text1"/>
        </w:rPr>
      </w:pPr>
    </w:p>
    <w:p w14:paraId="560B04C7" w14:textId="77777777" w:rsidR="00615D14" w:rsidRDefault="00615D14">
      <w:pPr>
        <w:pStyle w:val="NewNew"/>
        <w:spacing w:line="360" w:lineRule="auto"/>
        <w:rPr>
          <w:color w:val="000000" w:themeColor="text1"/>
        </w:rPr>
      </w:pPr>
    </w:p>
    <w:p w14:paraId="7FC33CAD" w14:textId="77777777" w:rsidR="00615D14" w:rsidRDefault="00615D14">
      <w:pPr>
        <w:tabs>
          <w:tab w:val="left" w:pos="420"/>
        </w:tabs>
        <w:spacing w:line="360" w:lineRule="auto"/>
        <w:ind w:firstLineChars="4200" w:firstLine="8820"/>
        <w:jc w:val="left"/>
        <w:rPr>
          <w:rFonts w:ascii="宋体" w:hAnsi="宋体" w:hint="eastAsia"/>
          <w:color w:val="000000" w:themeColor="text1"/>
          <w:szCs w:val="21"/>
        </w:rPr>
      </w:pPr>
    </w:p>
    <w:p w14:paraId="7FFBB8BF" w14:textId="77777777" w:rsidR="00615D14" w:rsidRDefault="00615D14">
      <w:pPr>
        <w:widowControl/>
        <w:jc w:val="left"/>
        <w:rPr>
          <w:rFonts w:ascii="宋体" w:hAnsi="宋体" w:hint="eastAsia"/>
          <w:b/>
          <w:color w:val="000000" w:themeColor="text1"/>
        </w:rPr>
      </w:pPr>
    </w:p>
    <w:p w14:paraId="76EB79FC" w14:textId="77777777" w:rsidR="00615D14" w:rsidRDefault="00000000">
      <w:pPr>
        <w:jc w:val="center"/>
        <w:outlineLvl w:val="1"/>
        <w:rPr>
          <w:rFonts w:ascii="宋体" w:hAnsi="宋体" w:hint="eastAsia"/>
          <w:b/>
          <w:color w:val="000000" w:themeColor="text1"/>
        </w:rPr>
      </w:pPr>
      <w:r>
        <w:rPr>
          <w:rFonts w:ascii="宋体" w:hAnsi="宋体"/>
          <w:color w:val="000000" w:themeColor="text1"/>
        </w:rPr>
        <w:br w:type="page"/>
      </w:r>
      <w:bookmarkStart w:id="197" w:name="_Toc217589211"/>
      <w:r>
        <w:rPr>
          <w:rFonts w:ascii="宋体" w:hAnsi="宋体" w:hint="eastAsia"/>
          <w:b/>
          <w:color w:val="000000" w:themeColor="text1"/>
        </w:rPr>
        <w:lastRenderedPageBreak/>
        <w:t>第三章 报价文件</w:t>
      </w:r>
      <w:bookmarkEnd w:id="197"/>
    </w:p>
    <w:p w14:paraId="42B3A977" w14:textId="77777777" w:rsidR="00615D14" w:rsidRDefault="00615D14">
      <w:pPr>
        <w:widowControl/>
        <w:jc w:val="left"/>
        <w:rPr>
          <w:rFonts w:ascii="宋体" w:hAnsi="宋体" w:hint="eastAsia"/>
          <w:color w:val="000000" w:themeColor="text1"/>
        </w:rPr>
      </w:pPr>
    </w:p>
    <w:p w14:paraId="017909E2" w14:textId="77777777" w:rsidR="00615D14" w:rsidRDefault="00000000">
      <w:pPr>
        <w:widowControl/>
        <w:jc w:val="left"/>
        <w:rPr>
          <w:color w:val="000000" w:themeColor="text1"/>
        </w:rPr>
      </w:pPr>
      <w:r>
        <w:rPr>
          <w:rFonts w:hint="eastAsia"/>
          <w:b/>
          <w:color w:val="000000" w:themeColor="text1"/>
        </w:rPr>
        <w:t>一、报价</w:t>
      </w:r>
      <w:r>
        <w:rPr>
          <w:rFonts w:hAnsi="宋体" w:hint="eastAsia"/>
          <w:b/>
          <w:color w:val="000000" w:themeColor="text1"/>
        </w:rPr>
        <w:t>一览表</w:t>
      </w:r>
      <w:r>
        <w:rPr>
          <w:rFonts w:hint="eastAsia"/>
          <w:b/>
          <w:color w:val="000000" w:themeColor="text1"/>
        </w:rPr>
        <w:t>格式</w:t>
      </w:r>
    </w:p>
    <w:p w14:paraId="1B7CD9CD" w14:textId="77777777" w:rsidR="00615D14" w:rsidRDefault="00615D14">
      <w:pPr>
        <w:spacing w:line="360" w:lineRule="auto"/>
        <w:rPr>
          <w:color w:val="000000" w:themeColor="text1"/>
        </w:rPr>
      </w:pPr>
    </w:p>
    <w:p w14:paraId="1FBC57E1" w14:textId="77777777" w:rsidR="00615D14" w:rsidRDefault="00000000">
      <w:pPr>
        <w:tabs>
          <w:tab w:val="left" w:pos="8364"/>
        </w:tabs>
        <w:snapToGrid w:val="0"/>
        <w:spacing w:line="360" w:lineRule="auto"/>
        <w:ind w:right="-58"/>
        <w:jc w:val="center"/>
        <w:rPr>
          <w:color w:val="000000" w:themeColor="text1"/>
        </w:rPr>
      </w:pPr>
      <w:r>
        <w:rPr>
          <w:rFonts w:ascii="宋体" w:hAnsi="宋体" w:hint="eastAsia"/>
          <w:color w:val="000000" w:themeColor="text1"/>
          <w:szCs w:val="21"/>
        </w:rPr>
        <w:t>报价一览表</w:t>
      </w:r>
    </w:p>
    <w:p w14:paraId="17841FE1" w14:textId="77777777" w:rsidR="00615D14" w:rsidRDefault="00000000">
      <w:pPr>
        <w:spacing w:line="240" w:lineRule="atLeast"/>
        <w:rPr>
          <w:color w:val="000000" w:themeColor="text1"/>
        </w:rPr>
      </w:pPr>
      <w:r>
        <w:rPr>
          <w:rFonts w:hint="eastAsia"/>
          <w:color w:val="000000" w:themeColor="text1"/>
        </w:rPr>
        <w:t>项目名称：广发银行茂名分行本部食堂食材采购项目</w:t>
      </w:r>
    </w:p>
    <w:p w14:paraId="42C7C15C" w14:textId="77777777" w:rsidR="00615D14" w:rsidRDefault="00000000">
      <w:pPr>
        <w:spacing w:line="240" w:lineRule="atLeast"/>
        <w:rPr>
          <w:color w:val="000000" w:themeColor="text1"/>
        </w:rPr>
      </w:pPr>
      <w:r>
        <w:rPr>
          <w:rFonts w:hint="eastAsia"/>
          <w:color w:val="000000" w:themeColor="text1"/>
        </w:rPr>
        <w:t>委托项目编号：</w:t>
      </w:r>
      <w:r>
        <w:rPr>
          <w:rFonts w:hint="eastAsia"/>
          <w:color w:val="000000" w:themeColor="text1"/>
        </w:rPr>
        <w:t>ZJZB-2025-25539</w:t>
      </w:r>
      <w:r>
        <w:rPr>
          <w:rFonts w:hint="eastAsia"/>
          <w:color w:val="000000" w:themeColor="text1"/>
        </w:rPr>
        <w:t>，采购人系统编号：</w:t>
      </w:r>
      <w:r>
        <w:rPr>
          <w:rFonts w:hint="eastAsia"/>
          <w:color w:val="000000" w:themeColor="text1"/>
        </w:rPr>
        <w:t>CGB-MM-2025-018</w:t>
      </w:r>
    </w:p>
    <w:p w14:paraId="0451B49D" w14:textId="77777777" w:rsidR="00615D14" w:rsidRDefault="00000000">
      <w:pPr>
        <w:spacing w:line="240" w:lineRule="atLeast"/>
        <w:rPr>
          <w:color w:val="000000" w:themeColor="text1"/>
        </w:rPr>
      </w:pPr>
      <w:r>
        <w:rPr>
          <w:rFonts w:hint="eastAsia"/>
          <w:color w:val="000000" w:themeColor="text1"/>
        </w:rPr>
        <w:t>单位：人民币</w:t>
      </w:r>
      <w:r>
        <w:rPr>
          <w:rFonts w:hint="eastAsia"/>
          <w:color w:val="000000" w:themeColor="text1"/>
        </w:rPr>
        <w:t xml:space="preserve">  </w:t>
      </w:r>
      <w:r>
        <w:rPr>
          <w:rFonts w:hint="eastAsia"/>
          <w:color w:val="000000" w:themeColor="text1"/>
        </w:rPr>
        <w:t>元</w:t>
      </w:r>
    </w:p>
    <w:tbl>
      <w:tblPr>
        <w:tblW w:w="9838" w:type="dxa"/>
        <w:jc w:val="center"/>
        <w:tblLayout w:type="fixed"/>
        <w:tblLook w:val="04A0" w:firstRow="1" w:lastRow="0" w:firstColumn="1" w:lastColumn="0" w:noHBand="0" w:noVBand="1"/>
      </w:tblPr>
      <w:tblGrid>
        <w:gridCol w:w="2694"/>
        <w:gridCol w:w="3048"/>
        <w:gridCol w:w="2339"/>
        <w:gridCol w:w="1757"/>
      </w:tblGrid>
      <w:tr w:rsidR="00615D14" w14:paraId="19581779" w14:textId="77777777">
        <w:trPr>
          <w:trHeight w:val="451"/>
          <w:jc w:val="center"/>
        </w:trPr>
        <w:tc>
          <w:tcPr>
            <w:tcW w:w="2694" w:type="dxa"/>
            <w:tcBorders>
              <w:top w:val="single" w:sz="4" w:space="0" w:color="auto"/>
              <w:left w:val="single" w:sz="4" w:space="0" w:color="auto"/>
              <w:bottom w:val="single" w:sz="4" w:space="0" w:color="auto"/>
              <w:right w:val="single" w:sz="4" w:space="0" w:color="auto"/>
            </w:tcBorders>
            <w:vAlign w:val="center"/>
          </w:tcPr>
          <w:p w14:paraId="4D8AA015" w14:textId="77777777" w:rsidR="00615D14" w:rsidRDefault="00000000">
            <w:pPr>
              <w:jc w:val="center"/>
              <w:rPr>
                <w:rFonts w:ascii="宋体" w:hAnsi="宋体" w:hint="eastAsia"/>
                <w:szCs w:val="21"/>
              </w:rPr>
            </w:pPr>
            <w:r>
              <w:rPr>
                <w:rFonts w:ascii="宋体" w:hAnsi="宋体" w:hint="eastAsia"/>
                <w:szCs w:val="21"/>
              </w:rPr>
              <w:t>报价项目</w:t>
            </w:r>
          </w:p>
        </w:tc>
        <w:tc>
          <w:tcPr>
            <w:tcW w:w="3048" w:type="dxa"/>
            <w:tcBorders>
              <w:top w:val="single" w:sz="4" w:space="0" w:color="auto"/>
              <w:left w:val="nil"/>
              <w:bottom w:val="single" w:sz="4" w:space="0" w:color="auto"/>
              <w:right w:val="single" w:sz="4" w:space="0" w:color="auto"/>
            </w:tcBorders>
            <w:vAlign w:val="center"/>
          </w:tcPr>
          <w:p w14:paraId="5A2C368B" w14:textId="77777777" w:rsidR="00615D14" w:rsidRDefault="00000000">
            <w:pPr>
              <w:jc w:val="center"/>
              <w:rPr>
                <w:rFonts w:ascii="宋体" w:hAnsi="宋体" w:hint="eastAsia"/>
                <w:szCs w:val="21"/>
              </w:rPr>
            </w:pPr>
            <w:r>
              <w:rPr>
                <w:rFonts w:ascii="宋体" w:hAnsi="宋体" w:hint="eastAsia"/>
                <w:szCs w:val="21"/>
              </w:rPr>
              <w:t>投标下浮率（%）</w:t>
            </w:r>
          </w:p>
        </w:tc>
        <w:tc>
          <w:tcPr>
            <w:tcW w:w="2339" w:type="dxa"/>
            <w:tcBorders>
              <w:top w:val="single" w:sz="4" w:space="0" w:color="auto"/>
              <w:left w:val="nil"/>
              <w:bottom w:val="single" w:sz="4" w:space="0" w:color="auto"/>
              <w:right w:val="single" w:sz="4" w:space="0" w:color="auto"/>
            </w:tcBorders>
            <w:vAlign w:val="center"/>
          </w:tcPr>
          <w:p w14:paraId="6D35686E" w14:textId="77777777" w:rsidR="00615D14" w:rsidRDefault="00000000">
            <w:pPr>
              <w:jc w:val="center"/>
              <w:rPr>
                <w:rFonts w:ascii="宋体" w:hAnsi="宋体" w:hint="eastAsia"/>
                <w:szCs w:val="21"/>
              </w:rPr>
            </w:pPr>
            <w:r>
              <w:rPr>
                <w:rFonts w:ascii="宋体" w:hAnsi="宋体" w:hint="eastAsia"/>
                <w:szCs w:val="21"/>
              </w:rPr>
              <w:t>增值税税率</w:t>
            </w:r>
          </w:p>
        </w:tc>
        <w:tc>
          <w:tcPr>
            <w:tcW w:w="1757" w:type="dxa"/>
            <w:tcBorders>
              <w:top w:val="single" w:sz="4" w:space="0" w:color="auto"/>
              <w:left w:val="nil"/>
              <w:bottom w:val="single" w:sz="4" w:space="0" w:color="auto"/>
              <w:right w:val="single" w:sz="4" w:space="0" w:color="auto"/>
            </w:tcBorders>
            <w:vAlign w:val="center"/>
          </w:tcPr>
          <w:p w14:paraId="34F4406B" w14:textId="77777777" w:rsidR="00615D14" w:rsidRDefault="00000000">
            <w:pPr>
              <w:jc w:val="center"/>
              <w:rPr>
                <w:rFonts w:ascii="宋体" w:hAnsi="宋体" w:hint="eastAsia"/>
                <w:szCs w:val="21"/>
              </w:rPr>
            </w:pPr>
            <w:r>
              <w:rPr>
                <w:rFonts w:ascii="宋体" w:hAnsi="宋体" w:hint="eastAsia"/>
                <w:szCs w:val="21"/>
              </w:rPr>
              <w:t>备注</w:t>
            </w:r>
          </w:p>
        </w:tc>
      </w:tr>
      <w:tr w:rsidR="00615D14" w14:paraId="6F3A8B87" w14:textId="77777777">
        <w:trPr>
          <w:trHeight w:val="451"/>
          <w:jc w:val="center"/>
        </w:trPr>
        <w:tc>
          <w:tcPr>
            <w:tcW w:w="2694" w:type="dxa"/>
            <w:tcBorders>
              <w:top w:val="single" w:sz="4" w:space="0" w:color="auto"/>
              <w:left w:val="single" w:sz="4" w:space="0" w:color="auto"/>
              <w:bottom w:val="single" w:sz="4" w:space="0" w:color="auto"/>
              <w:right w:val="single" w:sz="4" w:space="0" w:color="auto"/>
            </w:tcBorders>
            <w:vAlign w:val="center"/>
          </w:tcPr>
          <w:p w14:paraId="63894530" w14:textId="77777777" w:rsidR="00615D14" w:rsidRDefault="00000000">
            <w:pPr>
              <w:jc w:val="center"/>
              <w:rPr>
                <w:rFonts w:ascii="宋体" w:hAnsi="宋体" w:hint="eastAsia"/>
                <w:szCs w:val="21"/>
              </w:rPr>
            </w:pPr>
            <w:r>
              <w:rPr>
                <w:rFonts w:ascii="宋体" w:hAnsi="宋体" w:hint="eastAsia"/>
                <w:szCs w:val="21"/>
              </w:rPr>
              <w:t>食材报价</w:t>
            </w:r>
          </w:p>
        </w:tc>
        <w:tc>
          <w:tcPr>
            <w:tcW w:w="3048" w:type="dxa"/>
            <w:tcBorders>
              <w:top w:val="single" w:sz="4" w:space="0" w:color="auto"/>
              <w:left w:val="nil"/>
              <w:bottom w:val="single" w:sz="4" w:space="0" w:color="auto"/>
              <w:right w:val="single" w:sz="4" w:space="0" w:color="auto"/>
            </w:tcBorders>
            <w:vAlign w:val="center"/>
          </w:tcPr>
          <w:p w14:paraId="2430202D" w14:textId="77777777" w:rsidR="00615D14" w:rsidRDefault="00615D14">
            <w:pPr>
              <w:jc w:val="center"/>
              <w:rPr>
                <w:rFonts w:ascii="宋体" w:hAnsi="宋体" w:hint="eastAsia"/>
                <w:szCs w:val="21"/>
              </w:rPr>
            </w:pPr>
          </w:p>
        </w:tc>
        <w:tc>
          <w:tcPr>
            <w:tcW w:w="2339" w:type="dxa"/>
            <w:tcBorders>
              <w:top w:val="single" w:sz="4" w:space="0" w:color="auto"/>
              <w:left w:val="nil"/>
              <w:bottom w:val="single" w:sz="4" w:space="0" w:color="auto"/>
              <w:right w:val="single" w:sz="4" w:space="0" w:color="auto"/>
            </w:tcBorders>
            <w:vAlign w:val="center"/>
          </w:tcPr>
          <w:p w14:paraId="654F1ABD" w14:textId="77777777" w:rsidR="00615D14" w:rsidRDefault="00615D14">
            <w:pPr>
              <w:jc w:val="center"/>
              <w:rPr>
                <w:rFonts w:ascii="宋体" w:hAnsi="宋体" w:hint="eastAsia"/>
                <w:szCs w:val="21"/>
              </w:rPr>
            </w:pPr>
          </w:p>
        </w:tc>
        <w:tc>
          <w:tcPr>
            <w:tcW w:w="1757" w:type="dxa"/>
            <w:tcBorders>
              <w:top w:val="single" w:sz="4" w:space="0" w:color="auto"/>
              <w:left w:val="nil"/>
              <w:bottom w:val="single" w:sz="4" w:space="0" w:color="auto"/>
              <w:right w:val="single" w:sz="4" w:space="0" w:color="auto"/>
            </w:tcBorders>
            <w:vAlign w:val="center"/>
          </w:tcPr>
          <w:p w14:paraId="26C1ADF0" w14:textId="77777777" w:rsidR="00615D14" w:rsidRDefault="00615D14">
            <w:pPr>
              <w:jc w:val="center"/>
              <w:rPr>
                <w:rFonts w:ascii="宋体" w:hAnsi="宋体" w:hint="eastAsia"/>
                <w:b/>
                <w:szCs w:val="21"/>
              </w:rPr>
            </w:pPr>
          </w:p>
        </w:tc>
      </w:tr>
      <w:tr w:rsidR="00615D14" w14:paraId="26B1DDF2" w14:textId="77777777">
        <w:trPr>
          <w:trHeight w:val="451"/>
          <w:jc w:val="center"/>
        </w:trPr>
        <w:tc>
          <w:tcPr>
            <w:tcW w:w="9838" w:type="dxa"/>
            <w:gridSpan w:val="4"/>
            <w:tcBorders>
              <w:top w:val="single" w:sz="4" w:space="0" w:color="auto"/>
              <w:left w:val="single" w:sz="4" w:space="0" w:color="auto"/>
              <w:bottom w:val="single" w:sz="4" w:space="0" w:color="auto"/>
              <w:right w:val="single" w:sz="4" w:space="0" w:color="auto"/>
            </w:tcBorders>
            <w:vAlign w:val="center"/>
          </w:tcPr>
          <w:p w14:paraId="3407B4DA" w14:textId="77777777" w:rsidR="00615D14" w:rsidRDefault="00000000">
            <w:pPr>
              <w:jc w:val="left"/>
              <w:rPr>
                <w:rFonts w:ascii="宋体" w:hAnsi="宋体" w:hint="eastAsia"/>
                <w:bCs/>
                <w:szCs w:val="21"/>
              </w:rPr>
            </w:pPr>
            <w:r>
              <w:rPr>
                <w:rFonts w:ascii="宋体" w:hAnsi="宋体" w:cs="宋体" w:hint="eastAsia"/>
                <w:bCs/>
                <w:sz w:val="20"/>
                <w:szCs w:val="20"/>
              </w:rPr>
              <w:t>我司承诺：开具符合国家规定的增值税</w:t>
            </w:r>
            <w:r>
              <w:rPr>
                <w:rFonts w:ascii="宋体" w:hAnsi="宋体" w:cs="宋体" w:hint="eastAsia"/>
                <w:bCs/>
                <w:sz w:val="20"/>
                <w:szCs w:val="20"/>
                <w:u w:val="single"/>
              </w:rPr>
              <w:t xml:space="preserve">　 　</w:t>
            </w:r>
            <w:r>
              <w:rPr>
                <w:rFonts w:ascii="宋体" w:hAnsi="宋体" w:cs="宋体" w:hint="eastAsia"/>
                <w:bCs/>
                <w:sz w:val="20"/>
                <w:szCs w:val="20"/>
              </w:rPr>
              <w:t>发票(注：下划线上方空白处须填写“专用”或“普通”其中之一)。</w:t>
            </w:r>
          </w:p>
        </w:tc>
      </w:tr>
    </w:tbl>
    <w:p w14:paraId="109C6316" w14:textId="77777777" w:rsidR="00615D14" w:rsidRDefault="00000000">
      <w:pPr>
        <w:spacing w:line="240" w:lineRule="atLeast"/>
        <w:rPr>
          <w:rFonts w:ascii="宋体" w:hAnsi="宋体" w:hint="eastAsia"/>
          <w:bCs/>
          <w:color w:val="000000" w:themeColor="text1"/>
          <w:sz w:val="18"/>
          <w:szCs w:val="18"/>
        </w:rPr>
      </w:pPr>
      <w:r>
        <w:rPr>
          <w:rFonts w:ascii="宋体" w:hAnsi="宋体" w:hint="eastAsia"/>
          <w:bCs/>
          <w:color w:val="000000" w:themeColor="text1"/>
          <w:sz w:val="18"/>
          <w:szCs w:val="18"/>
        </w:rPr>
        <w:t>注：</w:t>
      </w:r>
    </w:p>
    <w:p w14:paraId="5A91F21F" w14:textId="77777777" w:rsidR="00615D14" w:rsidRDefault="00000000">
      <w:pPr>
        <w:spacing w:line="360" w:lineRule="auto"/>
        <w:ind w:firstLineChars="200" w:firstLine="360"/>
        <w:rPr>
          <w:rFonts w:ascii="宋体" w:hAnsi="宋体" w:hint="eastAsia"/>
          <w:color w:val="000000" w:themeColor="text1"/>
          <w:sz w:val="18"/>
          <w:szCs w:val="18"/>
        </w:rPr>
      </w:pPr>
      <w:r>
        <w:rPr>
          <w:rFonts w:ascii="宋体" w:hAnsi="宋体"/>
          <w:color w:val="000000" w:themeColor="text1"/>
          <w:sz w:val="18"/>
          <w:szCs w:val="18"/>
        </w:rPr>
        <w:t>1.</w:t>
      </w:r>
      <w:r>
        <w:rPr>
          <w:rFonts w:ascii="宋体" w:hAnsi="宋体" w:hint="eastAsia"/>
          <w:color w:val="000000" w:themeColor="text1"/>
          <w:sz w:val="18"/>
          <w:szCs w:val="18"/>
        </w:rPr>
        <w:t>报价表为投标文件的必要文件，属于投标文件的组成部分。含税价格应包括报价单位提供的代付款服务及配套服务等全部费用，</w:t>
      </w:r>
      <w:r>
        <w:rPr>
          <w:rFonts w:ascii="宋体" w:hAnsi="宋体"/>
          <w:color w:val="000000" w:themeColor="text1"/>
          <w:sz w:val="18"/>
          <w:szCs w:val="18"/>
        </w:rPr>
        <w:t>报价单位在中标后不得</w:t>
      </w:r>
      <w:r>
        <w:rPr>
          <w:rFonts w:ascii="宋体" w:hAnsi="宋体" w:hint="eastAsia"/>
          <w:color w:val="000000" w:themeColor="text1"/>
          <w:sz w:val="18"/>
          <w:szCs w:val="18"/>
        </w:rPr>
        <w:t>在此表价格外出现其他费用。</w:t>
      </w:r>
    </w:p>
    <w:p w14:paraId="2C0272C5" w14:textId="77777777" w:rsidR="00615D14" w:rsidRDefault="00000000">
      <w:pPr>
        <w:spacing w:line="360" w:lineRule="auto"/>
        <w:ind w:firstLineChars="200" w:firstLine="360"/>
        <w:rPr>
          <w:rFonts w:ascii="宋体" w:hAnsi="宋体" w:hint="eastAsia"/>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上表的报价货币为人民币。</w:t>
      </w:r>
    </w:p>
    <w:p w14:paraId="74F9AB6E" w14:textId="77777777" w:rsidR="00615D14" w:rsidRDefault="00000000">
      <w:pPr>
        <w:spacing w:line="360" w:lineRule="auto"/>
        <w:ind w:firstLineChars="200" w:firstLine="360"/>
        <w:rPr>
          <w:rFonts w:hAnsi="宋体" w:hint="eastAsia"/>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.报价</w:t>
      </w:r>
      <w:r>
        <w:rPr>
          <w:rFonts w:hAnsi="宋体" w:hint="eastAsia"/>
          <w:color w:val="000000" w:themeColor="text1"/>
          <w:sz w:val="18"/>
          <w:szCs w:val="18"/>
        </w:rPr>
        <w:t>有效期与本项目投标人须知前附表的投标文件有效期一致。</w:t>
      </w:r>
    </w:p>
    <w:p w14:paraId="2932A02F" w14:textId="77777777" w:rsidR="00615D14" w:rsidRDefault="00000000">
      <w:pPr>
        <w:spacing w:line="360" w:lineRule="auto"/>
        <w:ind w:firstLineChars="200" w:firstLine="360"/>
        <w:rPr>
          <w:rFonts w:ascii="宋体" w:hAnsi="宋体" w:cs="Courier New" w:hint="eastAsia"/>
          <w:color w:val="000000" w:themeColor="text1"/>
          <w:sz w:val="18"/>
          <w:szCs w:val="18"/>
        </w:rPr>
      </w:pPr>
      <w:r>
        <w:rPr>
          <w:rFonts w:ascii="宋体" w:hAnsi="宋体" w:cs="Courier New" w:hint="eastAsia"/>
          <w:color w:val="000000" w:themeColor="text1"/>
          <w:sz w:val="18"/>
          <w:szCs w:val="18"/>
        </w:rPr>
        <w:t>4</w:t>
      </w:r>
      <w:r>
        <w:rPr>
          <w:rFonts w:ascii="宋体" w:hAnsi="宋体" w:cs="Courier New"/>
          <w:color w:val="000000" w:themeColor="text1"/>
          <w:sz w:val="18"/>
          <w:szCs w:val="18"/>
        </w:rPr>
        <w:t>.</w:t>
      </w:r>
      <w:r>
        <w:rPr>
          <w:rFonts w:ascii="宋体" w:hAnsi="宋体" w:cs="Courier New" w:hint="eastAsia"/>
          <w:color w:val="000000" w:themeColor="text1"/>
          <w:sz w:val="18"/>
          <w:szCs w:val="18"/>
        </w:rPr>
        <w:t>报价包括报价单位所提供的商品或服务中所涉及到的有关知识产权和专利权的财产价值，报价单位应承担所有关于报价单位所提供的商品或服务中所涉及到的专利权和版权或其他知识产权而需要向第三方支付的版税、使用费等费用，采购人无需因此另行支付相关费用。</w:t>
      </w:r>
    </w:p>
    <w:p w14:paraId="1638036B" w14:textId="77777777" w:rsidR="00615D14" w:rsidRDefault="00000000">
      <w:pPr>
        <w:tabs>
          <w:tab w:val="left" w:pos="3780"/>
        </w:tabs>
        <w:spacing w:line="360" w:lineRule="auto"/>
        <w:ind w:firstLineChars="200" w:firstLine="360"/>
        <w:rPr>
          <w:rFonts w:ascii="宋体" w:hAnsi="宋体" w:hint="eastAsia"/>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如涉及整体报价优惠，需分摊到</w:t>
      </w:r>
      <w:r>
        <w:rPr>
          <w:rFonts w:ascii="宋体" w:hAnsi="宋体" w:hint="eastAsia"/>
          <w:color w:val="000000" w:themeColor="text1"/>
          <w:sz w:val="18"/>
          <w:szCs w:val="18"/>
        </w:rPr>
        <w:t>各</w:t>
      </w:r>
      <w:r>
        <w:rPr>
          <w:rFonts w:ascii="宋体" w:hAnsi="宋体"/>
          <w:color w:val="000000" w:themeColor="text1"/>
          <w:sz w:val="18"/>
          <w:szCs w:val="18"/>
        </w:rPr>
        <w:t>分项报价中。</w:t>
      </w:r>
    </w:p>
    <w:p w14:paraId="7DE7D943" w14:textId="77777777" w:rsidR="00615D14" w:rsidRDefault="00000000">
      <w:pPr>
        <w:tabs>
          <w:tab w:val="left" w:pos="3780"/>
        </w:tabs>
        <w:spacing w:line="360" w:lineRule="auto"/>
        <w:ind w:firstLineChars="200" w:firstLine="360"/>
        <w:rPr>
          <w:rFonts w:ascii="宋体" w:hAnsi="宋体" w:hint="eastAsia"/>
          <w:color w:val="000000" w:themeColor="text1"/>
          <w:sz w:val="18"/>
          <w:szCs w:val="18"/>
        </w:rPr>
      </w:pPr>
      <w:r>
        <w:rPr>
          <w:rFonts w:ascii="宋体" w:hAnsi="宋体" w:hint="eastAsia"/>
          <w:color w:val="000000" w:themeColor="text1"/>
          <w:sz w:val="18"/>
          <w:szCs w:val="18"/>
        </w:rPr>
        <w:t>6.合同期内，如增值税率因国家规定发生变化，合同价款将按上述不含税价格及新税率重新计算调整，并按新调整的合同含税价款执行。调整后含税价格=不含税价格×（1+调整后税率）。</w:t>
      </w:r>
    </w:p>
    <w:p w14:paraId="4286E4CA" w14:textId="77777777" w:rsidR="00615D14" w:rsidRDefault="00000000">
      <w:pPr>
        <w:tabs>
          <w:tab w:val="left" w:pos="3780"/>
        </w:tabs>
        <w:spacing w:line="360" w:lineRule="auto"/>
        <w:ind w:firstLineChars="200" w:firstLine="361"/>
        <w:rPr>
          <w:rFonts w:ascii="宋体" w:hAnsi="宋体" w:hint="eastAsia"/>
          <w:b/>
          <w:color w:val="000000" w:themeColor="text1"/>
          <w:sz w:val="18"/>
          <w:szCs w:val="18"/>
        </w:rPr>
      </w:pPr>
      <w:r>
        <w:rPr>
          <w:rFonts w:ascii="宋体" w:hAnsi="宋体" w:hint="eastAsia"/>
          <w:b/>
          <w:color w:val="000000" w:themeColor="text1"/>
          <w:sz w:val="18"/>
          <w:szCs w:val="18"/>
        </w:rPr>
        <w:t>7.</w:t>
      </w:r>
      <w:r>
        <w:rPr>
          <w:rFonts w:ascii="宋体" w:hAnsi="宋体" w:cs="仿宋" w:hint="eastAsia"/>
          <w:b/>
          <w:sz w:val="18"/>
          <w:szCs w:val="18"/>
        </w:rPr>
        <w:t xml:space="preserve"> 投标下浮率范围为0-100%。</w:t>
      </w:r>
    </w:p>
    <w:p w14:paraId="4C03E031" w14:textId="77777777" w:rsidR="00615D14" w:rsidRDefault="00615D14">
      <w:pPr>
        <w:tabs>
          <w:tab w:val="left" w:pos="3780"/>
        </w:tabs>
        <w:spacing w:line="360" w:lineRule="auto"/>
        <w:ind w:firstLineChars="200" w:firstLine="420"/>
        <w:rPr>
          <w:rFonts w:ascii="宋体" w:hAnsi="宋体" w:hint="eastAsia"/>
          <w:color w:val="000000" w:themeColor="text1"/>
          <w:szCs w:val="21"/>
        </w:rPr>
      </w:pPr>
    </w:p>
    <w:p w14:paraId="4BBC843A" w14:textId="77777777" w:rsidR="00615D14" w:rsidRDefault="00000000">
      <w:pPr>
        <w:tabs>
          <w:tab w:val="left" w:pos="3780"/>
        </w:tabs>
        <w:spacing w:line="360" w:lineRule="auto"/>
        <w:rPr>
          <w:rFonts w:asciiTheme="minorEastAsia" w:eastAsiaTheme="minorEastAsia" w:hAnsiTheme="minorEastAsia" w:hint="eastAsia"/>
          <w:b/>
          <w:bCs/>
          <w:iCs/>
          <w:color w:val="000000" w:themeColor="text1"/>
          <w:kern w:val="0"/>
          <w:sz w:val="22"/>
          <w:szCs w:val="22"/>
        </w:rPr>
      </w:pPr>
      <w:bookmarkStart w:id="198" w:name="OLE_LINK37"/>
      <w:bookmarkStart w:id="199" w:name="OLE_LINK36"/>
      <w:bookmarkStart w:id="200" w:name="OLE_LINK40"/>
      <w:r>
        <w:rPr>
          <w:rFonts w:ascii="宋体" w:hAnsi="宋体" w:hint="eastAsia"/>
          <w:b/>
          <w:bCs/>
          <w:color w:val="000000" w:themeColor="text1"/>
          <w:sz w:val="22"/>
          <w:szCs w:val="22"/>
        </w:rPr>
        <w:t>中选供应商原则上应使用在广发银行开立的结算账户与采购人进行本项目的结算。如供应商无法开立广发银行结算账户的，请在此明确提出并在下方空白处说明理由。</w:t>
      </w:r>
    </w:p>
    <w:p w14:paraId="1A298967" w14:textId="77777777" w:rsidR="00615D14" w:rsidRDefault="00000000">
      <w:pPr>
        <w:widowControl/>
        <w:spacing w:line="360" w:lineRule="auto"/>
        <w:jc w:val="left"/>
        <w:rPr>
          <w:rFonts w:asciiTheme="minorEastAsia" w:eastAsiaTheme="minorEastAsia" w:hAnsiTheme="minorEastAsia" w:hint="eastAsia"/>
          <w:b/>
          <w:bCs/>
          <w:iCs/>
          <w:color w:val="000000" w:themeColor="text1"/>
          <w:kern w:val="0"/>
          <w:sz w:val="22"/>
          <w:szCs w:val="22"/>
        </w:rPr>
      </w:pPr>
      <w:r>
        <w:rPr>
          <w:rFonts w:asciiTheme="minorEastAsia" w:eastAsiaTheme="minorEastAsia" w:hAnsiTheme="minorEastAsia" w:hint="eastAsia"/>
          <w:b/>
          <w:bCs/>
          <w:iCs/>
          <w:color w:val="000000" w:themeColor="text1"/>
          <w:kern w:val="0"/>
          <w:sz w:val="22"/>
          <w:szCs w:val="22"/>
        </w:rPr>
        <w:t>□ 可以满足结算账户要求</w:t>
      </w:r>
    </w:p>
    <w:p w14:paraId="4688F036" w14:textId="77777777" w:rsidR="00615D14" w:rsidRDefault="00000000">
      <w:pPr>
        <w:tabs>
          <w:tab w:val="left" w:pos="3780"/>
        </w:tabs>
        <w:spacing w:line="360" w:lineRule="auto"/>
        <w:rPr>
          <w:rFonts w:asciiTheme="minorEastAsia" w:eastAsiaTheme="minorEastAsia" w:hAnsiTheme="minorEastAsia" w:hint="eastAsia"/>
          <w:b/>
          <w:bCs/>
          <w:iCs/>
          <w:color w:val="000000" w:themeColor="text1"/>
          <w:kern w:val="0"/>
          <w:sz w:val="22"/>
          <w:szCs w:val="22"/>
        </w:rPr>
      </w:pPr>
      <w:r>
        <w:rPr>
          <w:rFonts w:asciiTheme="minorEastAsia" w:eastAsiaTheme="minorEastAsia" w:hAnsiTheme="minorEastAsia" w:hint="eastAsia"/>
          <w:b/>
          <w:bCs/>
          <w:iCs/>
          <w:color w:val="000000" w:themeColor="text1"/>
          <w:kern w:val="0"/>
          <w:sz w:val="22"/>
          <w:szCs w:val="22"/>
        </w:rPr>
        <w:t>□ 无法满足结算账户要求</w:t>
      </w:r>
    </w:p>
    <w:bookmarkEnd w:id="198"/>
    <w:bookmarkEnd w:id="199"/>
    <w:bookmarkEnd w:id="200"/>
    <w:p w14:paraId="0E741F83" w14:textId="77777777" w:rsidR="00615D14" w:rsidRDefault="00615D14">
      <w:pPr>
        <w:pStyle w:val="a1"/>
        <w:rPr>
          <w:color w:val="000000" w:themeColor="text1"/>
        </w:rPr>
      </w:pPr>
    </w:p>
    <w:p w14:paraId="17E99A8A" w14:textId="77777777" w:rsidR="00615D14" w:rsidRDefault="00615D14">
      <w:pPr>
        <w:pStyle w:val="a1"/>
        <w:rPr>
          <w:color w:val="000000" w:themeColor="text1"/>
        </w:rPr>
      </w:pPr>
    </w:p>
    <w:p w14:paraId="77DA7194" w14:textId="77777777" w:rsidR="00615D14" w:rsidRDefault="00615D14">
      <w:pPr>
        <w:pStyle w:val="a1"/>
        <w:rPr>
          <w:color w:val="000000" w:themeColor="text1"/>
        </w:rPr>
      </w:pPr>
    </w:p>
    <w:p w14:paraId="1244259E" w14:textId="77777777" w:rsidR="00615D14" w:rsidRDefault="00615D14">
      <w:pPr>
        <w:tabs>
          <w:tab w:val="left" w:pos="3780"/>
        </w:tabs>
        <w:spacing w:line="360" w:lineRule="auto"/>
        <w:ind w:firstLineChars="200" w:firstLine="420"/>
        <w:rPr>
          <w:rFonts w:ascii="宋体" w:hAnsi="宋体" w:hint="eastAsia"/>
          <w:color w:val="000000" w:themeColor="text1"/>
          <w:szCs w:val="21"/>
        </w:rPr>
      </w:pPr>
    </w:p>
    <w:p w14:paraId="5B63D2C6" w14:textId="77777777" w:rsidR="00615D14" w:rsidRDefault="00000000">
      <w:pPr>
        <w:ind w:rightChars="12" w:right="25" w:firstLineChars="1850" w:firstLine="3885"/>
        <w:rPr>
          <w:color w:val="000000" w:themeColor="text1"/>
        </w:rPr>
      </w:pPr>
      <w:r>
        <w:rPr>
          <w:rFonts w:hint="eastAsia"/>
          <w:color w:val="000000" w:themeColor="text1"/>
        </w:rPr>
        <w:t>投标人（法人公章）：</w:t>
      </w:r>
    </w:p>
    <w:p w14:paraId="1F99CE7F" w14:textId="77777777" w:rsidR="00615D14" w:rsidRDefault="00615D14">
      <w:pPr>
        <w:ind w:rightChars="12" w:right="25" w:firstLineChars="1850" w:firstLine="3885"/>
        <w:rPr>
          <w:color w:val="000000" w:themeColor="text1"/>
        </w:rPr>
      </w:pPr>
    </w:p>
    <w:p w14:paraId="6A93AC6F" w14:textId="77777777" w:rsidR="00615D14" w:rsidRDefault="00000000">
      <w:pPr>
        <w:ind w:rightChars="12" w:right="25" w:firstLineChars="1850" w:firstLine="3885"/>
        <w:rPr>
          <w:color w:val="000000" w:themeColor="text1"/>
        </w:rPr>
      </w:pPr>
      <w:r>
        <w:rPr>
          <w:rFonts w:hint="eastAsia"/>
          <w:color w:val="000000" w:themeColor="text1"/>
        </w:rPr>
        <w:t>授权代表（签字或盖章）：</w:t>
      </w:r>
    </w:p>
    <w:p w14:paraId="3E4B1769" w14:textId="77777777" w:rsidR="00615D14" w:rsidRDefault="00615D14">
      <w:pPr>
        <w:ind w:rightChars="12" w:right="25" w:firstLineChars="1850" w:firstLine="3885"/>
        <w:rPr>
          <w:color w:val="000000" w:themeColor="text1"/>
        </w:rPr>
      </w:pPr>
    </w:p>
    <w:p w14:paraId="61CDDF00" w14:textId="77777777" w:rsidR="00615D14" w:rsidRDefault="00000000">
      <w:pPr>
        <w:spacing w:line="360" w:lineRule="auto"/>
        <w:ind w:firstLineChars="1850" w:firstLine="3885"/>
        <w:rPr>
          <w:color w:val="000000" w:themeColor="text1"/>
        </w:rPr>
      </w:pPr>
      <w:r>
        <w:rPr>
          <w:rFonts w:hint="eastAsia"/>
          <w:color w:val="000000" w:themeColor="text1"/>
        </w:rPr>
        <w:t>日期：</w:t>
      </w:r>
    </w:p>
    <w:p w14:paraId="31F0E442" w14:textId="77777777" w:rsidR="00615D14" w:rsidRDefault="00000000">
      <w:pPr>
        <w:widowControl/>
        <w:jc w:val="left"/>
        <w:rPr>
          <w:color w:val="000000" w:themeColor="text1"/>
        </w:rPr>
      </w:pPr>
      <w:r>
        <w:rPr>
          <w:color w:val="000000" w:themeColor="text1"/>
        </w:rPr>
        <w:br w:type="page"/>
      </w:r>
    </w:p>
    <w:p w14:paraId="017188FA" w14:textId="77777777" w:rsidR="00615D14" w:rsidRDefault="00000000">
      <w:pPr>
        <w:spacing w:line="360" w:lineRule="auto"/>
        <w:jc w:val="center"/>
        <w:outlineLvl w:val="1"/>
        <w:rPr>
          <w:rFonts w:ascii="宋体" w:hAnsi="宋体" w:hint="eastAsia"/>
          <w:b/>
          <w:color w:val="000000" w:themeColor="text1"/>
          <w:szCs w:val="21"/>
        </w:rPr>
      </w:pPr>
      <w:bookmarkStart w:id="201" w:name="_Toc217589212"/>
      <w:r>
        <w:rPr>
          <w:rFonts w:ascii="宋体" w:hAnsi="宋体" w:hint="eastAsia"/>
          <w:b/>
          <w:color w:val="000000" w:themeColor="text1"/>
          <w:szCs w:val="21"/>
        </w:rPr>
        <w:lastRenderedPageBreak/>
        <w:t xml:space="preserve">第四章 </w:t>
      </w:r>
      <w:r>
        <w:rPr>
          <w:rFonts w:hint="eastAsia"/>
          <w:b/>
          <w:color w:val="000000" w:themeColor="text1"/>
        </w:rPr>
        <w:t>投标自查情况</w:t>
      </w:r>
      <w:bookmarkEnd w:id="201"/>
    </w:p>
    <w:p w14:paraId="7BA09FDB" w14:textId="77777777" w:rsidR="00615D14" w:rsidRDefault="00000000">
      <w:pPr>
        <w:adjustRightInd w:val="0"/>
        <w:snapToGrid w:val="0"/>
        <w:spacing w:line="360" w:lineRule="auto"/>
        <w:outlineLvl w:val="2"/>
        <w:rPr>
          <w:rFonts w:asciiTheme="minorEastAsia" w:eastAsiaTheme="minorEastAsia" w:hAnsiTheme="minorEastAsia" w:hint="eastAsia"/>
          <w:b/>
          <w:color w:val="000000" w:themeColor="text1"/>
          <w:kern w:val="1"/>
          <w:szCs w:val="21"/>
        </w:rPr>
      </w:pPr>
      <w:bookmarkStart w:id="202" w:name="_Toc5805744"/>
      <w:bookmarkStart w:id="203" w:name="_Toc217589213"/>
      <w:r>
        <w:rPr>
          <w:rFonts w:asciiTheme="minorEastAsia" w:eastAsiaTheme="minorEastAsia" w:hAnsiTheme="minorEastAsia" w:hint="eastAsia"/>
          <w:b/>
          <w:color w:val="000000" w:themeColor="text1"/>
          <w:kern w:val="1"/>
          <w:szCs w:val="21"/>
        </w:rPr>
        <w:t>一、</w:t>
      </w:r>
      <w:r>
        <w:rPr>
          <w:rFonts w:asciiTheme="minorEastAsia" w:eastAsiaTheme="minorEastAsia" w:hAnsiTheme="minorEastAsia"/>
          <w:b/>
          <w:color w:val="000000" w:themeColor="text1"/>
          <w:kern w:val="1"/>
          <w:szCs w:val="21"/>
        </w:rPr>
        <w:t>初步评审表</w:t>
      </w:r>
      <w:r>
        <w:rPr>
          <w:rFonts w:asciiTheme="minorEastAsia" w:eastAsiaTheme="minorEastAsia" w:hAnsiTheme="minorEastAsia" w:hint="eastAsia"/>
          <w:b/>
          <w:color w:val="000000" w:themeColor="text1"/>
          <w:kern w:val="1"/>
          <w:szCs w:val="21"/>
        </w:rPr>
        <w:t>自查情况</w:t>
      </w:r>
      <w:bookmarkEnd w:id="202"/>
      <w:bookmarkEnd w:id="203"/>
    </w:p>
    <w:p w14:paraId="5C2187DF" w14:textId="77777777" w:rsidR="00615D14" w:rsidRDefault="00000000">
      <w:pPr>
        <w:spacing w:line="360" w:lineRule="auto"/>
        <w:jc w:val="left"/>
        <w:rPr>
          <w:rFonts w:ascii="宋体"/>
          <w:color w:val="000000" w:themeColor="text1"/>
          <w:szCs w:val="21"/>
        </w:rPr>
      </w:pPr>
      <w:r>
        <w:rPr>
          <w:rFonts w:asciiTheme="minorEastAsia" w:eastAsiaTheme="minorEastAsia" w:hAnsiTheme="minorEastAsia" w:cs="Arial" w:hint="eastAsia"/>
          <w:b/>
          <w:color w:val="000000" w:themeColor="text1"/>
          <w:kern w:val="0"/>
          <w:szCs w:val="21"/>
        </w:rPr>
        <w:t>（注：下表有效性审查项须和第五部分评分办法初步审查表内容一致，投标人应仔细核对并填写下表）</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4462"/>
        <w:gridCol w:w="2410"/>
        <w:gridCol w:w="2423"/>
      </w:tblGrid>
      <w:tr w:rsidR="00615D14" w14:paraId="45416738" w14:textId="77777777">
        <w:trPr>
          <w:trHeight w:hRule="exact" w:val="796"/>
          <w:tblHeader/>
          <w:jc w:val="center"/>
        </w:trPr>
        <w:tc>
          <w:tcPr>
            <w:tcW w:w="642" w:type="dxa"/>
            <w:vAlign w:val="center"/>
          </w:tcPr>
          <w:p w14:paraId="0D66705F" w14:textId="77777777" w:rsidR="00615D14" w:rsidRDefault="00000000">
            <w:pPr>
              <w:jc w:val="center"/>
              <w:rPr>
                <w:rFonts w:ascii="宋体"/>
                <w:b/>
                <w:color w:val="000000" w:themeColor="text1"/>
                <w:szCs w:val="21"/>
              </w:rPr>
            </w:pPr>
            <w:r>
              <w:rPr>
                <w:rFonts w:ascii="宋体" w:hAnsi="宋体" w:hint="eastAsia"/>
                <w:b/>
                <w:color w:val="000000" w:themeColor="text1"/>
                <w:szCs w:val="21"/>
              </w:rPr>
              <w:t>序号</w:t>
            </w:r>
          </w:p>
        </w:tc>
        <w:tc>
          <w:tcPr>
            <w:tcW w:w="4462" w:type="dxa"/>
            <w:tcBorders>
              <w:tl2br w:val="single" w:sz="4" w:space="0" w:color="auto"/>
            </w:tcBorders>
            <w:vAlign w:val="center"/>
          </w:tcPr>
          <w:p w14:paraId="2DF1B7BE" w14:textId="77777777" w:rsidR="00615D14" w:rsidRDefault="00000000">
            <w:pPr>
              <w:jc w:val="right"/>
              <w:rPr>
                <w:rFonts w:ascii="宋体"/>
                <w:b/>
                <w:color w:val="000000" w:themeColor="text1"/>
                <w:szCs w:val="21"/>
              </w:rPr>
            </w:pPr>
            <w:r>
              <w:rPr>
                <w:rFonts w:ascii="宋体" w:hAnsi="宋体" w:hint="eastAsia"/>
                <w:b/>
                <w:color w:val="000000" w:themeColor="text1"/>
                <w:szCs w:val="21"/>
              </w:rPr>
              <w:t>投标人</w:t>
            </w:r>
          </w:p>
          <w:p w14:paraId="2D22B596" w14:textId="77777777" w:rsidR="00615D14" w:rsidRDefault="00000000">
            <w:pPr>
              <w:rPr>
                <w:rFonts w:ascii="宋体"/>
                <w:color w:val="000000" w:themeColor="text1"/>
              </w:rPr>
            </w:pPr>
            <w:r>
              <w:rPr>
                <w:rFonts w:ascii="宋体" w:hAnsi="宋体" w:hint="eastAsia"/>
                <w:b/>
                <w:color w:val="000000" w:themeColor="text1"/>
                <w:szCs w:val="21"/>
              </w:rPr>
              <w:t>投标有效性审查项</w:t>
            </w:r>
          </w:p>
        </w:tc>
        <w:tc>
          <w:tcPr>
            <w:tcW w:w="2410" w:type="dxa"/>
            <w:vAlign w:val="center"/>
          </w:tcPr>
          <w:p w14:paraId="279D12DC" w14:textId="77777777" w:rsidR="00615D14" w:rsidRDefault="00000000">
            <w:pPr>
              <w:jc w:val="center"/>
              <w:rPr>
                <w:rFonts w:ascii="宋体"/>
                <w:color w:val="000000" w:themeColor="text1"/>
              </w:rPr>
            </w:pPr>
            <w:r>
              <w:rPr>
                <w:rFonts w:ascii="宋体" w:hAnsi="宋体" w:hint="eastAsia"/>
                <w:color w:val="000000" w:themeColor="text1"/>
              </w:rPr>
              <w:t>自查结论</w:t>
            </w:r>
          </w:p>
        </w:tc>
        <w:tc>
          <w:tcPr>
            <w:tcW w:w="2423" w:type="dxa"/>
            <w:vAlign w:val="center"/>
          </w:tcPr>
          <w:p w14:paraId="4FE953D1" w14:textId="77777777" w:rsidR="00615D14" w:rsidRDefault="00000000">
            <w:pPr>
              <w:jc w:val="center"/>
              <w:rPr>
                <w:rFonts w:ascii="宋体"/>
                <w:color w:val="000000" w:themeColor="text1"/>
              </w:rPr>
            </w:pPr>
            <w:r>
              <w:rPr>
                <w:rFonts w:hint="eastAsia"/>
                <w:bCs/>
                <w:color w:val="000000" w:themeColor="text1"/>
                <w:szCs w:val="21"/>
              </w:rPr>
              <w:t>证明资料</w:t>
            </w:r>
          </w:p>
        </w:tc>
      </w:tr>
      <w:tr w:rsidR="00615D14" w14:paraId="0A6FB1B3" w14:textId="77777777">
        <w:trPr>
          <w:trHeight w:val="20"/>
          <w:jc w:val="center"/>
        </w:trPr>
        <w:tc>
          <w:tcPr>
            <w:tcW w:w="642" w:type="dxa"/>
            <w:vAlign w:val="center"/>
          </w:tcPr>
          <w:p w14:paraId="7921B791" w14:textId="77777777" w:rsidR="00615D14" w:rsidRDefault="00000000">
            <w:pPr>
              <w:widowControl/>
              <w:spacing w:before="40" w:after="40"/>
              <w:jc w:val="center"/>
              <w:rPr>
                <w:rFonts w:ascii="宋体"/>
                <w:color w:val="000000" w:themeColor="text1"/>
                <w:szCs w:val="21"/>
              </w:rPr>
            </w:pPr>
            <w:r>
              <w:rPr>
                <w:rFonts w:ascii="宋体" w:hint="eastAsia"/>
                <w:color w:val="000000" w:themeColor="text1"/>
                <w:szCs w:val="21"/>
              </w:rPr>
              <w:t>1</w:t>
            </w:r>
          </w:p>
        </w:tc>
        <w:tc>
          <w:tcPr>
            <w:tcW w:w="4462" w:type="dxa"/>
            <w:vAlign w:val="center"/>
          </w:tcPr>
          <w:p w14:paraId="1D8C28EB" w14:textId="77777777" w:rsidR="00615D14" w:rsidRDefault="00000000">
            <w:pPr>
              <w:ind w:leftChars="19" w:left="4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报价函及报价有效期符合要求</w:t>
            </w:r>
          </w:p>
        </w:tc>
        <w:tc>
          <w:tcPr>
            <w:tcW w:w="2410" w:type="dxa"/>
            <w:vAlign w:val="center"/>
          </w:tcPr>
          <w:p w14:paraId="250A80EF" w14:textId="77777777" w:rsidR="00615D14" w:rsidRDefault="00000000">
            <w:pPr>
              <w:tabs>
                <w:tab w:val="left" w:pos="686"/>
                <w:tab w:val="left" w:pos="1030"/>
              </w:tabs>
              <w:spacing w:before="40" w:after="40"/>
              <w:rPr>
                <w:rFonts w:ascii="宋体"/>
                <w:color w:val="000000" w:themeColor="text1"/>
              </w:rPr>
            </w:pPr>
            <w:r>
              <w:rPr>
                <w:rFonts w:hint="eastAsia"/>
                <w:color w:val="000000" w:themeColor="text1"/>
              </w:rPr>
              <w:t>□通过□不通过</w:t>
            </w:r>
          </w:p>
        </w:tc>
        <w:tc>
          <w:tcPr>
            <w:tcW w:w="2423" w:type="dxa"/>
            <w:vAlign w:val="center"/>
          </w:tcPr>
          <w:p w14:paraId="1F012831" w14:textId="77777777" w:rsidR="00615D14" w:rsidRDefault="00000000">
            <w:pPr>
              <w:spacing w:before="40" w:after="40"/>
              <w:rPr>
                <w:rFonts w:ascii="宋体"/>
                <w:b/>
                <w:color w:val="000000" w:themeColor="text1"/>
                <w:szCs w:val="21"/>
              </w:rPr>
            </w:pPr>
            <w:r>
              <w:rPr>
                <w:rFonts w:hint="eastAsia"/>
                <w:color w:val="000000" w:themeColor="text1"/>
              </w:rPr>
              <w:t>见投标文件第（）页</w:t>
            </w:r>
          </w:p>
        </w:tc>
      </w:tr>
      <w:tr w:rsidR="00615D14" w14:paraId="5885F7A4" w14:textId="77777777">
        <w:trPr>
          <w:trHeight w:val="20"/>
          <w:jc w:val="center"/>
        </w:trPr>
        <w:tc>
          <w:tcPr>
            <w:tcW w:w="642" w:type="dxa"/>
            <w:vAlign w:val="center"/>
          </w:tcPr>
          <w:p w14:paraId="7A00E7F5" w14:textId="77777777" w:rsidR="00615D14" w:rsidRDefault="00000000">
            <w:pPr>
              <w:widowControl/>
              <w:spacing w:before="40" w:after="40"/>
              <w:jc w:val="center"/>
              <w:rPr>
                <w:rFonts w:ascii="宋体"/>
                <w:color w:val="000000" w:themeColor="text1"/>
                <w:szCs w:val="21"/>
              </w:rPr>
            </w:pPr>
            <w:r>
              <w:rPr>
                <w:rFonts w:ascii="宋体" w:hint="eastAsia"/>
                <w:color w:val="000000" w:themeColor="text1"/>
                <w:szCs w:val="21"/>
              </w:rPr>
              <w:t>2</w:t>
            </w:r>
          </w:p>
        </w:tc>
        <w:tc>
          <w:tcPr>
            <w:tcW w:w="4462" w:type="dxa"/>
            <w:vAlign w:val="center"/>
          </w:tcPr>
          <w:p w14:paraId="0FCF8A3C" w14:textId="77777777" w:rsidR="00615D14" w:rsidRDefault="00000000">
            <w:pPr>
              <w:ind w:leftChars="19" w:left="4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按招标文件规定盖章或签字</w:t>
            </w:r>
          </w:p>
        </w:tc>
        <w:tc>
          <w:tcPr>
            <w:tcW w:w="2410" w:type="dxa"/>
            <w:vAlign w:val="center"/>
          </w:tcPr>
          <w:p w14:paraId="27F6C663" w14:textId="77777777" w:rsidR="00615D14" w:rsidRDefault="00000000">
            <w:pPr>
              <w:tabs>
                <w:tab w:val="left" w:pos="686"/>
                <w:tab w:val="left" w:pos="1030"/>
              </w:tabs>
              <w:spacing w:before="40" w:after="40"/>
              <w:rPr>
                <w:rFonts w:ascii="宋体"/>
                <w:color w:val="000000" w:themeColor="text1"/>
              </w:rPr>
            </w:pPr>
            <w:r>
              <w:rPr>
                <w:rFonts w:hint="eastAsia"/>
                <w:color w:val="000000" w:themeColor="text1"/>
              </w:rPr>
              <w:t>□通过□不通过</w:t>
            </w:r>
          </w:p>
        </w:tc>
        <w:tc>
          <w:tcPr>
            <w:tcW w:w="2423" w:type="dxa"/>
            <w:vAlign w:val="center"/>
          </w:tcPr>
          <w:p w14:paraId="41258C59" w14:textId="77777777" w:rsidR="00615D14" w:rsidRDefault="00000000">
            <w:pPr>
              <w:spacing w:before="40" w:after="40"/>
              <w:rPr>
                <w:rFonts w:ascii="宋体"/>
                <w:b/>
                <w:color w:val="000000" w:themeColor="text1"/>
                <w:szCs w:val="21"/>
              </w:rPr>
            </w:pPr>
            <w:r>
              <w:rPr>
                <w:rFonts w:hint="eastAsia"/>
                <w:color w:val="000000" w:themeColor="text1"/>
              </w:rPr>
              <w:t>见投标文件第（）页</w:t>
            </w:r>
          </w:p>
        </w:tc>
      </w:tr>
      <w:tr w:rsidR="00615D14" w14:paraId="36D9ED60" w14:textId="77777777">
        <w:trPr>
          <w:trHeight w:val="777"/>
          <w:jc w:val="center"/>
        </w:trPr>
        <w:tc>
          <w:tcPr>
            <w:tcW w:w="642" w:type="dxa"/>
            <w:vAlign w:val="center"/>
          </w:tcPr>
          <w:p w14:paraId="267A2918" w14:textId="77777777" w:rsidR="00615D14" w:rsidRDefault="00000000">
            <w:pPr>
              <w:widowControl/>
              <w:spacing w:before="40" w:after="40"/>
              <w:jc w:val="center"/>
              <w:rPr>
                <w:rFonts w:ascii="宋体"/>
                <w:color w:val="000000" w:themeColor="text1"/>
                <w:szCs w:val="21"/>
              </w:rPr>
            </w:pPr>
            <w:r>
              <w:rPr>
                <w:rFonts w:ascii="宋体" w:hint="eastAsia"/>
                <w:color w:val="000000" w:themeColor="text1"/>
                <w:szCs w:val="21"/>
              </w:rPr>
              <w:t>3</w:t>
            </w:r>
          </w:p>
        </w:tc>
        <w:tc>
          <w:tcPr>
            <w:tcW w:w="4462" w:type="dxa"/>
            <w:vAlign w:val="center"/>
          </w:tcPr>
          <w:p w14:paraId="37874161" w14:textId="77777777" w:rsidR="00615D14" w:rsidRDefault="00000000">
            <w:pPr>
              <w:ind w:leftChars="19" w:left="4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已提交法定代表人</w:t>
            </w:r>
            <w:r>
              <w:rPr>
                <w:rFonts w:asciiTheme="minorEastAsia" w:eastAsiaTheme="minorEastAsia" w:hAnsiTheme="minorEastAsia"/>
                <w:color w:val="000000" w:themeColor="text1"/>
                <w:szCs w:val="21"/>
              </w:rPr>
              <w:t>/</w:t>
            </w:r>
            <w:r>
              <w:rPr>
                <w:rFonts w:asciiTheme="minorEastAsia" w:eastAsiaTheme="minorEastAsia" w:hAnsiTheme="minorEastAsia" w:hint="eastAsia"/>
                <w:color w:val="000000" w:themeColor="text1"/>
                <w:szCs w:val="21"/>
              </w:rPr>
              <w:t>负责人资格证明书、授权委托书</w:t>
            </w:r>
          </w:p>
        </w:tc>
        <w:tc>
          <w:tcPr>
            <w:tcW w:w="2410" w:type="dxa"/>
            <w:vAlign w:val="center"/>
          </w:tcPr>
          <w:p w14:paraId="5AE400E6" w14:textId="77777777" w:rsidR="00615D14" w:rsidRDefault="00000000">
            <w:pPr>
              <w:tabs>
                <w:tab w:val="left" w:pos="686"/>
                <w:tab w:val="left" w:pos="1030"/>
              </w:tabs>
              <w:spacing w:before="40" w:after="40"/>
              <w:rPr>
                <w:rFonts w:ascii="宋体" w:hAnsi="宋体" w:hint="eastAsia"/>
                <w:color w:val="000000" w:themeColor="text1"/>
                <w:sz w:val="24"/>
                <w:szCs w:val="21"/>
              </w:rPr>
            </w:pPr>
            <w:r>
              <w:rPr>
                <w:rFonts w:hint="eastAsia"/>
                <w:color w:val="000000" w:themeColor="text1"/>
              </w:rPr>
              <w:t>□通过□不通过</w:t>
            </w:r>
          </w:p>
        </w:tc>
        <w:tc>
          <w:tcPr>
            <w:tcW w:w="2423" w:type="dxa"/>
            <w:vAlign w:val="center"/>
          </w:tcPr>
          <w:p w14:paraId="78036F83" w14:textId="77777777" w:rsidR="00615D14" w:rsidRDefault="00000000">
            <w:pPr>
              <w:spacing w:before="40" w:after="40"/>
              <w:rPr>
                <w:rFonts w:ascii="宋体"/>
                <w:color w:val="000000" w:themeColor="text1"/>
                <w:szCs w:val="21"/>
              </w:rPr>
            </w:pPr>
            <w:r>
              <w:rPr>
                <w:rFonts w:hint="eastAsia"/>
                <w:color w:val="000000" w:themeColor="text1"/>
              </w:rPr>
              <w:t>见投标文件第（）页</w:t>
            </w:r>
          </w:p>
        </w:tc>
      </w:tr>
      <w:tr w:rsidR="00615D14" w14:paraId="2256C934" w14:textId="77777777">
        <w:trPr>
          <w:trHeight w:val="20"/>
          <w:jc w:val="center"/>
        </w:trPr>
        <w:tc>
          <w:tcPr>
            <w:tcW w:w="642" w:type="dxa"/>
            <w:vAlign w:val="center"/>
          </w:tcPr>
          <w:p w14:paraId="61744E38" w14:textId="77777777" w:rsidR="00615D14" w:rsidRDefault="00000000">
            <w:pPr>
              <w:widowControl/>
              <w:spacing w:before="40" w:after="40"/>
              <w:jc w:val="center"/>
              <w:rPr>
                <w:rFonts w:ascii="宋体"/>
                <w:color w:val="000000" w:themeColor="text1"/>
                <w:szCs w:val="21"/>
              </w:rPr>
            </w:pPr>
            <w:r>
              <w:rPr>
                <w:rFonts w:ascii="宋体" w:hint="eastAsia"/>
                <w:color w:val="000000" w:themeColor="text1"/>
                <w:szCs w:val="21"/>
              </w:rPr>
              <w:t>4</w:t>
            </w:r>
          </w:p>
        </w:tc>
        <w:tc>
          <w:tcPr>
            <w:tcW w:w="4462" w:type="dxa"/>
            <w:vAlign w:val="center"/>
          </w:tcPr>
          <w:p w14:paraId="45E9AC16" w14:textId="77777777" w:rsidR="00615D14" w:rsidRDefault="00000000">
            <w:pPr>
              <w:ind w:leftChars="19" w:left="4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投标保证金符合要求</w:t>
            </w:r>
          </w:p>
        </w:tc>
        <w:tc>
          <w:tcPr>
            <w:tcW w:w="2410" w:type="dxa"/>
            <w:vAlign w:val="center"/>
          </w:tcPr>
          <w:p w14:paraId="307B977E" w14:textId="77777777" w:rsidR="00615D14" w:rsidRDefault="00000000">
            <w:pPr>
              <w:tabs>
                <w:tab w:val="left" w:pos="686"/>
                <w:tab w:val="left" w:pos="1030"/>
              </w:tabs>
              <w:spacing w:before="40" w:after="40"/>
              <w:rPr>
                <w:rFonts w:ascii="宋体"/>
                <w:color w:val="000000" w:themeColor="text1"/>
                <w:szCs w:val="21"/>
              </w:rPr>
            </w:pPr>
            <w:r>
              <w:rPr>
                <w:rFonts w:hint="eastAsia"/>
                <w:color w:val="000000" w:themeColor="text1"/>
              </w:rPr>
              <w:t>□通过□不通过</w:t>
            </w:r>
          </w:p>
        </w:tc>
        <w:tc>
          <w:tcPr>
            <w:tcW w:w="2423" w:type="dxa"/>
            <w:vAlign w:val="center"/>
          </w:tcPr>
          <w:p w14:paraId="106F8BE7" w14:textId="77777777" w:rsidR="00615D14" w:rsidRDefault="00000000">
            <w:pPr>
              <w:spacing w:before="40" w:after="40"/>
              <w:rPr>
                <w:rFonts w:ascii="宋体"/>
                <w:color w:val="000000" w:themeColor="text1"/>
                <w:szCs w:val="21"/>
              </w:rPr>
            </w:pPr>
            <w:r>
              <w:rPr>
                <w:rFonts w:hint="eastAsia"/>
                <w:color w:val="000000" w:themeColor="text1"/>
              </w:rPr>
              <w:t>见投标文件第（）页</w:t>
            </w:r>
          </w:p>
        </w:tc>
      </w:tr>
      <w:tr w:rsidR="00615D14" w14:paraId="7A5B4140" w14:textId="77777777">
        <w:trPr>
          <w:trHeight w:val="748"/>
          <w:jc w:val="center"/>
        </w:trPr>
        <w:tc>
          <w:tcPr>
            <w:tcW w:w="642" w:type="dxa"/>
            <w:vAlign w:val="center"/>
          </w:tcPr>
          <w:p w14:paraId="767190C7" w14:textId="77777777" w:rsidR="00615D14" w:rsidRDefault="00000000">
            <w:pPr>
              <w:widowControl/>
              <w:spacing w:before="40" w:after="40"/>
              <w:jc w:val="center"/>
              <w:rPr>
                <w:rFonts w:ascii="宋体"/>
                <w:color w:val="000000" w:themeColor="text1"/>
                <w:szCs w:val="21"/>
              </w:rPr>
            </w:pPr>
            <w:r>
              <w:rPr>
                <w:rFonts w:ascii="宋体" w:hint="eastAsia"/>
                <w:color w:val="000000" w:themeColor="text1"/>
                <w:szCs w:val="21"/>
              </w:rPr>
              <w:t>5</w:t>
            </w:r>
          </w:p>
        </w:tc>
        <w:tc>
          <w:tcPr>
            <w:tcW w:w="4462" w:type="dxa"/>
            <w:vAlign w:val="center"/>
          </w:tcPr>
          <w:p w14:paraId="7DCC07AB" w14:textId="77777777" w:rsidR="00615D14" w:rsidRDefault="00000000">
            <w:pPr>
              <w:ind w:leftChars="19" w:left="4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符合本项目招标公告列示的投标人资格条件要求</w:t>
            </w:r>
          </w:p>
        </w:tc>
        <w:tc>
          <w:tcPr>
            <w:tcW w:w="2410" w:type="dxa"/>
            <w:vAlign w:val="center"/>
          </w:tcPr>
          <w:p w14:paraId="174F222F" w14:textId="77777777" w:rsidR="00615D14" w:rsidRDefault="00000000">
            <w:pPr>
              <w:tabs>
                <w:tab w:val="left" w:pos="686"/>
                <w:tab w:val="left" w:pos="1030"/>
              </w:tabs>
              <w:spacing w:before="40" w:after="40"/>
              <w:rPr>
                <w:rFonts w:ascii="宋体"/>
                <w:color w:val="000000" w:themeColor="text1"/>
              </w:rPr>
            </w:pPr>
            <w:r>
              <w:rPr>
                <w:rFonts w:hint="eastAsia"/>
                <w:color w:val="000000" w:themeColor="text1"/>
              </w:rPr>
              <w:t>□通过□不通过</w:t>
            </w:r>
          </w:p>
        </w:tc>
        <w:tc>
          <w:tcPr>
            <w:tcW w:w="2423" w:type="dxa"/>
            <w:vAlign w:val="center"/>
          </w:tcPr>
          <w:p w14:paraId="51DF30AD" w14:textId="77777777" w:rsidR="00615D14" w:rsidRDefault="00000000">
            <w:pPr>
              <w:spacing w:before="40" w:after="40"/>
              <w:rPr>
                <w:rFonts w:ascii="宋体"/>
                <w:b/>
                <w:color w:val="000000" w:themeColor="text1"/>
                <w:szCs w:val="21"/>
              </w:rPr>
            </w:pPr>
            <w:r>
              <w:rPr>
                <w:rFonts w:hint="eastAsia"/>
                <w:color w:val="000000" w:themeColor="text1"/>
              </w:rPr>
              <w:t>见投标文件第（）页</w:t>
            </w:r>
          </w:p>
        </w:tc>
      </w:tr>
      <w:tr w:rsidR="00615D14" w14:paraId="5F35FFF4" w14:textId="77777777">
        <w:trPr>
          <w:trHeight w:val="20"/>
          <w:jc w:val="center"/>
        </w:trPr>
        <w:tc>
          <w:tcPr>
            <w:tcW w:w="642" w:type="dxa"/>
            <w:vAlign w:val="center"/>
          </w:tcPr>
          <w:p w14:paraId="19E31D61" w14:textId="77777777" w:rsidR="00615D14" w:rsidRDefault="00000000">
            <w:pPr>
              <w:widowControl/>
              <w:spacing w:before="40" w:after="40"/>
              <w:jc w:val="center"/>
              <w:rPr>
                <w:rFonts w:ascii="宋体"/>
                <w:color w:val="000000" w:themeColor="text1"/>
                <w:szCs w:val="21"/>
              </w:rPr>
            </w:pPr>
            <w:r>
              <w:rPr>
                <w:rFonts w:ascii="宋体" w:hint="eastAsia"/>
                <w:color w:val="000000" w:themeColor="text1"/>
                <w:szCs w:val="21"/>
              </w:rPr>
              <w:t>6</w:t>
            </w:r>
          </w:p>
        </w:tc>
        <w:tc>
          <w:tcPr>
            <w:tcW w:w="4462" w:type="dxa"/>
            <w:vAlign w:val="center"/>
          </w:tcPr>
          <w:p w14:paraId="38EABFB8" w14:textId="77777777" w:rsidR="00615D14" w:rsidRDefault="00000000">
            <w:pPr>
              <w:ind w:leftChars="19" w:left="4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投标文件主要资料齐全</w:t>
            </w:r>
          </w:p>
        </w:tc>
        <w:tc>
          <w:tcPr>
            <w:tcW w:w="2410" w:type="dxa"/>
            <w:vAlign w:val="center"/>
          </w:tcPr>
          <w:p w14:paraId="20C9D980" w14:textId="77777777" w:rsidR="00615D14" w:rsidRDefault="00000000">
            <w:pPr>
              <w:tabs>
                <w:tab w:val="left" w:pos="686"/>
                <w:tab w:val="left" w:pos="1030"/>
              </w:tabs>
              <w:spacing w:before="40" w:after="40"/>
              <w:rPr>
                <w:rFonts w:ascii="宋体"/>
                <w:color w:val="000000" w:themeColor="text1"/>
              </w:rPr>
            </w:pPr>
            <w:r>
              <w:rPr>
                <w:rFonts w:hint="eastAsia"/>
                <w:color w:val="000000" w:themeColor="text1"/>
              </w:rPr>
              <w:t>□通过□不通过</w:t>
            </w:r>
          </w:p>
        </w:tc>
        <w:tc>
          <w:tcPr>
            <w:tcW w:w="2423" w:type="dxa"/>
            <w:vAlign w:val="center"/>
          </w:tcPr>
          <w:p w14:paraId="7AA9CD4D" w14:textId="77777777" w:rsidR="00615D14" w:rsidRDefault="00000000">
            <w:pPr>
              <w:spacing w:before="40" w:after="40"/>
              <w:rPr>
                <w:rFonts w:ascii="宋体"/>
                <w:b/>
                <w:color w:val="000000" w:themeColor="text1"/>
                <w:szCs w:val="21"/>
              </w:rPr>
            </w:pPr>
            <w:r>
              <w:rPr>
                <w:rFonts w:hint="eastAsia"/>
                <w:color w:val="000000" w:themeColor="text1"/>
              </w:rPr>
              <w:t>见投标文件第（）页</w:t>
            </w:r>
          </w:p>
        </w:tc>
      </w:tr>
      <w:tr w:rsidR="00615D14" w14:paraId="191AB4B1" w14:textId="77777777">
        <w:trPr>
          <w:trHeight w:val="817"/>
          <w:jc w:val="center"/>
        </w:trPr>
        <w:tc>
          <w:tcPr>
            <w:tcW w:w="642" w:type="dxa"/>
            <w:vAlign w:val="center"/>
          </w:tcPr>
          <w:p w14:paraId="35A90C95" w14:textId="77777777" w:rsidR="00615D14" w:rsidRDefault="00000000">
            <w:pPr>
              <w:widowControl/>
              <w:spacing w:before="40" w:after="40"/>
              <w:jc w:val="center"/>
              <w:rPr>
                <w:rFonts w:ascii="宋体"/>
                <w:color w:val="000000" w:themeColor="text1"/>
                <w:szCs w:val="21"/>
              </w:rPr>
            </w:pPr>
            <w:r>
              <w:rPr>
                <w:rFonts w:ascii="宋体" w:hint="eastAsia"/>
                <w:color w:val="000000" w:themeColor="text1"/>
                <w:szCs w:val="21"/>
              </w:rPr>
              <w:t>7</w:t>
            </w:r>
          </w:p>
        </w:tc>
        <w:tc>
          <w:tcPr>
            <w:tcW w:w="4462" w:type="dxa"/>
            <w:vAlign w:val="center"/>
          </w:tcPr>
          <w:p w14:paraId="31547AE9" w14:textId="77777777" w:rsidR="00615D14" w:rsidRDefault="00000000">
            <w:pPr>
              <w:ind w:leftChars="19" w:left="4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按规定格式填写，无关键内容不全或关键字迹模糊、无法辨认</w:t>
            </w:r>
          </w:p>
        </w:tc>
        <w:tc>
          <w:tcPr>
            <w:tcW w:w="2410" w:type="dxa"/>
            <w:vAlign w:val="center"/>
          </w:tcPr>
          <w:p w14:paraId="10FBFAC3" w14:textId="77777777" w:rsidR="00615D14" w:rsidRDefault="00000000">
            <w:pPr>
              <w:tabs>
                <w:tab w:val="left" w:pos="686"/>
                <w:tab w:val="left" w:pos="1030"/>
              </w:tabs>
              <w:spacing w:before="40" w:after="40"/>
              <w:rPr>
                <w:rFonts w:ascii="宋体"/>
                <w:color w:val="000000" w:themeColor="text1"/>
              </w:rPr>
            </w:pPr>
            <w:r>
              <w:rPr>
                <w:rFonts w:hint="eastAsia"/>
                <w:color w:val="000000" w:themeColor="text1"/>
              </w:rPr>
              <w:t>□通过□不通过</w:t>
            </w:r>
          </w:p>
        </w:tc>
        <w:tc>
          <w:tcPr>
            <w:tcW w:w="2423" w:type="dxa"/>
            <w:vAlign w:val="center"/>
          </w:tcPr>
          <w:p w14:paraId="2DCFD492" w14:textId="77777777" w:rsidR="00615D14" w:rsidRDefault="00000000">
            <w:pPr>
              <w:spacing w:before="40" w:after="40"/>
              <w:rPr>
                <w:rFonts w:ascii="宋体"/>
                <w:b/>
                <w:color w:val="000000" w:themeColor="text1"/>
                <w:szCs w:val="21"/>
              </w:rPr>
            </w:pPr>
            <w:r>
              <w:rPr>
                <w:rFonts w:hint="eastAsia"/>
                <w:color w:val="000000" w:themeColor="text1"/>
              </w:rPr>
              <w:t>见投标文件第（）页</w:t>
            </w:r>
          </w:p>
        </w:tc>
      </w:tr>
      <w:tr w:rsidR="00615D14" w14:paraId="26E65C08" w14:textId="77777777">
        <w:trPr>
          <w:trHeight w:val="1264"/>
          <w:jc w:val="center"/>
        </w:trPr>
        <w:tc>
          <w:tcPr>
            <w:tcW w:w="642" w:type="dxa"/>
            <w:vAlign w:val="center"/>
          </w:tcPr>
          <w:p w14:paraId="3092A100" w14:textId="77777777" w:rsidR="00615D14" w:rsidRDefault="00000000">
            <w:pPr>
              <w:widowControl/>
              <w:spacing w:before="40" w:after="40"/>
              <w:jc w:val="center"/>
              <w:rPr>
                <w:rFonts w:ascii="宋体"/>
                <w:color w:val="000000" w:themeColor="text1"/>
                <w:szCs w:val="21"/>
              </w:rPr>
            </w:pPr>
            <w:r>
              <w:rPr>
                <w:rFonts w:ascii="宋体" w:hint="eastAsia"/>
                <w:color w:val="000000" w:themeColor="text1"/>
                <w:szCs w:val="21"/>
              </w:rPr>
              <w:t>8</w:t>
            </w:r>
          </w:p>
        </w:tc>
        <w:tc>
          <w:tcPr>
            <w:tcW w:w="4462" w:type="dxa"/>
            <w:vAlign w:val="center"/>
          </w:tcPr>
          <w:p w14:paraId="04374768" w14:textId="77777777" w:rsidR="00615D14" w:rsidRDefault="00000000">
            <w:pPr>
              <w:tabs>
                <w:tab w:val="left" w:pos="2880"/>
              </w:tabs>
              <w:ind w:leftChars="19" w:left="4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投标人无递交两份或多份内容不同的投标文件，或不存在一份投标文件中对同一采购内容有两个或多个报价且未声明哪个为最终报价的（招标文件规定提交备选报价方案的除外）</w:t>
            </w:r>
          </w:p>
        </w:tc>
        <w:tc>
          <w:tcPr>
            <w:tcW w:w="2410" w:type="dxa"/>
            <w:vAlign w:val="center"/>
          </w:tcPr>
          <w:p w14:paraId="57BB226B" w14:textId="77777777" w:rsidR="00615D14" w:rsidRDefault="00000000">
            <w:pPr>
              <w:tabs>
                <w:tab w:val="left" w:pos="686"/>
                <w:tab w:val="left" w:pos="1030"/>
              </w:tabs>
              <w:spacing w:before="40" w:after="40"/>
              <w:rPr>
                <w:rFonts w:ascii="宋体"/>
                <w:color w:val="000000" w:themeColor="text1"/>
              </w:rPr>
            </w:pPr>
            <w:r>
              <w:rPr>
                <w:rFonts w:hint="eastAsia"/>
                <w:color w:val="000000" w:themeColor="text1"/>
              </w:rPr>
              <w:t>□通过□不通过</w:t>
            </w:r>
          </w:p>
        </w:tc>
        <w:tc>
          <w:tcPr>
            <w:tcW w:w="2423" w:type="dxa"/>
            <w:vAlign w:val="center"/>
          </w:tcPr>
          <w:p w14:paraId="41244135" w14:textId="77777777" w:rsidR="00615D14" w:rsidRDefault="00000000">
            <w:pPr>
              <w:spacing w:before="40" w:after="40"/>
              <w:rPr>
                <w:rFonts w:ascii="宋体"/>
                <w:b/>
                <w:color w:val="000000" w:themeColor="text1"/>
                <w:szCs w:val="21"/>
              </w:rPr>
            </w:pPr>
            <w:r>
              <w:rPr>
                <w:rFonts w:hint="eastAsia"/>
                <w:color w:val="000000" w:themeColor="text1"/>
              </w:rPr>
              <w:t>见投标文件第（）页</w:t>
            </w:r>
          </w:p>
        </w:tc>
      </w:tr>
      <w:tr w:rsidR="00615D14" w14:paraId="651BDF6F" w14:textId="77777777">
        <w:trPr>
          <w:trHeight w:val="1294"/>
          <w:jc w:val="center"/>
        </w:trPr>
        <w:tc>
          <w:tcPr>
            <w:tcW w:w="642" w:type="dxa"/>
            <w:vAlign w:val="center"/>
          </w:tcPr>
          <w:p w14:paraId="6E656736" w14:textId="77777777" w:rsidR="00615D14" w:rsidRDefault="00000000">
            <w:pPr>
              <w:widowControl/>
              <w:spacing w:before="40" w:after="40"/>
              <w:jc w:val="center"/>
              <w:rPr>
                <w:rFonts w:ascii="宋体"/>
                <w:color w:val="000000" w:themeColor="text1"/>
                <w:szCs w:val="21"/>
              </w:rPr>
            </w:pPr>
            <w:r>
              <w:rPr>
                <w:rFonts w:ascii="宋体" w:hint="eastAsia"/>
                <w:color w:val="000000" w:themeColor="text1"/>
                <w:szCs w:val="21"/>
              </w:rPr>
              <w:t>9</w:t>
            </w:r>
          </w:p>
        </w:tc>
        <w:tc>
          <w:tcPr>
            <w:tcW w:w="4462" w:type="dxa"/>
            <w:vAlign w:val="center"/>
          </w:tcPr>
          <w:p w14:paraId="43356752" w14:textId="77777777" w:rsidR="00615D14" w:rsidRDefault="00000000">
            <w:pPr>
              <w:tabs>
                <w:tab w:val="left" w:pos="2880"/>
              </w:tabs>
              <w:ind w:leftChars="19" w:left="4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报价价格是固定价且未超过本项目设定的最高报价限价（如有限价要求），也未有因报价明显低于其他投标人报价且未能说明其报价合理性被认定低于成本的情形</w:t>
            </w:r>
          </w:p>
        </w:tc>
        <w:tc>
          <w:tcPr>
            <w:tcW w:w="2410" w:type="dxa"/>
            <w:vAlign w:val="center"/>
          </w:tcPr>
          <w:p w14:paraId="72C9936C" w14:textId="77777777" w:rsidR="00615D14" w:rsidRDefault="00000000">
            <w:pPr>
              <w:tabs>
                <w:tab w:val="left" w:pos="686"/>
                <w:tab w:val="left" w:pos="1030"/>
              </w:tabs>
              <w:spacing w:before="40" w:after="40"/>
              <w:rPr>
                <w:rFonts w:ascii="宋体"/>
                <w:color w:val="000000" w:themeColor="text1"/>
              </w:rPr>
            </w:pPr>
            <w:r>
              <w:rPr>
                <w:rFonts w:hint="eastAsia"/>
                <w:color w:val="000000" w:themeColor="text1"/>
              </w:rPr>
              <w:t>□通过□不通过</w:t>
            </w:r>
          </w:p>
        </w:tc>
        <w:tc>
          <w:tcPr>
            <w:tcW w:w="2423" w:type="dxa"/>
            <w:vAlign w:val="center"/>
          </w:tcPr>
          <w:p w14:paraId="3A297FE2" w14:textId="77777777" w:rsidR="00615D14" w:rsidRDefault="00000000">
            <w:pPr>
              <w:spacing w:before="40" w:after="40"/>
              <w:rPr>
                <w:rFonts w:ascii="宋体"/>
                <w:b/>
                <w:color w:val="000000" w:themeColor="text1"/>
                <w:szCs w:val="21"/>
              </w:rPr>
            </w:pPr>
            <w:r>
              <w:rPr>
                <w:rFonts w:hint="eastAsia"/>
                <w:color w:val="000000" w:themeColor="text1"/>
              </w:rPr>
              <w:t>见投标文件第（）页</w:t>
            </w:r>
          </w:p>
        </w:tc>
      </w:tr>
      <w:tr w:rsidR="00615D14" w14:paraId="53FABA65" w14:textId="77777777">
        <w:trPr>
          <w:trHeight w:val="20"/>
          <w:jc w:val="center"/>
        </w:trPr>
        <w:tc>
          <w:tcPr>
            <w:tcW w:w="642" w:type="dxa"/>
            <w:vAlign w:val="center"/>
          </w:tcPr>
          <w:p w14:paraId="79579976" w14:textId="77777777" w:rsidR="00615D14" w:rsidRDefault="00000000">
            <w:pPr>
              <w:widowControl/>
              <w:spacing w:before="40" w:after="40"/>
              <w:jc w:val="center"/>
              <w:rPr>
                <w:rFonts w:ascii="宋体"/>
                <w:color w:val="000000" w:themeColor="text1"/>
                <w:szCs w:val="21"/>
              </w:rPr>
            </w:pPr>
            <w:r>
              <w:rPr>
                <w:rFonts w:ascii="宋体" w:hint="eastAsia"/>
                <w:color w:val="000000" w:themeColor="text1"/>
                <w:szCs w:val="21"/>
              </w:rPr>
              <w:t>10</w:t>
            </w:r>
          </w:p>
        </w:tc>
        <w:tc>
          <w:tcPr>
            <w:tcW w:w="4462" w:type="dxa"/>
            <w:vAlign w:val="center"/>
          </w:tcPr>
          <w:p w14:paraId="30A7328A" w14:textId="77777777" w:rsidR="00615D14" w:rsidRDefault="00000000">
            <w:pPr>
              <w:ind w:leftChars="19" w:left="4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报价无重大漏项或重大不合理</w:t>
            </w:r>
          </w:p>
        </w:tc>
        <w:tc>
          <w:tcPr>
            <w:tcW w:w="2410" w:type="dxa"/>
            <w:vAlign w:val="center"/>
          </w:tcPr>
          <w:p w14:paraId="194A968D" w14:textId="77777777" w:rsidR="00615D14" w:rsidRDefault="00000000">
            <w:pPr>
              <w:tabs>
                <w:tab w:val="left" w:pos="686"/>
                <w:tab w:val="left" w:pos="1030"/>
              </w:tabs>
              <w:spacing w:before="40" w:after="40"/>
              <w:rPr>
                <w:rFonts w:ascii="宋体"/>
                <w:color w:val="000000" w:themeColor="text1"/>
              </w:rPr>
            </w:pPr>
            <w:r>
              <w:rPr>
                <w:rFonts w:hint="eastAsia"/>
                <w:color w:val="000000" w:themeColor="text1"/>
              </w:rPr>
              <w:t>□通过□不通过</w:t>
            </w:r>
          </w:p>
        </w:tc>
        <w:tc>
          <w:tcPr>
            <w:tcW w:w="2423" w:type="dxa"/>
            <w:vAlign w:val="center"/>
          </w:tcPr>
          <w:p w14:paraId="5D7E5E76" w14:textId="77777777" w:rsidR="00615D14" w:rsidRDefault="00000000">
            <w:pPr>
              <w:pStyle w:val="NewNew"/>
              <w:spacing w:line="260" w:lineRule="exact"/>
              <w:ind w:left="-171"/>
              <w:jc w:val="center"/>
              <w:rPr>
                <w:rFonts w:ascii="宋体"/>
                <w:b/>
                <w:color w:val="000000" w:themeColor="text1"/>
                <w:szCs w:val="21"/>
              </w:rPr>
            </w:pPr>
            <w:r>
              <w:rPr>
                <w:rFonts w:hint="eastAsia"/>
                <w:color w:val="000000" w:themeColor="text1"/>
              </w:rPr>
              <w:t>见投标文件第（）页</w:t>
            </w:r>
          </w:p>
        </w:tc>
      </w:tr>
      <w:tr w:rsidR="00615D14" w14:paraId="071363FB" w14:textId="77777777">
        <w:trPr>
          <w:trHeight w:val="20"/>
          <w:jc w:val="center"/>
        </w:trPr>
        <w:tc>
          <w:tcPr>
            <w:tcW w:w="642" w:type="dxa"/>
            <w:vAlign w:val="center"/>
          </w:tcPr>
          <w:p w14:paraId="54CD9340" w14:textId="77777777" w:rsidR="00615D14" w:rsidRDefault="00000000">
            <w:pPr>
              <w:widowControl/>
              <w:spacing w:before="40" w:after="40"/>
              <w:jc w:val="center"/>
              <w:rPr>
                <w:rFonts w:ascii="宋体"/>
                <w:color w:val="000000" w:themeColor="text1"/>
                <w:szCs w:val="21"/>
              </w:rPr>
            </w:pPr>
            <w:r>
              <w:rPr>
                <w:rFonts w:ascii="宋体" w:hint="eastAsia"/>
                <w:color w:val="000000" w:themeColor="text1"/>
                <w:szCs w:val="21"/>
              </w:rPr>
              <w:t>11</w:t>
            </w:r>
          </w:p>
        </w:tc>
        <w:tc>
          <w:tcPr>
            <w:tcW w:w="4462" w:type="dxa"/>
            <w:vAlign w:val="center"/>
          </w:tcPr>
          <w:p w14:paraId="6D96E0EE" w14:textId="77777777" w:rsidR="00615D14" w:rsidRDefault="00000000">
            <w:pPr>
              <w:ind w:leftChars="19" w:left="4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联合体报价附联合体共同投标协议书（如有允许联合体报价）</w:t>
            </w:r>
          </w:p>
        </w:tc>
        <w:tc>
          <w:tcPr>
            <w:tcW w:w="2410" w:type="dxa"/>
            <w:vAlign w:val="center"/>
          </w:tcPr>
          <w:p w14:paraId="503FECC4" w14:textId="77777777" w:rsidR="00615D14" w:rsidRDefault="00000000">
            <w:pPr>
              <w:tabs>
                <w:tab w:val="left" w:pos="686"/>
                <w:tab w:val="left" w:pos="1030"/>
              </w:tabs>
              <w:spacing w:before="40" w:after="40"/>
              <w:rPr>
                <w:rFonts w:ascii="宋体"/>
                <w:color w:val="000000" w:themeColor="text1"/>
              </w:rPr>
            </w:pPr>
            <w:r>
              <w:rPr>
                <w:rFonts w:hint="eastAsia"/>
                <w:color w:val="000000" w:themeColor="text1"/>
              </w:rPr>
              <w:t>□通过□不通过</w:t>
            </w:r>
          </w:p>
        </w:tc>
        <w:tc>
          <w:tcPr>
            <w:tcW w:w="2423" w:type="dxa"/>
            <w:vAlign w:val="center"/>
          </w:tcPr>
          <w:p w14:paraId="3F6B0108" w14:textId="77777777" w:rsidR="00615D14" w:rsidRDefault="00000000">
            <w:pPr>
              <w:spacing w:before="40" w:after="40"/>
              <w:rPr>
                <w:rFonts w:ascii="宋体"/>
                <w:b/>
                <w:color w:val="000000" w:themeColor="text1"/>
                <w:szCs w:val="21"/>
              </w:rPr>
            </w:pPr>
            <w:r>
              <w:rPr>
                <w:rFonts w:hint="eastAsia"/>
                <w:color w:val="000000" w:themeColor="text1"/>
              </w:rPr>
              <w:t>见投标文件第（）页</w:t>
            </w:r>
          </w:p>
        </w:tc>
      </w:tr>
      <w:tr w:rsidR="00615D14" w14:paraId="440CFF08" w14:textId="77777777">
        <w:trPr>
          <w:trHeight w:val="20"/>
          <w:jc w:val="center"/>
        </w:trPr>
        <w:tc>
          <w:tcPr>
            <w:tcW w:w="642" w:type="dxa"/>
            <w:vAlign w:val="center"/>
          </w:tcPr>
          <w:p w14:paraId="0DEF4005" w14:textId="77777777" w:rsidR="00615D14" w:rsidRDefault="00000000">
            <w:pPr>
              <w:widowControl/>
              <w:spacing w:before="40" w:after="40"/>
              <w:jc w:val="center"/>
              <w:rPr>
                <w:rFonts w:ascii="宋体"/>
                <w:color w:val="000000" w:themeColor="text1"/>
                <w:szCs w:val="21"/>
              </w:rPr>
            </w:pPr>
            <w:r>
              <w:rPr>
                <w:rFonts w:ascii="宋体" w:hint="eastAsia"/>
                <w:color w:val="000000" w:themeColor="text1"/>
                <w:szCs w:val="21"/>
              </w:rPr>
              <w:t>12</w:t>
            </w:r>
          </w:p>
        </w:tc>
        <w:tc>
          <w:tcPr>
            <w:tcW w:w="4462" w:type="dxa"/>
            <w:vAlign w:val="center"/>
          </w:tcPr>
          <w:p w14:paraId="2E77BD42" w14:textId="77777777" w:rsidR="00615D14" w:rsidRDefault="00000000">
            <w:pPr>
              <w:ind w:leftChars="19" w:left="4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★条款满足招标文件要求</w:t>
            </w:r>
          </w:p>
        </w:tc>
        <w:tc>
          <w:tcPr>
            <w:tcW w:w="2410" w:type="dxa"/>
            <w:vAlign w:val="center"/>
          </w:tcPr>
          <w:p w14:paraId="42A464B8" w14:textId="77777777" w:rsidR="00615D14" w:rsidRDefault="00000000">
            <w:pPr>
              <w:tabs>
                <w:tab w:val="left" w:pos="686"/>
                <w:tab w:val="left" w:pos="1030"/>
              </w:tabs>
              <w:spacing w:before="40" w:after="40"/>
              <w:rPr>
                <w:rFonts w:ascii="宋体"/>
                <w:color w:val="000000" w:themeColor="text1"/>
              </w:rPr>
            </w:pPr>
            <w:r>
              <w:rPr>
                <w:rFonts w:hint="eastAsia"/>
                <w:color w:val="000000" w:themeColor="text1"/>
              </w:rPr>
              <w:t>□通过□不通过</w:t>
            </w:r>
          </w:p>
        </w:tc>
        <w:tc>
          <w:tcPr>
            <w:tcW w:w="2423" w:type="dxa"/>
            <w:vAlign w:val="center"/>
          </w:tcPr>
          <w:p w14:paraId="37B8B538" w14:textId="77777777" w:rsidR="00615D14" w:rsidRDefault="00000000">
            <w:pPr>
              <w:spacing w:before="40" w:after="40"/>
              <w:rPr>
                <w:rFonts w:ascii="宋体"/>
                <w:b/>
                <w:color w:val="000000" w:themeColor="text1"/>
                <w:szCs w:val="21"/>
              </w:rPr>
            </w:pPr>
            <w:r>
              <w:rPr>
                <w:rFonts w:hint="eastAsia"/>
                <w:color w:val="000000" w:themeColor="text1"/>
              </w:rPr>
              <w:t>见投标文件第（）页</w:t>
            </w:r>
          </w:p>
        </w:tc>
      </w:tr>
      <w:tr w:rsidR="00615D14" w14:paraId="38F031B4" w14:textId="77777777">
        <w:trPr>
          <w:trHeight w:val="20"/>
          <w:jc w:val="center"/>
        </w:trPr>
        <w:tc>
          <w:tcPr>
            <w:tcW w:w="642" w:type="dxa"/>
            <w:vAlign w:val="center"/>
          </w:tcPr>
          <w:p w14:paraId="41A0C001" w14:textId="77777777" w:rsidR="00615D14" w:rsidRDefault="00000000">
            <w:pPr>
              <w:widowControl/>
              <w:spacing w:before="40" w:after="40"/>
              <w:jc w:val="center"/>
              <w:rPr>
                <w:rFonts w:ascii="宋体"/>
                <w:color w:val="000000" w:themeColor="text1"/>
                <w:szCs w:val="21"/>
              </w:rPr>
            </w:pPr>
            <w:r>
              <w:rPr>
                <w:rFonts w:ascii="宋体" w:hint="eastAsia"/>
                <w:color w:val="000000" w:themeColor="text1"/>
                <w:szCs w:val="21"/>
              </w:rPr>
              <w:t>13</w:t>
            </w:r>
          </w:p>
        </w:tc>
        <w:tc>
          <w:tcPr>
            <w:tcW w:w="4462" w:type="dxa"/>
            <w:vAlign w:val="center"/>
          </w:tcPr>
          <w:p w14:paraId="4EF2C7FF" w14:textId="77777777" w:rsidR="00615D14" w:rsidRDefault="00000000">
            <w:pPr>
              <w:ind w:leftChars="19" w:left="4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无招标文件或法规明确规定可以废标的其他情形</w:t>
            </w:r>
          </w:p>
        </w:tc>
        <w:tc>
          <w:tcPr>
            <w:tcW w:w="2410" w:type="dxa"/>
            <w:vAlign w:val="center"/>
          </w:tcPr>
          <w:p w14:paraId="52EF4F1D" w14:textId="77777777" w:rsidR="00615D14" w:rsidRDefault="00000000">
            <w:pPr>
              <w:tabs>
                <w:tab w:val="left" w:pos="686"/>
                <w:tab w:val="left" w:pos="1030"/>
              </w:tabs>
              <w:spacing w:before="40" w:after="40"/>
              <w:rPr>
                <w:rFonts w:ascii="宋体"/>
                <w:color w:val="000000" w:themeColor="text1"/>
              </w:rPr>
            </w:pPr>
            <w:r>
              <w:rPr>
                <w:rFonts w:hint="eastAsia"/>
                <w:color w:val="000000" w:themeColor="text1"/>
              </w:rPr>
              <w:t>□通过□不通过</w:t>
            </w:r>
          </w:p>
        </w:tc>
        <w:tc>
          <w:tcPr>
            <w:tcW w:w="2423" w:type="dxa"/>
            <w:vAlign w:val="center"/>
          </w:tcPr>
          <w:p w14:paraId="41BADE55" w14:textId="77777777" w:rsidR="00615D14" w:rsidRDefault="00000000">
            <w:pPr>
              <w:spacing w:before="40" w:after="40"/>
              <w:rPr>
                <w:rFonts w:ascii="宋体"/>
                <w:b/>
                <w:color w:val="000000" w:themeColor="text1"/>
                <w:szCs w:val="21"/>
              </w:rPr>
            </w:pPr>
            <w:r>
              <w:rPr>
                <w:rFonts w:hint="eastAsia"/>
                <w:color w:val="000000" w:themeColor="text1"/>
              </w:rPr>
              <w:t>见投标文件第（）页</w:t>
            </w:r>
          </w:p>
        </w:tc>
      </w:tr>
    </w:tbl>
    <w:p w14:paraId="71AFA386" w14:textId="77777777" w:rsidR="00615D14" w:rsidRDefault="00000000">
      <w:pPr>
        <w:spacing w:line="240" w:lineRule="atLeast"/>
        <w:rPr>
          <w:rFonts w:ascii="宋体" w:hAnsi="宋体" w:hint="eastAsia"/>
          <w:bCs/>
          <w:color w:val="000000" w:themeColor="text1"/>
          <w:sz w:val="18"/>
          <w:szCs w:val="18"/>
        </w:rPr>
      </w:pPr>
      <w:r>
        <w:rPr>
          <w:rFonts w:ascii="宋体" w:hAnsi="宋体" w:hint="eastAsia"/>
          <w:bCs/>
          <w:color w:val="000000" w:themeColor="text1"/>
          <w:sz w:val="18"/>
          <w:szCs w:val="18"/>
        </w:rPr>
        <w:t>注：</w:t>
      </w:r>
    </w:p>
    <w:p w14:paraId="7A214369" w14:textId="77777777" w:rsidR="00615D14" w:rsidRDefault="00000000">
      <w:pPr>
        <w:spacing w:line="240" w:lineRule="atLeast"/>
        <w:rPr>
          <w:rFonts w:ascii="宋体" w:hAnsi="宋体" w:hint="eastAsia"/>
          <w:bCs/>
          <w:color w:val="000000" w:themeColor="text1"/>
          <w:sz w:val="18"/>
          <w:szCs w:val="18"/>
        </w:rPr>
      </w:pPr>
      <w:r>
        <w:rPr>
          <w:rFonts w:ascii="宋体" w:hAnsi="宋体" w:hint="eastAsia"/>
          <w:bCs/>
          <w:color w:val="000000" w:themeColor="text1"/>
          <w:sz w:val="18"/>
          <w:szCs w:val="18"/>
        </w:rPr>
        <w:t>以上材料将作为投标人合格性和有效性审核的重要内容之一，投标人必须严格按照其内容及要求在投标文件中对应如实提供，对缺漏和不符合项将会直接导致无效报价！</w:t>
      </w:r>
    </w:p>
    <w:p w14:paraId="69241D89" w14:textId="77777777" w:rsidR="00615D14" w:rsidRDefault="00000000">
      <w:pPr>
        <w:spacing w:line="240" w:lineRule="atLeast"/>
        <w:jc w:val="left"/>
        <w:rPr>
          <w:rFonts w:ascii="宋体" w:hAnsi="宋体" w:hint="eastAsia"/>
          <w:bCs/>
          <w:color w:val="000000" w:themeColor="text1"/>
          <w:sz w:val="18"/>
          <w:szCs w:val="18"/>
        </w:rPr>
        <w:sectPr w:rsidR="00615D14">
          <w:footerReference w:type="default" r:id="rId16"/>
          <w:pgSz w:w="11906" w:h="16838"/>
          <w:pgMar w:top="1247" w:right="1247" w:bottom="1247" w:left="1247" w:header="851" w:footer="992" w:gutter="0"/>
          <w:cols w:space="720"/>
          <w:docGrid w:linePitch="312"/>
        </w:sectPr>
      </w:pPr>
      <w:r>
        <w:rPr>
          <w:rFonts w:ascii="宋体" w:hAnsi="宋体" w:hint="eastAsia"/>
          <w:bCs/>
          <w:color w:val="000000" w:themeColor="text1"/>
          <w:sz w:val="18"/>
          <w:szCs w:val="18"/>
        </w:rPr>
        <w:t>投标人自查通过的在对应的□打“√”，否则为不通过，最终通过结果以项目评审委员会评定为准。</w:t>
      </w:r>
    </w:p>
    <w:p w14:paraId="298DFD7E" w14:textId="77777777" w:rsidR="00615D14" w:rsidRDefault="00000000">
      <w:pPr>
        <w:adjustRightInd w:val="0"/>
        <w:snapToGrid w:val="0"/>
        <w:spacing w:line="360" w:lineRule="auto"/>
        <w:outlineLvl w:val="2"/>
        <w:rPr>
          <w:rFonts w:asciiTheme="minorEastAsia" w:eastAsiaTheme="minorEastAsia" w:hAnsiTheme="minorEastAsia" w:hint="eastAsia"/>
          <w:b/>
          <w:color w:val="000000" w:themeColor="text1"/>
          <w:kern w:val="1"/>
          <w:szCs w:val="21"/>
        </w:rPr>
      </w:pPr>
      <w:bookmarkStart w:id="204" w:name="_Toc217589214"/>
      <w:bookmarkStart w:id="205" w:name="_Toc5805745"/>
      <w:r>
        <w:rPr>
          <w:rFonts w:asciiTheme="minorEastAsia" w:eastAsiaTheme="minorEastAsia" w:hAnsiTheme="minorEastAsia" w:hint="eastAsia"/>
          <w:b/>
          <w:color w:val="000000" w:themeColor="text1"/>
          <w:kern w:val="1"/>
          <w:szCs w:val="21"/>
        </w:rPr>
        <w:lastRenderedPageBreak/>
        <w:t>二、评分标准表自查情况</w:t>
      </w:r>
      <w:bookmarkEnd w:id="204"/>
      <w:bookmarkEnd w:id="205"/>
    </w:p>
    <w:p w14:paraId="474293C1" w14:textId="77777777" w:rsidR="00615D14" w:rsidRDefault="00000000">
      <w:pPr>
        <w:tabs>
          <w:tab w:val="left" w:pos="420"/>
        </w:tabs>
        <w:spacing w:before="240" w:after="120" w:line="360" w:lineRule="auto"/>
        <w:jc w:val="left"/>
        <w:rPr>
          <w:rFonts w:ascii="宋体" w:hAnsi="宋体" w:cs="宋体" w:hint="eastAsia"/>
          <w:b/>
          <w:color w:val="000000" w:themeColor="text1"/>
          <w:kern w:val="1"/>
        </w:rPr>
      </w:pPr>
      <w:r>
        <w:rPr>
          <w:rFonts w:hint="eastAsia"/>
          <w:b/>
          <w:color w:val="000000" w:themeColor="text1"/>
          <w:szCs w:val="21"/>
        </w:rPr>
        <w:t>（注：下表评审内容和评审项目须和本招标文件第五部分评审办法</w:t>
      </w:r>
      <w:r>
        <w:rPr>
          <w:rFonts w:ascii="宋体" w:hAnsi="宋体" w:cs="宋体" w:hint="eastAsia"/>
          <w:b/>
          <w:color w:val="000000" w:themeColor="text1"/>
          <w:kern w:val="1"/>
        </w:rPr>
        <w:t>附表2《评分标准表》的评审内容和评审项目一致，供应商须如实填写响应的情况。）</w:t>
      </w:r>
    </w:p>
    <w:tbl>
      <w:tblPr>
        <w:tblW w:w="9474" w:type="dxa"/>
        <w:jc w:val="center"/>
        <w:tblLayout w:type="fixed"/>
        <w:tblLook w:val="04A0" w:firstRow="1" w:lastRow="0" w:firstColumn="1" w:lastColumn="0" w:noHBand="0" w:noVBand="1"/>
      </w:tblPr>
      <w:tblGrid>
        <w:gridCol w:w="929"/>
        <w:gridCol w:w="1287"/>
        <w:gridCol w:w="1784"/>
        <w:gridCol w:w="703"/>
        <w:gridCol w:w="4771"/>
      </w:tblGrid>
      <w:tr w:rsidR="00615D14" w14:paraId="29B21296" w14:textId="77777777">
        <w:trPr>
          <w:trHeight w:val="621"/>
          <w:jc w:val="center"/>
        </w:trPr>
        <w:tc>
          <w:tcPr>
            <w:tcW w:w="929" w:type="dxa"/>
            <w:tcBorders>
              <w:top w:val="single" w:sz="4" w:space="0" w:color="auto"/>
              <w:left w:val="single" w:sz="4" w:space="0" w:color="auto"/>
              <w:bottom w:val="single" w:sz="4" w:space="0" w:color="auto"/>
              <w:right w:val="single" w:sz="4" w:space="0" w:color="auto"/>
            </w:tcBorders>
            <w:vAlign w:val="center"/>
          </w:tcPr>
          <w:p w14:paraId="602B29CE" w14:textId="77777777" w:rsidR="00615D14" w:rsidRDefault="00000000">
            <w:pPr>
              <w:widowControl/>
              <w:jc w:val="center"/>
              <w:rPr>
                <w:rFonts w:asciiTheme="minorEastAsia" w:eastAsiaTheme="minorEastAsia" w:hAnsiTheme="minorEastAsia" w:cs="宋体" w:hint="eastAsia"/>
                <w:b/>
                <w:bCs/>
                <w:color w:val="000000" w:themeColor="text1"/>
                <w:kern w:val="0"/>
                <w:sz w:val="18"/>
                <w:szCs w:val="18"/>
              </w:rPr>
            </w:pPr>
            <w:r>
              <w:rPr>
                <w:rFonts w:asciiTheme="minorEastAsia" w:eastAsiaTheme="minorEastAsia" w:hAnsiTheme="minorEastAsia" w:cs="宋体" w:hint="eastAsia"/>
                <w:b/>
                <w:bCs/>
                <w:color w:val="000000" w:themeColor="text1"/>
                <w:kern w:val="0"/>
                <w:sz w:val="18"/>
                <w:szCs w:val="18"/>
              </w:rPr>
              <w:t>序号</w:t>
            </w:r>
          </w:p>
        </w:tc>
        <w:tc>
          <w:tcPr>
            <w:tcW w:w="1287" w:type="dxa"/>
            <w:tcBorders>
              <w:top w:val="single" w:sz="4" w:space="0" w:color="auto"/>
              <w:left w:val="nil"/>
              <w:bottom w:val="single" w:sz="4" w:space="0" w:color="auto"/>
              <w:right w:val="single" w:sz="4" w:space="0" w:color="auto"/>
            </w:tcBorders>
            <w:vAlign w:val="center"/>
          </w:tcPr>
          <w:p w14:paraId="72EFA3BE" w14:textId="77777777" w:rsidR="00615D14" w:rsidRDefault="00000000">
            <w:pPr>
              <w:widowControl/>
              <w:jc w:val="center"/>
              <w:rPr>
                <w:rFonts w:asciiTheme="minorEastAsia" w:eastAsiaTheme="minorEastAsia" w:hAnsiTheme="minorEastAsia" w:cs="宋体" w:hint="eastAsia"/>
                <w:b/>
                <w:bCs/>
                <w:color w:val="000000" w:themeColor="text1"/>
                <w:kern w:val="0"/>
                <w:sz w:val="18"/>
                <w:szCs w:val="18"/>
              </w:rPr>
            </w:pPr>
            <w:r>
              <w:rPr>
                <w:rFonts w:asciiTheme="minorEastAsia" w:eastAsiaTheme="minorEastAsia" w:hAnsiTheme="minorEastAsia" w:cs="宋体" w:hint="eastAsia"/>
                <w:b/>
                <w:bCs/>
                <w:color w:val="000000" w:themeColor="text1"/>
                <w:kern w:val="0"/>
                <w:sz w:val="18"/>
                <w:szCs w:val="18"/>
              </w:rPr>
              <w:t>评审内容</w:t>
            </w:r>
          </w:p>
        </w:tc>
        <w:tc>
          <w:tcPr>
            <w:tcW w:w="1784" w:type="dxa"/>
            <w:tcBorders>
              <w:top w:val="single" w:sz="4" w:space="0" w:color="auto"/>
              <w:left w:val="nil"/>
              <w:bottom w:val="single" w:sz="4" w:space="0" w:color="auto"/>
              <w:right w:val="single" w:sz="4" w:space="0" w:color="auto"/>
            </w:tcBorders>
            <w:vAlign w:val="center"/>
          </w:tcPr>
          <w:p w14:paraId="6E699D0B" w14:textId="77777777" w:rsidR="00615D14" w:rsidRDefault="00000000">
            <w:pPr>
              <w:widowControl/>
              <w:jc w:val="center"/>
              <w:rPr>
                <w:rFonts w:asciiTheme="minorEastAsia" w:eastAsiaTheme="minorEastAsia" w:hAnsiTheme="minorEastAsia" w:cs="宋体" w:hint="eastAsia"/>
                <w:b/>
                <w:bCs/>
                <w:color w:val="000000" w:themeColor="text1"/>
                <w:kern w:val="0"/>
                <w:sz w:val="18"/>
                <w:szCs w:val="18"/>
              </w:rPr>
            </w:pPr>
            <w:r>
              <w:rPr>
                <w:rFonts w:asciiTheme="minorEastAsia" w:eastAsiaTheme="minorEastAsia" w:hAnsiTheme="minorEastAsia" w:cs="宋体" w:hint="eastAsia"/>
                <w:b/>
                <w:bCs/>
                <w:color w:val="000000" w:themeColor="text1"/>
                <w:kern w:val="0"/>
                <w:sz w:val="18"/>
                <w:szCs w:val="18"/>
              </w:rPr>
              <w:t>评审项目</w:t>
            </w:r>
          </w:p>
        </w:tc>
        <w:tc>
          <w:tcPr>
            <w:tcW w:w="703" w:type="dxa"/>
            <w:tcBorders>
              <w:top w:val="single" w:sz="4" w:space="0" w:color="auto"/>
              <w:left w:val="nil"/>
              <w:bottom w:val="single" w:sz="4" w:space="0" w:color="auto"/>
              <w:right w:val="single" w:sz="4" w:space="0" w:color="auto"/>
            </w:tcBorders>
            <w:vAlign w:val="center"/>
          </w:tcPr>
          <w:p w14:paraId="64BA93EC" w14:textId="77777777" w:rsidR="00615D14" w:rsidRDefault="00000000">
            <w:pPr>
              <w:widowControl/>
              <w:jc w:val="center"/>
              <w:rPr>
                <w:rFonts w:asciiTheme="minorEastAsia" w:eastAsiaTheme="minorEastAsia" w:hAnsiTheme="minorEastAsia" w:cs="宋体" w:hint="eastAsia"/>
                <w:b/>
                <w:bCs/>
                <w:color w:val="000000" w:themeColor="text1"/>
                <w:kern w:val="0"/>
                <w:sz w:val="18"/>
                <w:szCs w:val="18"/>
              </w:rPr>
            </w:pPr>
            <w:r>
              <w:rPr>
                <w:rFonts w:asciiTheme="minorEastAsia" w:eastAsiaTheme="minorEastAsia" w:hAnsiTheme="minorEastAsia" w:cs="宋体" w:hint="eastAsia"/>
                <w:b/>
                <w:bCs/>
                <w:color w:val="000000" w:themeColor="text1"/>
                <w:kern w:val="0"/>
                <w:sz w:val="18"/>
                <w:szCs w:val="18"/>
              </w:rPr>
              <w:t>分值</w:t>
            </w:r>
          </w:p>
        </w:tc>
        <w:tc>
          <w:tcPr>
            <w:tcW w:w="4771" w:type="dxa"/>
            <w:tcBorders>
              <w:top w:val="single" w:sz="4" w:space="0" w:color="auto"/>
              <w:left w:val="nil"/>
              <w:bottom w:val="single" w:sz="4" w:space="0" w:color="auto"/>
              <w:right w:val="single" w:sz="4" w:space="0" w:color="auto"/>
            </w:tcBorders>
            <w:vAlign w:val="center"/>
          </w:tcPr>
          <w:p w14:paraId="64C9B859" w14:textId="77777777" w:rsidR="00615D14" w:rsidRDefault="00000000">
            <w:pPr>
              <w:widowControl/>
              <w:jc w:val="center"/>
              <w:rPr>
                <w:rFonts w:asciiTheme="minorEastAsia" w:eastAsiaTheme="minorEastAsia" w:hAnsiTheme="minorEastAsia" w:cs="宋体" w:hint="eastAsia"/>
                <w:b/>
                <w:bCs/>
                <w:color w:val="000000" w:themeColor="text1"/>
                <w:kern w:val="0"/>
                <w:sz w:val="18"/>
                <w:szCs w:val="18"/>
              </w:rPr>
            </w:pPr>
            <w:r>
              <w:rPr>
                <w:rFonts w:asciiTheme="minorEastAsia" w:eastAsiaTheme="minorEastAsia" w:hAnsiTheme="minorEastAsia" w:cs="宋体" w:hint="eastAsia"/>
                <w:b/>
                <w:bCs/>
                <w:color w:val="000000" w:themeColor="text1"/>
                <w:kern w:val="0"/>
                <w:sz w:val="18"/>
                <w:szCs w:val="18"/>
              </w:rPr>
              <w:t>响应内容，证明文件</w:t>
            </w:r>
          </w:p>
        </w:tc>
      </w:tr>
      <w:tr w:rsidR="00615D14" w14:paraId="19935154" w14:textId="77777777">
        <w:trPr>
          <w:trHeight w:val="887"/>
          <w:jc w:val="center"/>
        </w:trPr>
        <w:tc>
          <w:tcPr>
            <w:tcW w:w="929" w:type="dxa"/>
            <w:tcBorders>
              <w:top w:val="nil"/>
              <w:left w:val="single" w:sz="4" w:space="0" w:color="auto"/>
              <w:bottom w:val="single" w:sz="4" w:space="0" w:color="auto"/>
              <w:right w:val="single" w:sz="4" w:space="0" w:color="auto"/>
            </w:tcBorders>
            <w:vAlign w:val="center"/>
          </w:tcPr>
          <w:p w14:paraId="2F7FDFAE"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color w:val="000000" w:themeColor="text1"/>
                <w:kern w:val="0"/>
                <w:szCs w:val="21"/>
              </w:rPr>
              <w:t>1</w:t>
            </w:r>
          </w:p>
        </w:tc>
        <w:tc>
          <w:tcPr>
            <w:tcW w:w="1287" w:type="dxa"/>
            <w:tcBorders>
              <w:top w:val="nil"/>
              <w:left w:val="nil"/>
              <w:bottom w:val="single" w:sz="4" w:space="0" w:color="auto"/>
              <w:right w:val="single" w:sz="4" w:space="0" w:color="auto"/>
            </w:tcBorders>
            <w:vAlign w:val="center"/>
          </w:tcPr>
          <w:p w14:paraId="57B4F239" w14:textId="77777777" w:rsidR="00615D14" w:rsidRDefault="00000000">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rPr>
              <w:t>报价</w:t>
            </w:r>
          </w:p>
          <w:p w14:paraId="53BD50A5"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宋体" w:hAnsi="宋体" w:cs="宋体" w:hint="eastAsia"/>
                <w:color w:val="000000"/>
                <w:kern w:val="0"/>
                <w:szCs w:val="21"/>
              </w:rPr>
              <w:t>(</w:t>
            </w:r>
            <w:r>
              <w:rPr>
                <w:rFonts w:ascii="宋体" w:hAnsi="宋体" w:cs="宋体"/>
                <w:color w:val="000000"/>
                <w:kern w:val="0"/>
                <w:szCs w:val="21"/>
              </w:rPr>
              <w:t>6</w:t>
            </w:r>
            <w:r>
              <w:rPr>
                <w:rFonts w:ascii="宋体" w:hAnsi="宋体" w:cs="宋体" w:hint="eastAsia"/>
                <w:color w:val="000000"/>
                <w:kern w:val="0"/>
                <w:szCs w:val="21"/>
              </w:rPr>
              <w:t>0%)</w:t>
            </w:r>
          </w:p>
        </w:tc>
        <w:tc>
          <w:tcPr>
            <w:tcW w:w="1784" w:type="dxa"/>
            <w:tcBorders>
              <w:top w:val="nil"/>
              <w:left w:val="nil"/>
              <w:bottom w:val="single" w:sz="4" w:space="0" w:color="auto"/>
              <w:right w:val="single" w:sz="4" w:space="0" w:color="auto"/>
            </w:tcBorders>
            <w:vAlign w:val="center"/>
          </w:tcPr>
          <w:p w14:paraId="20CB9EEA" w14:textId="77777777" w:rsidR="00615D14" w:rsidRDefault="00000000">
            <w:pPr>
              <w:widowControl/>
              <w:jc w:val="left"/>
              <w:rPr>
                <w:rFonts w:asciiTheme="minorEastAsia" w:eastAsiaTheme="minorEastAsia" w:hAnsiTheme="minorEastAsia" w:cs="宋体" w:hint="eastAsia"/>
                <w:color w:val="000000" w:themeColor="text1"/>
                <w:kern w:val="0"/>
                <w:szCs w:val="21"/>
              </w:rPr>
            </w:pPr>
            <w:r>
              <w:rPr>
                <w:rFonts w:ascii="宋体" w:hAnsi="宋体" w:cs="宋体" w:hint="eastAsia"/>
                <w:color w:val="000000"/>
                <w:kern w:val="0"/>
                <w:szCs w:val="21"/>
              </w:rPr>
              <w:t>报价</w:t>
            </w:r>
          </w:p>
        </w:tc>
        <w:tc>
          <w:tcPr>
            <w:tcW w:w="703" w:type="dxa"/>
            <w:tcBorders>
              <w:top w:val="nil"/>
              <w:left w:val="nil"/>
              <w:bottom w:val="single" w:sz="4" w:space="0" w:color="auto"/>
              <w:right w:val="single" w:sz="4" w:space="0" w:color="auto"/>
            </w:tcBorders>
            <w:vAlign w:val="center"/>
          </w:tcPr>
          <w:p w14:paraId="3E9C29BC"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color w:val="000000" w:themeColor="text1"/>
                <w:kern w:val="0"/>
                <w:szCs w:val="21"/>
              </w:rPr>
              <w:t>XX</w:t>
            </w:r>
          </w:p>
        </w:tc>
        <w:tc>
          <w:tcPr>
            <w:tcW w:w="4771" w:type="dxa"/>
            <w:tcBorders>
              <w:top w:val="nil"/>
              <w:left w:val="nil"/>
              <w:bottom w:val="single" w:sz="4" w:space="0" w:color="auto"/>
              <w:right w:val="single" w:sz="4" w:space="0" w:color="auto"/>
            </w:tcBorders>
            <w:vAlign w:val="center"/>
          </w:tcPr>
          <w:p w14:paraId="07F9EA04"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hint="eastAsia"/>
                <w:color w:val="000000" w:themeColor="text1"/>
              </w:rPr>
              <w:t>见投标文件第（）页</w:t>
            </w:r>
          </w:p>
        </w:tc>
      </w:tr>
      <w:tr w:rsidR="00615D14" w14:paraId="5F56B678" w14:textId="77777777">
        <w:trPr>
          <w:trHeight w:val="458"/>
          <w:jc w:val="center"/>
        </w:trPr>
        <w:tc>
          <w:tcPr>
            <w:tcW w:w="929" w:type="dxa"/>
            <w:tcBorders>
              <w:top w:val="nil"/>
              <w:left w:val="single" w:sz="4" w:space="0" w:color="auto"/>
              <w:bottom w:val="single" w:sz="4" w:space="0" w:color="auto"/>
              <w:right w:val="single" w:sz="4" w:space="0" w:color="auto"/>
            </w:tcBorders>
            <w:vAlign w:val="center"/>
          </w:tcPr>
          <w:p w14:paraId="43A3CDFF"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color w:val="000000" w:themeColor="text1"/>
                <w:kern w:val="0"/>
                <w:szCs w:val="21"/>
              </w:rPr>
              <w:t>2</w:t>
            </w:r>
          </w:p>
        </w:tc>
        <w:tc>
          <w:tcPr>
            <w:tcW w:w="1287" w:type="dxa"/>
            <w:vMerge w:val="restart"/>
            <w:tcBorders>
              <w:top w:val="nil"/>
              <w:left w:val="single" w:sz="4" w:space="0" w:color="auto"/>
              <w:bottom w:val="single" w:sz="4" w:space="0" w:color="auto"/>
              <w:right w:val="single" w:sz="4" w:space="0" w:color="auto"/>
            </w:tcBorders>
            <w:vAlign w:val="center"/>
          </w:tcPr>
          <w:p w14:paraId="7E22783D" w14:textId="77777777" w:rsidR="00615D14" w:rsidRDefault="00000000">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rPr>
              <w:t>商务</w:t>
            </w:r>
          </w:p>
          <w:p w14:paraId="0B6BBCBE"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0%)</w:t>
            </w:r>
          </w:p>
        </w:tc>
        <w:tc>
          <w:tcPr>
            <w:tcW w:w="1784" w:type="dxa"/>
            <w:tcBorders>
              <w:top w:val="nil"/>
              <w:left w:val="nil"/>
              <w:bottom w:val="single" w:sz="4" w:space="0" w:color="auto"/>
              <w:right w:val="single" w:sz="4" w:space="0" w:color="auto"/>
            </w:tcBorders>
            <w:vAlign w:val="center"/>
          </w:tcPr>
          <w:p w14:paraId="3F346CD0" w14:textId="77777777" w:rsidR="00615D14" w:rsidRDefault="00000000">
            <w:pPr>
              <w:widowControl/>
              <w:jc w:val="left"/>
              <w:rPr>
                <w:rFonts w:asciiTheme="minorEastAsia" w:eastAsiaTheme="minorEastAsia" w:hAnsiTheme="minorEastAsia" w:cs="宋体" w:hint="eastAsia"/>
                <w:color w:val="000000" w:themeColor="text1"/>
                <w:kern w:val="0"/>
                <w:szCs w:val="21"/>
              </w:rPr>
            </w:pPr>
            <w:r>
              <w:rPr>
                <w:rFonts w:ascii="宋体" w:hAnsi="宋体" w:cs="宋体" w:hint="eastAsia"/>
                <w:kern w:val="0"/>
                <w:szCs w:val="21"/>
              </w:rPr>
              <w:t>供应商财务和经营状况</w:t>
            </w:r>
          </w:p>
        </w:tc>
        <w:tc>
          <w:tcPr>
            <w:tcW w:w="703" w:type="dxa"/>
            <w:tcBorders>
              <w:top w:val="nil"/>
              <w:left w:val="nil"/>
              <w:bottom w:val="single" w:sz="4" w:space="0" w:color="auto"/>
              <w:right w:val="single" w:sz="4" w:space="0" w:color="auto"/>
            </w:tcBorders>
            <w:vAlign w:val="center"/>
          </w:tcPr>
          <w:p w14:paraId="593F2C58"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color w:val="000000" w:themeColor="text1"/>
                <w:kern w:val="0"/>
                <w:szCs w:val="21"/>
              </w:rPr>
              <w:t>XX</w:t>
            </w:r>
          </w:p>
        </w:tc>
        <w:tc>
          <w:tcPr>
            <w:tcW w:w="4771" w:type="dxa"/>
            <w:tcBorders>
              <w:top w:val="nil"/>
              <w:left w:val="nil"/>
              <w:bottom w:val="single" w:sz="4" w:space="0" w:color="auto"/>
              <w:right w:val="single" w:sz="4" w:space="0" w:color="auto"/>
            </w:tcBorders>
            <w:vAlign w:val="center"/>
          </w:tcPr>
          <w:p w14:paraId="6795226E"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hint="eastAsia"/>
                <w:color w:val="000000" w:themeColor="text1"/>
              </w:rPr>
              <w:t>见投标文件第（）页</w:t>
            </w:r>
          </w:p>
        </w:tc>
      </w:tr>
      <w:tr w:rsidR="00615D14" w14:paraId="65D89103" w14:textId="77777777">
        <w:trPr>
          <w:trHeight w:val="458"/>
          <w:jc w:val="center"/>
        </w:trPr>
        <w:tc>
          <w:tcPr>
            <w:tcW w:w="929" w:type="dxa"/>
            <w:tcBorders>
              <w:top w:val="nil"/>
              <w:left w:val="single" w:sz="4" w:space="0" w:color="auto"/>
              <w:bottom w:val="single" w:sz="4" w:space="0" w:color="auto"/>
              <w:right w:val="single" w:sz="4" w:space="0" w:color="auto"/>
            </w:tcBorders>
            <w:vAlign w:val="center"/>
          </w:tcPr>
          <w:p w14:paraId="1CA2F1A3"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color w:val="000000" w:themeColor="text1"/>
                <w:kern w:val="0"/>
                <w:szCs w:val="21"/>
              </w:rPr>
              <w:t>3</w:t>
            </w:r>
          </w:p>
        </w:tc>
        <w:tc>
          <w:tcPr>
            <w:tcW w:w="1287" w:type="dxa"/>
            <w:vMerge/>
            <w:tcBorders>
              <w:top w:val="nil"/>
              <w:left w:val="single" w:sz="4" w:space="0" w:color="auto"/>
              <w:bottom w:val="single" w:sz="4" w:space="0" w:color="auto"/>
              <w:right w:val="single" w:sz="4" w:space="0" w:color="auto"/>
            </w:tcBorders>
            <w:vAlign w:val="center"/>
          </w:tcPr>
          <w:p w14:paraId="321CBE1A" w14:textId="77777777" w:rsidR="00615D14" w:rsidRDefault="00615D14">
            <w:pPr>
              <w:widowControl/>
              <w:jc w:val="left"/>
              <w:rPr>
                <w:rFonts w:asciiTheme="minorEastAsia" w:eastAsiaTheme="minorEastAsia" w:hAnsiTheme="minorEastAsia" w:cs="宋体" w:hint="eastAsia"/>
                <w:color w:val="000000" w:themeColor="text1"/>
                <w:kern w:val="0"/>
                <w:szCs w:val="21"/>
              </w:rPr>
            </w:pPr>
          </w:p>
        </w:tc>
        <w:tc>
          <w:tcPr>
            <w:tcW w:w="1784" w:type="dxa"/>
            <w:tcBorders>
              <w:top w:val="nil"/>
              <w:left w:val="nil"/>
              <w:bottom w:val="single" w:sz="4" w:space="0" w:color="auto"/>
              <w:right w:val="single" w:sz="4" w:space="0" w:color="auto"/>
            </w:tcBorders>
            <w:vAlign w:val="center"/>
          </w:tcPr>
          <w:p w14:paraId="13B5B4A7" w14:textId="77777777" w:rsidR="00615D14" w:rsidRDefault="00000000">
            <w:pPr>
              <w:widowControl/>
              <w:jc w:val="left"/>
              <w:rPr>
                <w:rFonts w:asciiTheme="minorEastAsia" w:eastAsiaTheme="minorEastAsia" w:hAnsiTheme="minorEastAsia" w:cs="宋体" w:hint="eastAsia"/>
                <w:color w:val="000000" w:themeColor="text1"/>
                <w:kern w:val="0"/>
                <w:szCs w:val="21"/>
              </w:rPr>
            </w:pPr>
            <w:r>
              <w:rPr>
                <w:rFonts w:ascii="宋体" w:hAnsi="宋体" w:cs="宋体" w:hint="eastAsia"/>
                <w:kern w:val="0"/>
                <w:szCs w:val="21"/>
              </w:rPr>
              <w:t>项目经验</w:t>
            </w:r>
          </w:p>
        </w:tc>
        <w:tc>
          <w:tcPr>
            <w:tcW w:w="703" w:type="dxa"/>
            <w:tcBorders>
              <w:top w:val="nil"/>
              <w:left w:val="nil"/>
              <w:bottom w:val="single" w:sz="4" w:space="0" w:color="auto"/>
              <w:right w:val="single" w:sz="4" w:space="0" w:color="auto"/>
            </w:tcBorders>
            <w:vAlign w:val="center"/>
          </w:tcPr>
          <w:p w14:paraId="3CE02FE7"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color w:val="000000" w:themeColor="text1"/>
                <w:kern w:val="0"/>
                <w:szCs w:val="21"/>
              </w:rPr>
              <w:t>XX</w:t>
            </w:r>
          </w:p>
        </w:tc>
        <w:tc>
          <w:tcPr>
            <w:tcW w:w="4771" w:type="dxa"/>
            <w:tcBorders>
              <w:top w:val="nil"/>
              <w:left w:val="nil"/>
              <w:bottom w:val="single" w:sz="4" w:space="0" w:color="auto"/>
              <w:right w:val="single" w:sz="4" w:space="0" w:color="auto"/>
            </w:tcBorders>
            <w:vAlign w:val="center"/>
          </w:tcPr>
          <w:p w14:paraId="7F9A8476"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hint="eastAsia"/>
                <w:color w:val="000000" w:themeColor="text1"/>
              </w:rPr>
              <w:t>见投标文件第（）页</w:t>
            </w:r>
          </w:p>
        </w:tc>
      </w:tr>
      <w:tr w:rsidR="00615D14" w14:paraId="535D9F7B" w14:textId="77777777">
        <w:trPr>
          <w:trHeight w:val="458"/>
          <w:jc w:val="center"/>
        </w:trPr>
        <w:tc>
          <w:tcPr>
            <w:tcW w:w="929" w:type="dxa"/>
            <w:tcBorders>
              <w:top w:val="nil"/>
              <w:left w:val="single" w:sz="4" w:space="0" w:color="auto"/>
              <w:bottom w:val="single" w:sz="4" w:space="0" w:color="auto"/>
              <w:right w:val="single" w:sz="4" w:space="0" w:color="auto"/>
            </w:tcBorders>
            <w:vAlign w:val="center"/>
          </w:tcPr>
          <w:p w14:paraId="403FFA87"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color w:val="000000" w:themeColor="text1"/>
                <w:kern w:val="0"/>
                <w:szCs w:val="21"/>
              </w:rPr>
              <w:t>4</w:t>
            </w:r>
          </w:p>
        </w:tc>
        <w:tc>
          <w:tcPr>
            <w:tcW w:w="1287" w:type="dxa"/>
            <w:vMerge/>
            <w:tcBorders>
              <w:top w:val="nil"/>
              <w:left w:val="single" w:sz="4" w:space="0" w:color="auto"/>
              <w:bottom w:val="single" w:sz="4" w:space="0" w:color="auto"/>
              <w:right w:val="single" w:sz="4" w:space="0" w:color="auto"/>
            </w:tcBorders>
            <w:vAlign w:val="center"/>
          </w:tcPr>
          <w:p w14:paraId="717AF018" w14:textId="77777777" w:rsidR="00615D14" w:rsidRDefault="00615D14">
            <w:pPr>
              <w:widowControl/>
              <w:jc w:val="left"/>
              <w:rPr>
                <w:rFonts w:asciiTheme="minorEastAsia" w:eastAsiaTheme="minorEastAsia" w:hAnsiTheme="minorEastAsia" w:cs="宋体" w:hint="eastAsia"/>
                <w:color w:val="000000" w:themeColor="text1"/>
                <w:kern w:val="0"/>
                <w:szCs w:val="21"/>
              </w:rPr>
            </w:pPr>
          </w:p>
        </w:tc>
        <w:tc>
          <w:tcPr>
            <w:tcW w:w="1784" w:type="dxa"/>
            <w:tcBorders>
              <w:top w:val="nil"/>
              <w:left w:val="nil"/>
              <w:bottom w:val="single" w:sz="4" w:space="0" w:color="auto"/>
              <w:right w:val="single" w:sz="4" w:space="0" w:color="auto"/>
            </w:tcBorders>
            <w:vAlign w:val="center"/>
          </w:tcPr>
          <w:p w14:paraId="1459CDDF" w14:textId="77777777" w:rsidR="00615D14" w:rsidRDefault="00000000">
            <w:pPr>
              <w:widowControl/>
              <w:jc w:val="left"/>
              <w:rPr>
                <w:rFonts w:asciiTheme="minorEastAsia" w:eastAsiaTheme="minorEastAsia" w:hAnsiTheme="minorEastAsia" w:cs="宋体" w:hint="eastAsia"/>
                <w:color w:val="000000" w:themeColor="text1"/>
                <w:kern w:val="0"/>
                <w:szCs w:val="21"/>
              </w:rPr>
            </w:pPr>
            <w:r>
              <w:rPr>
                <w:rFonts w:ascii="宋体" w:hAnsi="宋体" w:cs="宋体" w:hint="eastAsia"/>
                <w:kern w:val="0"/>
                <w:szCs w:val="21"/>
              </w:rPr>
              <w:t>合同响应</w:t>
            </w:r>
          </w:p>
        </w:tc>
        <w:tc>
          <w:tcPr>
            <w:tcW w:w="703" w:type="dxa"/>
            <w:tcBorders>
              <w:top w:val="nil"/>
              <w:left w:val="nil"/>
              <w:bottom w:val="single" w:sz="4" w:space="0" w:color="auto"/>
              <w:right w:val="single" w:sz="4" w:space="0" w:color="auto"/>
            </w:tcBorders>
            <w:vAlign w:val="center"/>
          </w:tcPr>
          <w:p w14:paraId="543B8EF2"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color w:val="000000" w:themeColor="text1"/>
                <w:kern w:val="0"/>
                <w:szCs w:val="21"/>
              </w:rPr>
              <w:t>XX</w:t>
            </w:r>
          </w:p>
        </w:tc>
        <w:tc>
          <w:tcPr>
            <w:tcW w:w="4771" w:type="dxa"/>
            <w:tcBorders>
              <w:top w:val="nil"/>
              <w:left w:val="nil"/>
              <w:bottom w:val="single" w:sz="4" w:space="0" w:color="auto"/>
              <w:right w:val="single" w:sz="4" w:space="0" w:color="auto"/>
            </w:tcBorders>
            <w:vAlign w:val="center"/>
          </w:tcPr>
          <w:p w14:paraId="0BE7B6D4"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hint="eastAsia"/>
                <w:color w:val="000000" w:themeColor="text1"/>
              </w:rPr>
              <w:t>见投标文件第（）页</w:t>
            </w:r>
          </w:p>
        </w:tc>
      </w:tr>
      <w:tr w:rsidR="00615D14" w14:paraId="2E677697" w14:textId="77777777">
        <w:trPr>
          <w:trHeight w:val="458"/>
          <w:jc w:val="center"/>
        </w:trPr>
        <w:tc>
          <w:tcPr>
            <w:tcW w:w="929" w:type="dxa"/>
            <w:tcBorders>
              <w:top w:val="nil"/>
              <w:left w:val="single" w:sz="4" w:space="0" w:color="auto"/>
              <w:bottom w:val="single" w:sz="4" w:space="0" w:color="auto"/>
              <w:right w:val="single" w:sz="4" w:space="0" w:color="auto"/>
            </w:tcBorders>
            <w:vAlign w:val="center"/>
          </w:tcPr>
          <w:p w14:paraId="49BC21ED"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hint="eastAsia"/>
                <w:color w:val="000000" w:themeColor="text1"/>
                <w:kern w:val="0"/>
                <w:szCs w:val="21"/>
              </w:rPr>
              <w:t>5</w:t>
            </w:r>
          </w:p>
        </w:tc>
        <w:tc>
          <w:tcPr>
            <w:tcW w:w="1287" w:type="dxa"/>
            <w:vMerge w:val="restart"/>
            <w:tcBorders>
              <w:top w:val="nil"/>
              <w:left w:val="single" w:sz="4" w:space="0" w:color="auto"/>
              <w:bottom w:val="single" w:sz="4" w:space="0" w:color="auto"/>
              <w:right w:val="single" w:sz="4" w:space="0" w:color="auto"/>
            </w:tcBorders>
            <w:vAlign w:val="center"/>
          </w:tcPr>
          <w:p w14:paraId="516E5EAF" w14:textId="77777777" w:rsidR="00615D14" w:rsidRDefault="00000000">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rPr>
              <w:t>技术</w:t>
            </w:r>
          </w:p>
          <w:p w14:paraId="12333465"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0%)</w:t>
            </w:r>
          </w:p>
        </w:tc>
        <w:tc>
          <w:tcPr>
            <w:tcW w:w="1784" w:type="dxa"/>
            <w:tcBorders>
              <w:top w:val="nil"/>
              <w:left w:val="nil"/>
              <w:bottom w:val="single" w:sz="4" w:space="0" w:color="auto"/>
              <w:right w:val="single" w:sz="4" w:space="0" w:color="auto"/>
            </w:tcBorders>
            <w:vAlign w:val="center"/>
          </w:tcPr>
          <w:p w14:paraId="516DD1D8" w14:textId="77777777" w:rsidR="00615D14" w:rsidRDefault="00000000">
            <w:pPr>
              <w:jc w:val="left"/>
              <w:rPr>
                <w:rFonts w:ascii="宋体" w:hAnsi="宋体" w:cs="仿宋" w:hint="eastAsia"/>
                <w:iCs/>
                <w:szCs w:val="21"/>
              </w:rPr>
            </w:pPr>
            <w:r>
              <w:rPr>
                <w:rFonts w:ascii="宋体" w:hAnsi="宋体" w:cs="宋体" w:hint="eastAsia"/>
                <w:kern w:val="0"/>
                <w:szCs w:val="21"/>
              </w:rPr>
              <w:t>服务方案</w:t>
            </w:r>
          </w:p>
        </w:tc>
        <w:tc>
          <w:tcPr>
            <w:tcW w:w="703" w:type="dxa"/>
            <w:tcBorders>
              <w:top w:val="nil"/>
              <w:left w:val="nil"/>
              <w:bottom w:val="single" w:sz="4" w:space="0" w:color="auto"/>
              <w:right w:val="single" w:sz="4" w:space="0" w:color="auto"/>
            </w:tcBorders>
            <w:vAlign w:val="center"/>
          </w:tcPr>
          <w:p w14:paraId="7D182C6C"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color w:val="000000" w:themeColor="text1"/>
                <w:kern w:val="0"/>
                <w:szCs w:val="21"/>
              </w:rPr>
              <w:t>XX</w:t>
            </w:r>
          </w:p>
        </w:tc>
        <w:tc>
          <w:tcPr>
            <w:tcW w:w="4771" w:type="dxa"/>
            <w:tcBorders>
              <w:top w:val="nil"/>
              <w:left w:val="nil"/>
              <w:bottom w:val="single" w:sz="4" w:space="0" w:color="auto"/>
              <w:right w:val="single" w:sz="4" w:space="0" w:color="auto"/>
            </w:tcBorders>
            <w:vAlign w:val="center"/>
          </w:tcPr>
          <w:p w14:paraId="236D2D16"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hint="eastAsia"/>
                <w:color w:val="000000" w:themeColor="text1"/>
              </w:rPr>
              <w:t>见投标文件第（）页</w:t>
            </w:r>
          </w:p>
        </w:tc>
      </w:tr>
      <w:tr w:rsidR="00615D14" w14:paraId="08B9EA0F" w14:textId="77777777">
        <w:trPr>
          <w:trHeight w:val="458"/>
          <w:jc w:val="center"/>
        </w:trPr>
        <w:tc>
          <w:tcPr>
            <w:tcW w:w="929" w:type="dxa"/>
            <w:tcBorders>
              <w:top w:val="nil"/>
              <w:left w:val="single" w:sz="4" w:space="0" w:color="auto"/>
              <w:bottom w:val="single" w:sz="4" w:space="0" w:color="auto"/>
              <w:right w:val="single" w:sz="4" w:space="0" w:color="auto"/>
            </w:tcBorders>
            <w:vAlign w:val="center"/>
          </w:tcPr>
          <w:p w14:paraId="523D5147"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color w:val="000000" w:themeColor="text1"/>
                <w:kern w:val="0"/>
                <w:szCs w:val="21"/>
              </w:rPr>
              <w:t>6</w:t>
            </w:r>
          </w:p>
        </w:tc>
        <w:tc>
          <w:tcPr>
            <w:tcW w:w="1287" w:type="dxa"/>
            <w:vMerge/>
            <w:tcBorders>
              <w:top w:val="nil"/>
              <w:left w:val="single" w:sz="4" w:space="0" w:color="auto"/>
              <w:bottom w:val="single" w:sz="4" w:space="0" w:color="auto"/>
              <w:right w:val="single" w:sz="4" w:space="0" w:color="auto"/>
            </w:tcBorders>
            <w:vAlign w:val="center"/>
          </w:tcPr>
          <w:p w14:paraId="1563E324" w14:textId="77777777" w:rsidR="00615D14" w:rsidRDefault="00615D14">
            <w:pPr>
              <w:widowControl/>
              <w:jc w:val="center"/>
              <w:rPr>
                <w:rFonts w:asciiTheme="minorEastAsia" w:eastAsiaTheme="minorEastAsia" w:hAnsiTheme="minorEastAsia" w:cs="宋体" w:hint="eastAsia"/>
                <w:color w:val="000000" w:themeColor="text1"/>
                <w:kern w:val="0"/>
                <w:szCs w:val="21"/>
              </w:rPr>
            </w:pPr>
          </w:p>
        </w:tc>
        <w:tc>
          <w:tcPr>
            <w:tcW w:w="1784" w:type="dxa"/>
            <w:tcBorders>
              <w:top w:val="nil"/>
              <w:left w:val="nil"/>
              <w:bottom w:val="single" w:sz="4" w:space="0" w:color="auto"/>
              <w:right w:val="single" w:sz="4" w:space="0" w:color="auto"/>
            </w:tcBorders>
            <w:vAlign w:val="center"/>
          </w:tcPr>
          <w:p w14:paraId="340DA775" w14:textId="77777777" w:rsidR="00615D14" w:rsidRDefault="00000000">
            <w:pPr>
              <w:widowControl/>
              <w:jc w:val="left"/>
              <w:rPr>
                <w:rFonts w:ascii="宋体" w:hAnsi="宋体" w:cs="宋体" w:hint="eastAsia"/>
                <w:kern w:val="0"/>
                <w:szCs w:val="21"/>
                <w:lang w:bidi="ar"/>
              </w:rPr>
            </w:pPr>
            <w:r>
              <w:rPr>
                <w:rFonts w:ascii="宋体" w:hAnsi="宋体" w:cs="宋体" w:hint="eastAsia"/>
                <w:kern w:val="0"/>
                <w:szCs w:val="21"/>
              </w:rPr>
              <w:t>仓储能力</w:t>
            </w:r>
            <w:r>
              <w:rPr>
                <w:rFonts w:ascii="宋体" w:hAnsi="宋体" w:cs="宋体" w:hint="eastAsia"/>
                <w:kern w:val="0"/>
                <w:szCs w:val="21"/>
              </w:rPr>
              <w:tab/>
            </w:r>
          </w:p>
        </w:tc>
        <w:tc>
          <w:tcPr>
            <w:tcW w:w="703" w:type="dxa"/>
            <w:tcBorders>
              <w:top w:val="nil"/>
              <w:left w:val="nil"/>
              <w:bottom w:val="single" w:sz="4" w:space="0" w:color="auto"/>
              <w:right w:val="single" w:sz="4" w:space="0" w:color="auto"/>
            </w:tcBorders>
            <w:vAlign w:val="center"/>
          </w:tcPr>
          <w:p w14:paraId="0ADE0302"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color w:val="000000" w:themeColor="text1"/>
                <w:kern w:val="0"/>
                <w:szCs w:val="21"/>
              </w:rPr>
              <w:t>XX</w:t>
            </w:r>
          </w:p>
        </w:tc>
        <w:tc>
          <w:tcPr>
            <w:tcW w:w="4771" w:type="dxa"/>
            <w:tcBorders>
              <w:top w:val="nil"/>
              <w:left w:val="nil"/>
              <w:bottom w:val="single" w:sz="4" w:space="0" w:color="auto"/>
              <w:right w:val="single" w:sz="4" w:space="0" w:color="auto"/>
            </w:tcBorders>
            <w:vAlign w:val="center"/>
          </w:tcPr>
          <w:p w14:paraId="02260C7E" w14:textId="77777777" w:rsidR="00615D14" w:rsidRDefault="00000000">
            <w:pPr>
              <w:widowControl/>
              <w:jc w:val="left"/>
              <w:rPr>
                <w:color w:val="000000" w:themeColor="text1"/>
              </w:rPr>
            </w:pPr>
            <w:r>
              <w:rPr>
                <w:rFonts w:hint="eastAsia"/>
                <w:color w:val="000000" w:themeColor="text1"/>
              </w:rPr>
              <w:t>见投标文件第（）页</w:t>
            </w:r>
          </w:p>
        </w:tc>
      </w:tr>
      <w:tr w:rsidR="00615D14" w14:paraId="694915F3" w14:textId="77777777">
        <w:trPr>
          <w:trHeight w:val="458"/>
          <w:jc w:val="center"/>
        </w:trPr>
        <w:tc>
          <w:tcPr>
            <w:tcW w:w="929" w:type="dxa"/>
            <w:tcBorders>
              <w:top w:val="nil"/>
              <w:left w:val="single" w:sz="4" w:space="0" w:color="auto"/>
              <w:bottom w:val="single" w:sz="4" w:space="0" w:color="auto"/>
              <w:right w:val="single" w:sz="4" w:space="0" w:color="auto"/>
            </w:tcBorders>
            <w:vAlign w:val="center"/>
          </w:tcPr>
          <w:p w14:paraId="5F550256"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color w:val="000000" w:themeColor="text1"/>
                <w:kern w:val="0"/>
                <w:szCs w:val="21"/>
              </w:rPr>
              <w:t>7</w:t>
            </w:r>
          </w:p>
        </w:tc>
        <w:tc>
          <w:tcPr>
            <w:tcW w:w="1287" w:type="dxa"/>
            <w:vMerge/>
            <w:tcBorders>
              <w:top w:val="nil"/>
              <w:left w:val="single" w:sz="4" w:space="0" w:color="auto"/>
              <w:bottom w:val="single" w:sz="4" w:space="0" w:color="auto"/>
              <w:right w:val="single" w:sz="4" w:space="0" w:color="auto"/>
            </w:tcBorders>
            <w:vAlign w:val="center"/>
          </w:tcPr>
          <w:p w14:paraId="5B47999D" w14:textId="77777777" w:rsidR="00615D14" w:rsidRDefault="00615D14">
            <w:pPr>
              <w:widowControl/>
              <w:jc w:val="left"/>
              <w:rPr>
                <w:rFonts w:asciiTheme="minorEastAsia" w:eastAsiaTheme="minorEastAsia" w:hAnsiTheme="minorEastAsia" w:cs="宋体" w:hint="eastAsia"/>
                <w:color w:val="000000" w:themeColor="text1"/>
                <w:kern w:val="0"/>
                <w:szCs w:val="21"/>
              </w:rPr>
            </w:pPr>
          </w:p>
        </w:tc>
        <w:tc>
          <w:tcPr>
            <w:tcW w:w="1784" w:type="dxa"/>
            <w:tcBorders>
              <w:top w:val="nil"/>
              <w:left w:val="nil"/>
              <w:bottom w:val="single" w:sz="4" w:space="0" w:color="auto"/>
              <w:right w:val="single" w:sz="4" w:space="0" w:color="auto"/>
            </w:tcBorders>
            <w:vAlign w:val="center"/>
          </w:tcPr>
          <w:p w14:paraId="64DCFAAB" w14:textId="77777777" w:rsidR="00615D14" w:rsidRDefault="00000000">
            <w:pPr>
              <w:widowControl/>
              <w:jc w:val="left"/>
              <w:rPr>
                <w:rFonts w:asciiTheme="minorEastAsia" w:eastAsiaTheme="minorEastAsia" w:hAnsiTheme="minorEastAsia" w:cs="宋体" w:hint="eastAsia"/>
                <w:color w:val="000000" w:themeColor="text1"/>
                <w:kern w:val="0"/>
                <w:szCs w:val="21"/>
              </w:rPr>
            </w:pPr>
            <w:r>
              <w:rPr>
                <w:rFonts w:ascii="宋体" w:hAnsi="宋体" w:cs="宋体" w:hint="eastAsia"/>
                <w:kern w:val="0"/>
                <w:szCs w:val="21"/>
              </w:rPr>
              <w:t>货物质量保证</w:t>
            </w:r>
          </w:p>
        </w:tc>
        <w:tc>
          <w:tcPr>
            <w:tcW w:w="703" w:type="dxa"/>
            <w:tcBorders>
              <w:top w:val="nil"/>
              <w:left w:val="nil"/>
              <w:bottom w:val="single" w:sz="4" w:space="0" w:color="auto"/>
              <w:right w:val="single" w:sz="4" w:space="0" w:color="auto"/>
            </w:tcBorders>
            <w:vAlign w:val="center"/>
          </w:tcPr>
          <w:p w14:paraId="0C895BC6"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color w:val="000000" w:themeColor="text1"/>
                <w:kern w:val="0"/>
                <w:szCs w:val="21"/>
              </w:rPr>
              <w:t>XX</w:t>
            </w:r>
          </w:p>
        </w:tc>
        <w:tc>
          <w:tcPr>
            <w:tcW w:w="4771" w:type="dxa"/>
            <w:tcBorders>
              <w:top w:val="nil"/>
              <w:left w:val="nil"/>
              <w:bottom w:val="single" w:sz="4" w:space="0" w:color="auto"/>
              <w:right w:val="single" w:sz="4" w:space="0" w:color="auto"/>
            </w:tcBorders>
            <w:vAlign w:val="center"/>
          </w:tcPr>
          <w:p w14:paraId="0C9272C1" w14:textId="77777777" w:rsidR="00615D14" w:rsidRDefault="00000000">
            <w:pPr>
              <w:widowControl/>
              <w:jc w:val="left"/>
              <w:rPr>
                <w:rFonts w:asciiTheme="minorEastAsia" w:eastAsiaTheme="minorEastAsia" w:hAnsiTheme="minorEastAsia" w:cs="宋体" w:hint="eastAsia"/>
                <w:color w:val="000000" w:themeColor="text1"/>
                <w:kern w:val="0"/>
                <w:sz w:val="18"/>
                <w:szCs w:val="18"/>
              </w:rPr>
            </w:pPr>
            <w:r>
              <w:rPr>
                <w:rFonts w:hint="eastAsia"/>
                <w:color w:val="000000" w:themeColor="text1"/>
              </w:rPr>
              <w:t>见投标文件第（）页</w:t>
            </w:r>
          </w:p>
        </w:tc>
      </w:tr>
      <w:tr w:rsidR="00615D14" w14:paraId="63DBB3DC" w14:textId="77777777">
        <w:trPr>
          <w:trHeight w:val="458"/>
          <w:jc w:val="center"/>
        </w:trPr>
        <w:tc>
          <w:tcPr>
            <w:tcW w:w="4000" w:type="dxa"/>
            <w:gridSpan w:val="3"/>
            <w:tcBorders>
              <w:top w:val="single" w:sz="4" w:space="0" w:color="auto"/>
              <w:left w:val="single" w:sz="4" w:space="0" w:color="auto"/>
              <w:bottom w:val="single" w:sz="4" w:space="0" w:color="auto"/>
              <w:right w:val="single" w:sz="4" w:space="0" w:color="auto"/>
            </w:tcBorders>
            <w:vAlign w:val="center"/>
          </w:tcPr>
          <w:p w14:paraId="33DC0231"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hint="eastAsia"/>
                <w:color w:val="000000" w:themeColor="text1"/>
                <w:kern w:val="0"/>
                <w:szCs w:val="21"/>
              </w:rPr>
              <w:t>合计</w:t>
            </w:r>
          </w:p>
        </w:tc>
        <w:tc>
          <w:tcPr>
            <w:tcW w:w="703" w:type="dxa"/>
            <w:tcBorders>
              <w:top w:val="nil"/>
              <w:left w:val="nil"/>
              <w:bottom w:val="single" w:sz="4" w:space="0" w:color="auto"/>
              <w:right w:val="single" w:sz="4" w:space="0" w:color="auto"/>
            </w:tcBorders>
            <w:vAlign w:val="center"/>
          </w:tcPr>
          <w:p w14:paraId="1A4CCF65" w14:textId="77777777" w:rsidR="00615D14" w:rsidRDefault="00000000">
            <w:pPr>
              <w:widowControl/>
              <w:jc w:val="center"/>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hint="eastAsia"/>
                <w:color w:val="000000" w:themeColor="text1"/>
                <w:kern w:val="0"/>
                <w:szCs w:val="21"/>
              </w:rPr>
              <w:t>XX</w:t>
            </w:r>
          </w:p>
        </w:tc>
        <w:tc>
          <w:tcPr>
            <w:tcW w:w="4771" w:type="dxa"/>
            <w:tcBorders>
              <w:top w:val="nil"/>
              <w:left w:val="nil"/>
              <w:bottom w:val="single" w:sz="4" w:space="0" w:color="auto"/>
              <w:right w:val="single" w:sz="4" w:space="0" w:color="auto"/>
            </w:tcBorders>
            <w:vAlign w:val="center"/>
          </w:tcPr>
          <w:p w14:paraId="0FBD1502" w14:textId="77777777" w:rsidR="00615D14" w:rsidRDefault="00615D14">
            <w:pPr>
              <w:widowControl/>
              <w:jc w:val="center"/>
              <w:rPr>
                <w:rFonts w:asciiTheme="minorEastAsia" w:eastAsiaTheme="minorEastAsia" w:hAnsiTheme="minorEastAsia" w:cs="宋体" w:hint="eastAsia"/>
                <w:color w:val="000000" w:themeColor="text1"/>
                <w:kern w:val="0"/>
                <w:sz w:val="18"/>
                <w:szCs w:val="18"/>
              </w:rPr>
            </w:pPr>
          </w:p>
        </w:tc>
      </w:tr>
    </w:tbl>
    <w:p w14:paraId="7E8FD95B" w14:textId="77777777" w:rsidR="00615D14" w:rsidRDefault="00615D14">
      <w:pPr>
        <w:tabs>
          <w:tab w:val="left" w:pos="420"/>
        </w:tabs>
        <w:spacing w:before="240" w:after="120" w:line="360" w:lineRule="auto"/>
        <w:jc w:val="left"/>
        <w:rPr>
          <w:rFonts w:ascii="宋体"/>
          <w:b/>
          <w:color w:val="000000" w:themeColor="text1"/>
          <w:sz w:val="18"/>
          <w:szCs w:val="18"/>
        </w:rPr>
      </w:pPr>
    </w:p>
    <w:p w14:paraId="6F928179" w14:textId="77777777" w:rsidR="00615D14" w:rsidRDefault="00000000">
      <w:pPr>
        <w:pStyle w:val="a1"/>
        <w:spacing w:line="360" w:lineRule="auto"/>
        <w:rPr>
          <w:b/>
          <w:color w:val="000000" w:themeColor="text1"/>
        </w:rPr>
      </w:pPr>
      <w:r>
        <w:rPr>
          <w:rFonts w:hint="eastAsia"/>
          <w:b/>
          <w:color w:val="000000" w:themeColor="text1"/>
        </w:rPr>
        <w:t>其他说明：我司提交本项目投标的电子版投标文件（含</w:t>
      </w:r>
      <w:r>
        <w:rPr>
          <w:b/>
          <w:color w:val="000000" w:themeColor="text1"/>
        </w:rPr>
        <w:t>WORD</w:t>
      </w:r>
      <w:r>
        <w:rPr>
          <w:rFonts w:hint="eastAsia"/>
          <w:b/>
          <w:color w:val="000000" w:themeColor="text1"/>
        </w:rPr>
        <w:t>版、盖章版的投标文件</w:t>
      </w:r>
      <w:r>
        <w:rPr>
          <w:b/>
          <w:color w:val="000000" w:themeColor="text1"/>
        </w:rPr>
        <w:t>PDF</w:t>
      </w:r>
      <w:r>
        <w:rPr>
          <w:rFonts w:hint="eastAsia"/>
          <w:b/>
          <w:color w:val="000000" w:themeColor="text1"/>
        </w:rPr>
        <w:t>扫描文件）已经上传至系统（广发银行供应商服务平台），文件解压密码为</w:t>
      </w:r>
      <w:r>
        <w:rPr>
          <w:rFonts w:hint="eastAsia"/>
          <w:b/>
          <w:color w:val="000000" w:themeColor="text1"/>
          <w:u w:val="single"/>
        </w:rPr>
        <w:t>：</w:t>
      </w:r>
      <w:r>
        <w:rPr>
          <w:b/>
          <w:color w:val="000000" w:themeColor="text1"/>
          <w:u w:val="single"/>
        </w:rPr>
        <w:t xml:space="preserve">  </w:t>
      </w:r>
      <w:r>
        <w:rPr>
          <w:rFonts w:hint="eastAsia"/>
          <w:b/>
          <w:color w:val="000000" w:themeColor="text1"/>
          <w:u w:val="single"/>
        </w:rPr>
        <w:t xml:space="preserve">        </w:t>
      </w:r>
      <w:r>
        <w:rPr>
          <w:b/>
          <w:color w:val="000000" w:themeColor="text1"/>
          <w:u w:val="single"/>
        </w:rPr>
        <w:t xml:space="preserve">   </w:t>
      </w:r>
      <w:r>
        <w:rPr>
          <w:rFonts w:hint="eastAsia"/>
          <w:b/>
          <w:color w:val="000000" w:themeColor="text1"/>
        </w:rPr>
        <w:t>。</w:t>
      </w:r>
    </w:p>
    <w:sectPr w:rsidR="00615D14">
      <w:pgSz w:w="11906" w:h="16838"/>
      <w:pgMar w:top="1247" w:right="1247" w:bottom="1247" w:left="124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FC3C" w14:textId="77777777" w:rsidR="00E936D4" w:rsidRDefault="00E936D4">
      <w:r>
        <w:separator/>
      </w:r>
    </w:p>
  </w:endnote>
  <w:endnote w:type="continuationSeparator" w:id="0">
    <w:p w14:paraId="45EB9DA1" w14:textId="77777777" w:rsidR="00E936D4" w:rsidRDefault="00E9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decorative"/>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书宋简体">
    <w:altName w:val="宋体"/>
    <w:charset w:val="81"/>
    <w:family w:val="modern"/>
    <w:pitch w:val="default"/>
    <w:sig w:usb0="00000000" w:usb1="00000000" w:usb2="00000010" w:usb3="00000000" w:csb0="00080000" w:csb1="0000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modern"/>
    <w:pitch w:val="default"/>
    <w:sig w:usb0="FFFFFFFF" w:usb1="E9FFFFFF" w:usb2="0000003F" w:usb3="00000000" w:csb0="603F01FF" w:csb1="FFFF0000"/>
  </w:font>
  <w:font w:name="仿宋_GB2312">
    <w:altName w:val="仿宋"/>
    <w:panose1 w:val="02010609030101010101"/>
    <w:charset w:val="86"/>
    <w:family w:val="modern"/>
    <w:pitch w:val="fixed"/>
    <w:sig w:usb0="00000001" w:usb1="080E0000" w:usb2="00000010" w:usb3="00000000" w:csb0="00040000" w:csb1="00000000"/>
  </w:font>
  <w:font w:name="Menlo">
    <w:altName w:val="华文中宋"/>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ˎ̥">
    <w:altName w:val="Times New Roman"/>
    <w:charset w:val="00"/>
    <w:family w:val="decorative"/>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Helvetica">
    <w:panose1 w:val="020B0604020202020204"/>
    <w:charset w:val="00"/>
    <w:family w:val="swiss"/>
    <w:pitch w:val="default"/>
    <w:sig w:usb0="00000000" w:usb1="00000000" w:usb2="00000009" w:usb3="00000000" w:csb0="000001FF" w:csb1="00000000"/>
  </w:font>
  <w:font w:name="Futura Bk">
    <w:altName w:val="Segoe Print"/>
    <w:charset w:val="00"/>
    <w:family w:val="modern"/>
    <w:pitch w:val="default"/>
    <w:sig w:usb0="00000000" w:usb1="00000000" w:usb2="00000000" w:usb3="00000000" w:csb0="0000009F" w:csb1="00000000"/>
  </w:font>
  <w:font w:name="长城仿宋">
    <w:altName w:val="黑体"/>
    <w:charset w:val="86"/>
    <w:family w:val="decorative"/>
    <w:pitch w:val="default"/>
    <w:sig w:usb0="00000000" w:usb1="00000000" w:usb2="00000010" w:usb3="00000000" w:csb0="00040000" w:csb1="00000000"/>
  </w:font>
  <w:font w:name="華康中楷體">
    <w:altName w:val="Microsoft JhengHei"/>
    <w:charset w:val="88"/>
    <w:family w:val="auto"/>
    <w:pitch w:val="default"/>
    <w:sig w:usb0="00000000" w:usb1="00000000" w:usb2="00000010" w:usb3="00000000" w:csb0="00100000" w:csb1="00000000"/>
  </w:font>
  <w:font w:name="Palatino">
    <w:altName w:val="Palatino Linotype"/>
    <w:charset w:val="00"/>
    <w:family w:val="auto"/>
    <w:pitch w:val="default"/>
    <w:sig w:usb0="00000000" w:usb1="00000000" w:usb2="14600000" w:usb3="00000000" w:csb0="00000193" w:csb1="00000000"/>
  </w:font>
  <w:font w:name="PMingLiU">
    <w:altName w:val="新細明體"/>
    <w:panose1 w:val="02010601000101010101"/>
    <w:charset w:val="88"/>
    <w:family w:val="roman"/>
    <w:pitch w:val="default"/>
    <w:sig w:usb0="00000000" w:usb1="00000000" w:usb2="00000016" w:usb3="00000000" w:csb0="0010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FZHei-B01">
    <w:altName w:val="宋体"/>
    <w:charset w:val="86"/>
    <w:family w:val="script"/>
    <w:pitch w:val="default"/>
    <w:sig w:usb0="00000000" w:usb1="00000000" w:usb2="00000010" w:usb3="00000000" w:csb0="00040000" w:csb1="00000000"/>
  </w:font>
  <w:font w:name="宋体常规">
    <w:altName w:val="宋体"/>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0" w:usb1="00000000" w:usb2="00000000" w:usb3="00000000" w:csb0="00040000" w:csb1="00000000"/>
  </w:font>
  <w:font w:name="仿宋体">
    <w:altName w:val="宋体"/>
    <w:charset w:val="86"/>
    <w:family w:val="decorative"/>
    <w:pitch w:val="default"/>
    <w:sig w:usb0="00000000" w:usb1="00000000" w:usb2="00000010" w:usb3="00000000" w:csb0="00040000" w:csb1="00000000"/>
  </w:font>
  <w:font w:name="Helv">
    <w:panose1 w:val="020B0604020202030204"/>
    <w:charset w:val="00"/>
    <w:family w:val="modern"/>
    <w:pitch w:val="default"/>
    <w:sig w:usb0="00000000" w:usb1="00000000" w:usb2="00000000" w:usb3="00000000" w:csb0="00000001" w:csb1="00000000"/>
  </w:font>
  <w:font w:name="Calisto MT">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230F" w14:textId="77777777" w:rsidR="00615D14" w:rsidRDefault="00000000">
    <w:pPr>
      <w:pStyle w:val="aff"/>
      <w:jc w:val="center"/>
    </w:pPr>
    <w:r>
      <w:rPr>
        <w:rFonts w:hAnsi="宋体" w:hint="eastAsia"/>
        <w:kern w:val="0"/>
        <w:szCs w:val="21"/>
      </w:rPr>
      <w:t>第</w:t>
    </w:r>
    <w:r>
      <w:rPr>
        <w:rFonts w:hAnsi="宋体" w:hint="eastAsia"/>
        <w:kern w:val="0"/>
        <w:szCs w:val="21"/>
      </w:rPr>
      <w:t xml:space="preserve"> </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Pr>
        <w:rFonts w:hAnsi="宋体"/>
        <w:kern w:val="0"/>
        <w:szCs w:val="21"/>
      </w:rPr>
      <w:t>28</w:t>
    </w:r>
    <w:r>
      <w:rPr>
        <w:rFonts w:hAnsi="宋体"/>
        <w:kern w:val="0"/>
        <w:szCs w:val="21"/>
      </w:rPr>
      <w:fldChar w:fldCharType="end"/>
    </w:r>
    <w:r>
      <w:rPr>
        <w:rFonts w:hAnsi="宋体" w:hint="eastAsia"/>
        <w:kern w:val="0"/>
        <w:szCs w:val="21"/>
      </w:rPr>
      <w:t xml:space="preserve"> </w:t>
    </w:r>
    <w:r>
      <w:rPr>
        <w:rFonts w:hAnsi="宋体" w:hint="eastAsia"/>
        <w:kern w:val="0"/>
        <w:szCs w:val="21"/>
      </w:rPr>
      <w:t>页</w:t>
    </w:r>
    <w:r>
      <w:rPr>
        <w:rFonts w:hAnsi="宋体" w:hint="eastAsia"/>
        <w:kern w:val="0"/>
        <w:szCs w:val="21"/>
      </w:rPr>
      <w:t xml:space="preserve"> </w:t>
    </w:r>
    <w:r>
      <w:rPr>
        <w:rFonts w:hAnsi="宋体" w:hint="eastAsia"/>
        <w:kern w:val="0"/>
        <w:szCs w:val="21"/>
      </w:rPr>
      <w:t>共</w:t>
    </w:r>
    <w:r>
      <w:rPr>
        <w:rFonts w:hAnsi="宋体" w:hint="eastAsia"/>
        <w:kern w:val="0"/>
        <w:szCs w:val="21"/>
      </w:rPr>
      <w:t xml:space="preserve"> </w:t>
    </w:r>
    <w:r>
      <w:rPr>
        <w:rFonts w:hAnsi="宋体"/>
        <w:kern w:val="0"/>
        <w:szCs w:val="21"/>
      </w:rPr>
      <w:fldChar w:fldCharType="begin"/>
    </w:r>
    <w:r>
      <w:rPr>
        <w:rFonts w:hAnsi="宋体"/>
        <w:kern w:val="0"/>
        <w:szCs w:val="21"/>
      </w:rPr>
      <w:instrText xml:space="preserve"> NUMPAGES </w:instrText>
    </w:r>
    <w:r>
      <w:rPr>
        <w:rFonts w:hAnsi="宋体"/>
        <w:kern w:val="0"/>
        <w:szCs w:val="21"/>
      </w:rPr>
      <w:fldChar w:fldCharType="separate"/>
    </w:r>
    <w:r>
      <w:rPr>
        <w:rFonts w:hAnsi="宋体"/>
        <w:kern w:val="0"/>
        <w:szCs w:val="21"/>
      </w:rPr>
      <w:t>52</w:t>
    </w:r>
    <w:r>
      <w:rPr>
        <w:rFonts w:hAnsi="宋体"/>
        <w:kern w:val="0"/>
        <w:szCs w:val="21"/>
      </w:rPr>
      <w:fldChar w:fldCharType="end"/>
    </w:r>
    <w:r>
      <w:rPr>
        <w:rFonts w:hAnsi="宋体" w:hint="eastAsia"/>
        <w:kern w:val="0"/>
        <w:szCs w:val="21"/>
      </w:rPr>
      <w:t xml:space="preserve"> </w:t>
    </w:r>
    <w:r>
      <w:rPr>
        <w:rFonts w:hAnsi="宋体" w:hint="eastAsia"/>
        <w:kern w:val="0"/>
        <w:szCs w:val="21"/>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6C58" w14:textId="77777777" w:rsidR="00615D14" w:rsidRDefault="00000000">
    <w:pPr>
      <w:pStyle w:val="aff"/>
      <w:jc w:val="center"/>
      <w:rPr>
        <w:kern w:val="0"/>
        <w:szCs w:val="21"/>
      </w:rPr>
    </w:pPr>
    <w:r>
      <w:rPr>
        <w:rFonts w:hAnsi="宋体" w:hint="eastAsia"/>
        <w:kern w:val="0"/>
        <w:szCs w:val="21"/>
      </w:rPr>
      <w:t>第</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Pr>
        <w:rFonts w:hAnsi="宋体"/>
        <w:kern w:val="0"/>
        <w:szCs w:val="21"/>
      </w:rPr>
      <w:t>42</w:t>
    </w:r>
    <w:r>
      <w:rPr>
        <w:rFonts w:hAnsi="宋体"/>
        <w:kern w:val="0"/>
        <w:szCs w:val="21"/>
      </w:rPr>
      <w:fldChar w:fldCharType="end"/>
    </w:r>
    <w:r>
      <w:rPr>
        <w:rFonts w:hAnsi="宋体" w:hint="eastAsia"/>
        <w:kern w:val="0"/>
        <w:szCs w:val="21"/>
      </w:rPr>
      <w:t>页共</w:t>
    </w:r>
    <w:r>
      <w:rPr>
        <w:rFonts w:hAnsi="宋体"/>
        <w:kern w:val="0"/>
        <w:szCs w:val="21"/>
      </w:rPr>
      <w:fldChar w:fldCharType="begin"/>
    </w:r>
    <w:r>
      <w:rPr>
        <w:rFonts w:hAnsi="宋体"/>
        <w:kern w:val="0"/>
        <w:szCs w:val="21"/>
      </w:rPr>
      <w:instrText xml:space="preserve"> NUMPAGES </w:instrText>
    </w:r>
    <w:r>
      <w:rPr>
        <w:rFonts w:hAnsi="宋体"/>
        <w:kern w:val="0"/>
        <w:szCs w:val="21"/>
      </w:rPr>
      <w:fldChar w:fldCharType="separate"/>
    </w:r>
    <w:r>
      <w:rPr>
        <w:rFonts w:hAnsi="宋体"/>
        <w:kern w:val="0"/>
        <w:szCs w:val="21"/>
      </w:rPr>
      <w:t>52</w:t>
    </w:r>
    <w:r>
      <w:rPr>
        <w:rFonts w:hAnsi="宋体"/>
        <w:kern w:val="0"/>
        <w:szCs w:val="21"/>
      </w:rPr>
      <w:fldChar w:fldCharType="end"/>
    </w:r>
    <w:r>
      <w:rPr>
        <w:rFonts w:hAnsi="宋体"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52C6" w14:textId="77777777" w:rsidR="00E936D4" w:rsidRDefault="00E936D4">
      <w:r>
        <w:separator/>
      </w:r>
    </w:p>
  </w:footnote>
  <w:footnote w:type="continuationSeparator" w:id="0">
    <w:p w14:paraId="6E06971D" w14:textId="77777777" w:rsidR="00E936D4" w:rsidRDefault="00E93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D5040A"/>
    <w:multiLevelType w:val="singleLevel"/>
    <w:tmpl w:val="B2D5040A"/>
    <w:lvl w:ilvl="0">
      <w:start w:val="8"/>
      <w:numFmt w:val="chineseCounting"/>
      <w:suff w:val="nothing"/>
      <w:lvlText w:val="%1、"/>
      <w:lvlJc w:val="left"/>
      <w:rPr>
        <w:rFonts w:hint="eastAsia"/>
      </w:rPr>
    </w:lvl>
  </w:abstractNum>
  <w:abstractNum w:abstractNumId="1" w15:restartNumberingAfterBreak="0">
    <w:nsid w:val="00000003"/>
    <w:multiLevelType w:val="multilevel"/>
    <w:tmpl w:val="00000003"/>
    <w:lvl w:ilvl="0">
      <w:start w:val="1"/>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0000000C"/>
    <w:multiLevelType w:val="multilevel"/>
    <w:tmpl w:val="0000000C"/>
    <w:lvl w:ilvl="0">
      <w:start w:val="1"/>
      <w:numFmt w:val="decimal"/>
      <w:lvlText w:val="%1"/>
      <w:lvlJc w:val="left"/>
      <w:pPr>
        <w:tabs>
          <w:tab w:val="left" w:pos="360"/>
        </w:tabs>
      </w:pPr>
      <w:rPr>
        <w:rFonts w:ascii="Times New Roman" w:hAnsi="Times New Roman"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6786C01"/>
    <w:multiLevelType w:val="multilevel"/>
    <w:tmpl w:val="06786C01"/>
    <w:lvl w:ilvl="0">
      <w:start w:val="1"/>
      <w:numFmt w:val="decimal"/>
      <w:pStyle w:val="a"/>
      <w:lvlText w:val="%1、"/>
      <w:lvlJc w:val="left"/>
      <w:pPr>
        <w:tabs>
          <w:tab w:val="left" w:pos="360"/>
        </w:tabs>
        <w:ind w:left="360" w:hanging="360"/>
      </w:pPr>
      <w:rPr>
        <w:rFonts w:ascii="宋体" w:eastAsia="宋体" w:hAnsi="宋体" w:cs="Times New Roman" w:hint="eastAsia"/>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59905B5"/>
    <w:multiLevelType w:val="multilevel"/>
    <w:tmpl w:val="259905B5"/>
    <w:lvl w:ilvl="0">
      <w:start w:val="1"/>
      <w:numFmt w:val="chineseCountingThousand"/>
      <w:pStyle w:val="CNInternalNoteLevel2Bullet"/>
      <w:suff w:val="space"/>
      <w:lvlText w:val="第%1章"/>
      <w:lvlJc w:val="left"/>
      <w:pPr>
        <w:ind w:left="567" w:hanging="279"/>
      </w:pPr>
      <w:rPr>
        <w:rFonts w:ascii="宋体" w:eastAsia="宋体" w:hint="eastAsia"/>
        <w:b/>
        <w:i w:val="0"/>
        <w:spacing w:val="0"/>
        <w:position w:val="0"/>
        <w:sz w:val="44"/>
      </w:rPr>
    </w:lvl>
    <w:lvl w:ilvl="1">
      <w:start w:val="1"/>
      <w:numFmt w:val="decimal"/>
      <w:pStyle w:val="2074"/>
      <w:suff w:val="space"/>
      <w:lvlText w:val="%2."/>
      <w:lvlJc w:val="left"/>
      <w:pPr>
        <w:ind w:left="454" w:hanging="454"/>
      </w:pPr>
      <w:rPr>
        <w:rFonts w:ascii="宋体" w:eastAsia="宋体" w:hint="eastAsia"/>
        <w:b/>
        <w:i w:val="0"/>
        <w:sz w:val="32"/>
      </w:rPr>
    </w:lvl>
    <w:lvl w:ilvl="2">
      <w:start w:val="1"/>
      <w:numFmt w:val="decimal"/>
      <w:pStyle w:val="CNLevel1List"/>
      <w:suff w:val="space"/>
      <w:lvlText w:val="%2.%3"/>
      <w:lvlJc w:val="left"/>
      <w:pPr>
        <w:ind w:left="454" w:hanging="454"/>
      </w:pPr>
      <w:rPr>
        <w:rFonts w:ascii="宋体" w:eastAsia="宋体" w:hint="eastAsia"/>
        <w:b/>
        <w:i w:val="0"/>
        <w:sz w:val="28"/>
      </w:rPr>
    </w:lvl>
    <w:lvl w:ilvl="3">
      <w:start w:val="1"/>
      <w:numFmt w:val="decimal"/>
      <w:suff w:val="space"/>
      <w:lvlText w:val="%2.%3.%4"/>
      <w:lvlJc w:val="left"/>
      <w:pPr>
        <w:ind w:left="284" w:hanging="284"/>
      </w:pPr>
      <w:rPr>
        <w:rFonts w:ascii="宋体" w:eastAsia="宋体" w:hint="eastAsia"/>
        <w:b/>
        <w:i w:val="0"/>
        <w:sz w:val="28"/>
      </w:rPr>
    </w:lvl>
    <w:lvl w:ilvl="4">
      <w:start w:val="1"/>
      <w:numFmt w:val="decimal"/>
      <w:pStyle w:val="5"/>
      <w:isLgl/>
      <w:suff w:val="space"/>
      <w:lvlText w:val="%2.%3.%4.%5"/>
      <w:lvlJc w:val="left"/>
      <w:pPr>
        <w:ind w:left="284" w:hanging="284"/>
      </w:pPr>
      <w:rPr>
        <w:rFonts w:ascii="宋体" w:eastAsia="宋体" w:hint="eastAsia"/>
        <w:b/>
        <w:i w:val="0"/>
        <w:strike w:val="0"/>
        <w:dstrike w:val="0"/>
        <w:sz w:val="28"/>
      </w:rPr>
    </w:lvl>
    <w:lvl w:ilvl="5">
      <w:start w:val="1"/>
      <w:numFmt w:val="decimal"/>
      <w:lvlRestart w:val="0"/>
      <w:pStyle w:val="CNLevel3TextCharChar"/>
      <w:suff w:val="space"/>
      <w:lvlText w:val="1.1.1.1.1.%6%5"/>
      <w:lvlJc w:val="left"/>
      <w:pPr>
        <w:ind w:left="0" w:firstLine="0"/>
      </w:pPr>
      <w:rPr>
        <w:rFonts w:ascii="宋体" w:eastAsia="宋体" w:hint="eastAsia"/>
        <w:b/>
        <w:i w:val="0"/>
        <w:sz w:val="28"/>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5" w15:restartNumberingAfterBreak="0">
    <w:nsid w:val="4917347F"/>
    <w:multiLevelType w:val="multilevel"/>
    <w:tmpl w:val="4917347F"/>
    <w:lvl w:ilvl="0">
      <w:start w:val="1"/>
      <w:numFmt w:val="japaneseCounting"/>
      <w:pStyle w:val="CNAppendixDelivery"/>
      <w:lvlText w:val="（%1）"/>
      <w:lvlJc w:val="left"/>
      <w:pPr>
        <w:tabs>
          <w:tab w:val="left" w:pos="720"/>
        </w:tabs>
        <w:ind w:left="720" w:hanging="720"/>
      </w:pPr>
      <w:rPr>
        <w:rFonts w:hint="default"/>
      </w:rPr>
    </w:lvl>
    <w:lvl w:ilvl="1">
      <w:start w:val="1"/>
      <w:numFmt w:val="lowerLetter"/>
      <w:pStyle w:val="CNAppendixPurpose"/>
      <w:lvlText w:val="%2)"/>
      <w:lvlJc w:val="left"/>
      <w:pPr>
        <w:tabs>
          <w:tab w:val="left" w:pos="840"/>
        </w:tabs>
        <w:ind w:left="840" w:hanging="420"/>
      </w:pPr>
    </w:lvl>
    <w:lvl w:ilvl="2">
      <w:start w:val="1"/>
      <w:numFmt w:val="lowerRoman"/>
      <w:pStyle w:val="CNAssumptionsHeader"/>
      <w:lvlText w:val="%3."/>
      <w:lvlJc w:val="right"/>
      <w:pPr>
        <w:tabs>
          <w:tab w:val="left" w:pos="1260"/>
        </w:tabs>
        <w:ind w:left="1260" w:hanging="420"/>
      </w:pPr>
    </w:lvl>
    <w:lvl w:ilvl="3">
      <w:start w:val="1"/>
      <w:numFmt w:val="decimal"/>
      <w:pStyle w:val="CNLevel1Bullet"/>
      <w:lvlText w:val="%4."/>
      <w:lvlJc w:val="left"/>
      <w:pPr>
        <w:tabs>
          <w:tab w:val="left" w:pos="1680"/>
        </w:tabs>
        <w:ind w:left="1680" w:hanging="420"/>
      </w:pPr>
    </w:lvl>
    <w:lvl w:ilvl="4">
      <w:start w:val="1"/>
      <w:numFmt w:val="lowerLetter"/>
      <w:pStyle w:val="CNLevel2Bullet"/>
      <w:lvlText w:val="%5)"/>
      <w:lvlJc w:val="left"/>
      <w:pPr>
        <w:tabs>
          <w:tab w:val="left" w:pos="2100"/>
        </w:tabs>
        <w:ind w:left="2100" w:hanging="420"/>
      </w:pPr>
    </w:lvl>
    <w:lvl w:ilvl="5">
      <w:start w:val="1"/>
      <w:numFmt w:val="lowerRoman"/>
      <w:pStyle w:val="CNLevel3Bullet"/>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0562ABD"/>
    <w:multiLevelType w:val="multilevel"/>
    <w:tmpl w:val="50562ABD"/>
    <w:lvl w:ilvl="0">
      <w:start w:val="1"/>
      <w:numFmt w:val="decimal"/>
      <w:lvlText w:val="%1."/>
      <w:lvlJc w:val="left"/>
      <w:pPr>
        <w:ind w:left="675"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7" w15:restartNumberingAfterBreak="0">
    <w:nsid w:val="5C417985"/>
    <w:multiLevelType w:val="singleLevel"/>
    <w:tmpl w:val="5C417985"/>
    <w:lvl w:ilvl="0">
      <w:start w:val="1"/>
      <w:numFmt w:val="decimal"/>
      <w:suff w:val="nothing"/>
      <w:lvlText w:val="%1."/>
      <w:lvlJc w:val="left"/>
    </w:lvl>
  </w:abstractNum>
  <w:abstractNum w:abstractNumId="8" w15:restartNumberingAfterBreak="0">
    <w:nsid w:val="7B2178EA"/>
    <w:multiLevelType w:val="multilevel"/>
    <w:tmpl w:val="7B2178EA"/>
    <w:lvl w:ilvl="0">
      <w:start w:val="1"/>
      <w:numFmt w:val="japaneseCounting"/>
      <w:pStyle w:val="CNHead1"/>
      <w:lvlText w:val="（%1）"/>
      <w:lvlJc w:val="left"/>
      <w:pPr>
        <w:tabs>
          <w:tab w:val="left" w:pos="720"/>
        </w:tabs>
        <w:ind w:left="720" w:hanging="720"/>
      </w:pPr>
      <w:rPr>
        <w:rFonts w:hint="default"/>
      </w:rPr>
    </w:lvl>
    <w:lvl w:ilvl="1">
      <w:start w:val="1"/>
      <w:numFmt w:val="decimal"/>
      <w:pStyle w:val="CNInternalNoteEnd"/>
      <w:lvlText w:val="（%2）"/>
      <w:lvlJc w:val="left"/>
      <w:pPr>
        <w:tabs>
          <w:tab w:val="left" w:pos="1140"/>
        </w:tabs>
        <w:ind w:left="1140" w:hanging="720"/>
      </w:pPr>
      <w:rPr>
        <w:rFonts w:hint="default"/>
      </w:rPr>
    </w:lvl>
    <w:lvl w:ilvl="2">
      <w:start w:val="1"/>
      <w:numFmt w:val="japaneseCounting"/>
      <w:pStyle w:val="CNInternalNoteLevel1Bullet"/>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7B7331AB"/>
    <w:multiLevelType w:val="multilevel"/>
    <w:tmpl w:val="7B7331AB"/>
    <w:lvl w:ilvl="0">
      <w:start w:val="1"/>
      <w:numFmt w:val="japaneseCounting"/>
      <w:pStyle w:val="CNTableText"/>
      <w:lvlText w:val="（%1）"/>
      <w:lvlJc w:val="left"/>
      <w:pPr>
        <w:tabs>
          <w:tab w:val="left" w:pos="720"/>
        </w:tabs>
        <w:ind w:left="720" w:hanging="720"/>
      </w:pPr>
      <w:rPr>
        <w:rFonts w:hint="default"/>
      </w:rPr>
    </w:lvl>
    <w:lvl w:ilvl="1">
      <w:start w:val="1"/>
      <w:numFmt w:val="lowerLetter"/>
      <w:pStyle w:val="CNLevel6Bullet"/>
      <w:lvlText w:val="%2)"/>
      <w:lvlJc w:val="left"/>
      <w:pPr>
        <w:tabs>
          <w:tab w:val="left" w:pos="840"/>
        </w:tabs>
        <w:ind w:left="840" w:hanging="420"/>
      </w:pPr>
    </w:lvl>
    <w:lvl w:ilvl="2">
      <w:start w:val="1"/>
      <w:numFmt w:val="lowerRoman"/>
      <w:pStyle w:val="CNCompletionCriteriaHeader"/>
      <w:lvlText w:val="%3."/>
      <w:lvlJc w:val="right"/>
      <w:pPr>
        <w:tabs>
          <w:tab w:val="left" w:pos="1260"/>
        </w:tabs>
        <w:ind w:left="1260" w:hanging="420"/>
      </w:pPr>
    </w:lvl>
    <w:lvl w:ilvl="3">
      <w:start w:val="1"/>
      <w:numFmt w:val="decimal"/>
      <w:pStyle w:val="CNDeliverableMaterialsHeader"/>
      <w:lvlText w:val="%4."/>
      <w:lvlJc w:val="left"/>
      <w:pPr>
        <w:tabs>
          <w:tab w:val="left" w:pos="1680"/>
        </w:tabs>
        <w:ind w:left="1680" w:hanging="420"/>
      </w:pPr>
    </w:lvl>
    <w:lvl w:ilvl="4">
      <w:start w:val="1"/>
      <w:numFmt w:val="lowerLetter"/>
      <w:pStyle w:val="CNInternalNoteLevel1List"/>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pStyle w:val="CNLevel2TextChar"/>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22142941">
    <w:abstractNumId w:val="4"/>
  </w:num>
  <w:num w:numId="2" w16cid:durableId="1495760272">
    <w:abstractNumId w:val="9"/>
  </w:num>
  <w:num w:numId="3" w16cid:durableId="1166166283">
    <w:abstractNumId w:val="3"/>
  </w:num>
  <w:num w:numId="4" w16cid:durableId="1610547740">
    <w:abstractNumId w:val="5"/>
  </w:num>
  <w:num w:numId="5" w16cid:durableId="884103000">
    <w:abstractNumId w:val="8"/>
  </w:num>
  <w:num w:numId="6" w16cid:durableId="702022766">
    <w:abstractNumId w:val="7"/>
  </w:num>
  <w:num w:numId="7" w16cid:durableId="478420183">
    <w:abstractNumId w:val="0"/>
  </w:num>
  <w:num w:numId="8" w16cid:durableId="2108574138">
    <w:abstractNumId w:val="1"/>
  </w:num>
  <w:num w:numId="9" w16cid:durableId="2135519377">
    <w:abstractNumId w:val="6"/>
  </w:num>
  <w:num w:numId="10" w16cid:durableId="1942175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0"/>
  <w:drawingGridHorizontalSpacing w:val="201"/>
  <w:drawingGridVerticalSpacing w:val="145"/>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4EA"/>
    <w:rsid w:val="000011CD"/>
    <w:rsid w:val="00001B94"/>
    <w:rsid w:val="00001BAC"/>
    <w:rsid w:val="000021A0"/>
    <w:rsid w:val="0000289C"/>
    <w:rsid w:val="000028BE"/>
    <w:rsid w:val="0000299C"/>
    <w:rsid w:val="00003DCE"/>
    <w:rsid w:val="00004792"/>
    <w:rsid w:val="00004870"/>
    <w:rsid w:val="00004C60"/>
    <w:rsid w:val="00004E43"/>
    <w:rsid w:val="00004FAB"/>
    <w:rsid w:val="000052FD"/>
    <w:rsid w:val="00005B4B"/>
    <w:rsid w:val="0000667D"/>
    <w:rsid w:val="0000713F"/>
    <w:rsid w:val="00007A0E"/>
    <w:rsid w:val="00007E23"/>
    <w:rsid w:val="00010368"/>
    <w:rsid w:val="000103C1"/>
    <w:rsid w:val="000111C6"/>
    <w:rsid w:val="000119E3"/>
    <w:rsid w:val="00011D72"/>
    <w:rsid w:val="000125E1"/>
    <w:rsid w:val="000132E9"/>
    <w:rsid w:val="0001405E"/>
    <w:rsid w:val="000145A8"/>
    <w:rsid w:val="00015F2A"/>
    <w:rsid w:val="00015FF7"/>
    <w:rsid w:val="00016935"/>
    <w:rsid w:val="00016CF9"/>
    <w:rsid w:val="00016D6F"/>
    <w:rsid w:val="000175D8"/>
    <w:rsid w:val="0001767D"/>
    <w:rsid w:val="00017D82"/>
    <w:rsid w:val="0002090A"/>
    <w:rsid w:val="00020BB2"/>
    <w:rsid w:val="00021EDE"/>
    <w:rsid w:val="000221BE"/>
    <w:rsid w:val="00023CA0"/>
    <w:rsid w:val="00025856"/>
    <w:rsid w:val="000268D2"/>
    <w:rsid w:val="00027762"/>
    <w:rsid w:val="000278B2"/>
    <w:rsid w:val="00027FDA"/>
    <w:rsid w:val="000301D2"/>
    <w:rsid w:val="000305D8"/>
    <w:rsid w:val="00032574"/>
    <w:rsid w:val="00032EF9"/>
    <w:rsid w:val="0003338B"/>
    <w:rsid w:val="0003346C"/>
    <w:rsid w:val="00033956"/>
    <w:rsid w:val="000341E7"/>
    <w:rsid w:val="00034407"/>
    <w:rsid w:val="00034822"/>
    <w:rsid w:val="0003607C"/>
    <w:rsid w:val="00036A27"/>
    <w:rsid w:val="00036EF0"/>
    <w:rsid w:val="00036F5E"/>
    <w:rsid w:val="00037C2E"/>
    <w:rsid w:val="000405D7"/>
    <w:rsid w:val="00040F50"/>
    <w:rsid w:val="00041231"/>
    <w:rsid w:val="00041748"/>
    <w:rsid w:val="00041D52"/>
    <w:rsid w:val="000446DE"/>
    <w:rsid w:val="00045381"/>
    <w:rsid w:val="00045F04"/>
    <w:rsid w:val="00046879"/>
    <w:rsid w:val="00046A0E"/>
    <w:rsid w:val="00046C9B"/>
    <w:rsid w:val="00047236"/>
    <w:rsid w:val="0004763A"/>
    <w:rsid w:val="00047A7E"/>
    <w:rsid w:val="00047C14"/>
    <w:rsid w:val="00047FF6"/>
    <w:rsid w:val="00050B82"/>
    <w:rsid w:val="00051E2E"/>
    <w:rsid w:val="0005272E"/>
    <w:rsid w:val="000527AD"/>
    <w:rsid w:val="000536A5"/>
    <w:rsid w:val="0005388E"/>
    <w:rsid w:val="0005424F"/>
    <w:rsid w:val="00054345"/>
    <w:rsid w:val="00055AE1"/>
    <w:rsid w:val="00055DEC"/>
    <w:rsid w:val="00055F0C"/>
    <w:rsid w:val="000561F0"/>
    <w:rsid w:val="000567DA"/>
    <w:rsid w:val="000569C0"/>
    <w:rsid w:val="0005708E"/>
    <w:rsid w:val="00057C49"/>
    <w:rsid w:val="00057FC9"/>
    <w:rsid w:val="00060FFA"/>
    <w:rsid w:val="00063094"/>
    <w:rsid w:val="000650A4"/>
    <w:rsid w:val="00065691"/>
    <w:rsid w:val="00066DD9"/>
    <w:rsid w:val="0006738B"/>
    <w:rsid w:val="000676F7"/>
    <w:rsid w:val="00067E31"/>
    <w:rsid w:val="00071B3F"/>
    <w:rsid w:val="000735FA"/>
    <w:rsid w:val="00073D3B"/>
    <w:rsid w:val="00074FE4"/>
    <w:rsid w:val="00075971"/>
    <w:rsid w:val="00076700"/>
    <w:rsid w:val="00076AFD"/>
    <w:rsid w:val="00077019"/>
    <w:rsid w:val="0008056D"/>
    <w:rsid w:val="000807AD"/>
    <w:rsid w:val="0008129A"/>
    <w:rsid w:val="000813A1"/>
    <w:rsid w:val="00081C0F"/>
    <w:rsid w:val="00081C25"/>
    <w:rsid w:val="00082202"/>
    <w:rsid w:val="000824B9"/>
    <w:rsid w:val="00082CC8"/>
    <w:rsid w:val="00082EB2"/>
    <w:rsid w:val="000832D0"/>
    <w:rsid w:val="00083393"/>
    <w:rsid w:val="00084C65"/>
    <w:rsid w:val="000852D2"/>
    <w:rsid w:val="00085D4E"/>
    <w:rsid w:val="00086A91"/>
    <w:rsid w:val="000874A0"/>
    <w:rsid w:val="0008791A"/>
    <w:rsid w:val="00087D87"/>
    <w:rsid w:val="0009087D"/>
    <w:rsid w:val="00090EA7"/>
    <w:rsid w:val="00091FA7"/>
    <w:rsid w:val="000923C8"/>
    <w:rsid w:val="00092C2A"/>
    <w:rsid w:val="00093CFD"/>
    <w:rsid w:val="00093E4F"/>
    <w:rsid w:val="0009431C"/>
    <w:rsid w:val="00094415"/>
    <w:rsid w:val="00094FAC"/>
    <w:rsid w:val="00095513"/>
    <w:rsid w:val="000957A7"/>
    <w:rsid w:val="000967CA"/>
    <w:rsid w:val="00096CBF"/>
    <w:rsid w:val="00097353"/>
    <w:rsid w:val="00097503"/>
    <w:rsid w:val="000A0339"/>
    <w:rsid w:val="000A0F45"/>
    <w:rsid w:val="000A11C8"/>
    <w:rsid w:val="000A1D24"/>
    <w:rsid w:val="000A4214"/>
    <w:rsid w:val="000A42CF"/>
    <w:rsid w:val="000A44CF"/>
    <w:rsid w:val="000A47AB"/>
    <w:rsid w:val="000A4FBB"/>
    <w:rsid w:val="000A571B"/>
    <w:rsid w:val="000A5EF9"/>
    <w:rsid w:val="000A6012"/>
    <w:rsid w:val="000A633F"/>
    <w:rsid w:val="000A6380"/>
    <w:rsid w:val="000A683A"/>
    <w:rsid w:val="000A717C"/>
    <w:rsid w:val="000A76F7"/>
    <w:rsid w:val="000B004E"/>
    <w:rsid w:val="000B0C10"/>
    <w:rsid w:val="000B0D06"/>
    <w:rsid w:val="000B3395"/>
    <w:rsid w:val="000B33DA"/>
    <w:rsid w:val="000B3C0E"/>
    <w:rsid w:val="000B448D"/>
    <w:rsid w:val="000B4A5A"/>
    <w:rsid w:val="000B51C4"/>
    <w:rsid w:val="000B5259"/>
    <w:rsid w:val="000B52C2"/>
    <w:rsid w:val="000B5E5D"/>
    <w:rsid w:val="000B71B8"/>
    <w:rsid w:val="000B744B"/>
    <w:rsid w:val="000B76B1"/>
    <w:rsid w:val="000C1B0A"/>
    <w:rsid w:val="000C2248"/>
    <w:rsid w:val="000C2819"/>
    <w:rsid w:val="000C2F4E"/>
    <w:rsid w:val="000C377F"/>
    <w:rsid w:val="000C42AD"/>
    <w:rsid w:val="000C42E5"/>
    <w:rsid w:val="000C4B55"/>
    <w:rsid w:val="000C4D87"/>
    <w:rsid w:val="000C4FA3"/>
    <w:rsid w:val="000C5199"/>
    <w:rsid w:val="000C5BB7"/>
    <w:rsid w:val="000C7530"/>
    <w:rsid w:val="000C7564"/>
    <w:rsid w:val="000D3273"/>
    <w:rsid w:val="000D3C14"/>
    <w:rsid w:val="000D5168"/>
    <w:rsid w:val="000D5BCD"/>
    <w:rsid w:val="000D644E"/>
    <w:rsid w:val="000D76DD"/>
    <w:rsid w:val="000D7F05"/>
    <w:rsid w:val="000E0E86"/>
    <w:rsid w:val="000E1BB1"/>
    <w:rsid w:val="000E2774"/>
    <w:rsid w:val="000E2ABB"/>
    <w:rsid w:val="000E2C56"/>
    <w:rsid w:val="000E2E51"/>
    <w:rsid w:val="000E3CEA"/>
    <w:rsid w:val="000E3F05"/>
    <w:rsid w:val="000E45D8"/>
    <w:rsid w:val="000E47AC"/>
    <w:rsid w:val="000E4BEF"/>
    <w:rsid w:val="000E4CF2"/>
    <w:rsid w:val="000E5247"/>
    <w:rsid w:val="000E5D49"/>
    <w:rsid w:val="000E604D"/>
    <w:rsid w:val="000E6316"/>
    <w:rsid w:val="000E7401"/>
    <w:rsid w:val="000F0D51"/>
    <w:rsid w:val="000F1BE1"/>
    <w:rsid w:val="000F2490"/>
    <w:rsid w:val="000F26DA"/>
    <w:rsid w:val="000F2CD5"/>
    <w:rsid w:val="000F33F5"/>
    <w:rsid w:val="000F3D16"/>
    <w:rsid w:val="000F3E19"/>
    <w:rsid w:val="000F4ACC"/>
    <w:rsid w:val="000F506F"/>
    <w:rsid w:val="000F510A"/>
    <w:rsid w:val="000F5555"/>
    <w:rsid w:val="000F5AD4"/>
    <w:rsid w:val="000F5B7F"/>
    <w:rsid w:val="000F5F62"/>
    <w:rsid w:val="000F61B8"/>
    <w:rsid w:val="000F7204"/>
    <w:rsid w:val="000F7886"/>
    <w:rsid w:val="000F7C79"/>
    <w:rsid w:val="000F7E10"/>
    <w:rsid w:val="0010079F"/>
    <w:rsid w:val="00100907"/>
    <w:rsid w:val="001009E1"/>
    <w:rsid w:val="0010107D"/>
    <w:rsid w:val="0010240C"/>
    <w:rsid w:val="001034B6"/>
    <w:rsid w:val="00104D1E"/>
    <w:rsid w:val="001066DF"/>
    <w:rsid w:val="00107052"/>
    <w:rsid w:val="00110DC2"/>
    <w:rsid w:val="00110F5E"/>
    <w:rsid w:val="00111372"/>
    <w:rsid w:val="001114B1"/>
    <w:rsid w:val="00111B52"/>
    <w:rsid w:val="00111C6A"/>
    <w:rsid w:val="001127A7"/>
    <w:rsid w:val="001153CB"/>
    <w:rsid w:val="00115484"/>
    <w:rsid w:val="001154E9"/>
    <w:rsid w:val="00115F73"/>
    <w:rsid w:val="0011619D"/>
    <w:rsid w:val="001201FC"/>
    <w:rsid w:val="001208B8"/>
    <w:rsid w:val="00120988"/>
    <w:rsid w:val="001220D9"/>
    <w:rsid w:val="001226E4"/>
    <w:rsid w:val="00122936"/>
    <w:rsid w:val="00122F76"/>
    <w:rsid w:val="00123A59"/>
    <w:rsid w:val="00124317"/>
    <w:rsid w:val="00124595"/>
    <w:rsid w:val="001246C1"/>
    <w:rsid w:val="00125B25"/>
    <w:rsid w:val="00125DEB"/>
    <w:rsid w:val="00125EBF"/>
    <w:rsid w:val="001260F9"/>
    <w:rsid w:val="00126945"/>
    <w:rsid w:val="00126C28"/>
    <w:rsid w:val="0012744B"/>
    <w:rsid w:val="00127635"/>
    <w:rsid w:val="00127EA7"/>
    <w:rsid w:val="00130AB2"/>
    <w:rsid w:val="00130D0D"/>
    <w:rsid w:val="00130D3C"/>
    <w:rsid w:val="00131119"/>
    <w:rsid w:val="00131439"/>
    <w:rsid w:val="00131A47"/>
    <w:rsid w:val="00131B7C"/>
    <w:rsid w:val="0013296B"/>
    <w:rsid w:val="00132B94"/>
    <w:rsid w:val="00132E6E"/>
    <w:rsid w:val="00133104"/>
    <w:rsid w:val="001333E5"/>
    <w:rsid w:val="00133ABA"/>
    <w:rsid w:val="00133C61"/>
    <w:rsid w:val="001343DE"/>
    <w:rsid w:val="001345AF"/>
    <w:rsid w:val="00135B53"/>
    <w:rsid w:val="0013696B"/>
    <w:rsid w:val="001373B3"/>
    <w:rsid w:val="001373E7"/>
    <w:rsid w:val="00137464"/>
    <w:rsid w:val="00137C42"/>
    <w:rsid w:val="00137F11"/>
    <w:rsid w:val="001404A0"/>
    <w:rsid w:val="00142617"/>
    <w:rsid w:val="00142F32"/>
    <w:rsid w:val="001440A1"/>
    <w:rsid w:val="00144667"/>
    <w:rsid w:val="00145332"/>
    <w:rsid w:val="00145D97"/>
    <w:rsid w:val="00145EAC"/>
    <w:rsid w:val="0014620B"/>
    <w:rsid w:val="0014660B"/>
    <w:rsid w:val="00146AB4"/>
    <w:rsid w:val="00146F61"/>
    <w:rsid w:val="00146FDD"/>
    <w:rsid w:val="00147D69"/>
    <w:rsid w:val="00147E4E"/>
    <w:rsid w:val="00150B66"/>
    <w:rsid w:val="00150EEA"/>
    <w:rsid w:val="00150F4E"/>
    <w:rsid w:val="0015226A"/>
    <w:rsid w:val="0015242F"/>
    <w:rsid w:val="0015269A"/>
    <w:rsid w:val="00152F43"/>
    <w:rsid w:val="00152FF3"/>
    <w:rsid w:val="00153113"/>
    <w:rsid w:val="00153388"/>
    <w:rsid w:val="001535B8"/>
    <w:rsid w:val="00154AF7"/>
    <w:rsid w:val="001565B8"/>
    <w:rsid w:val="00156D90"/>
    <w:rsid w:val="0016041A"/>
    <w:rsid w:val="001622F6"/>
    <w:rsid w:val="00162A69"/>
    <w:rsid w:val="00163043"/>
    <w:rsid w:val="00163CB2"/>
    <w:rsid w:val="00164380"/>
    <w:rsid w:val="001643F2"/>
    <w:rsid w:val="00164A61"/>
    <w:rsid w:val="00165FBA"/>
    <w:rsid w:val="00166D00"/>
    <w:rsid w:val="00170047"/>
    <w:rsid w:val="0017062F"/>
    <w:rsid w:val="001707D9"/>
    <w:rsid w:val="00170BBB"/>
    <w:rsid w:val="00170C36"/>
    <w:rsid w:val="00170EAE"/>
    <w:rsid w:val="00171640"/>
    <w:rsid w:val="00173A85"/>
    <w:rsid w:val="0017480F"/>
    <w:rsid w:val="0017509C"/>
    <w:rsid w:val="00175588"/>
    <w:rsid w:val="00175CDF"/>
    <w:rsid w:val="001761FF"/>
    <w:rsid w:val="0017793D"/>
    <w:rsid w:val="00180EC2"/>
    <w:rsid w:val="00180F9D"/>
    <w:rsid w:val="00181D07"/>
    <w:rsid w:val="00181EFB"/>
    <w:rsid w:val="0018204C"/>
    <w:rsid w:val="00184121"/>
    <w:rsid w:val="00184171"/>
    <w:rsid w:val="00184A77"/>
    <w:rsid w:val="001863CF"/>
    <w:rsid w:val="00186586"/>
    <w:rsid w:val="00186683"/>
    <w:rsid w:val="00186C77"/>
    <w:rsid w:val="00187252"/>
    <w:rsid w:val="00187E67"/>
    <w:rsid w:val="00190967"/>
    <w:rsid w:val="00191BD6"/>
    <w:rsid w:val="00191E63"/>
    <w:rsid w:val="001927DD"/>
    <w:rsid w:val="0019297F"/>
    <w:rsid w:val="00192C5F"/>
    <w:rsid w:val="00192DD8"/>
    <w:rsid w:val="0019350C"/>
    <w:rsid w:val="00193513"/>
    <w:rsid w:val="0019420D"/>
    <w:rsid w:val="00194781"/>
    <w:rsid w:val="0019536C"/>
    <w:rsid w:val="0019574C"/>
    <w:rsid w:val="001957E1"/>
    <w:rsid w:val="00195AED"/>
    <w:rsid w:val="00195DBA"/>
    <w:rsid w:val="00196BBD"/>
    <w:rsid w:val="00197345"/>
    <w:rsid w:val="001977B8"/>
    <w:rsid w:val="00197824"/>
    <w:rsid w:val="00197F9F"/>
    <w:rsid w:val="00197FBA"/>
    <w:rsid w:val="001A0389"/>
    <w:rsid w:val="001A0473"/>
    <w:rsid w:val="001A0DB7"/>
    <w:rsid w:val="001A0E14"/>
    <w:rsid w:val="001A2080"/>
    <w:rsid w:val="001A29B1"/>
    <w:rsid w:val="001A3FD0"/>
    <w:rsid w:val="001A4679"/>
    <w:rsid w:val="001A4B55"/>
    <w:rsid w:val="001A4F37"/>
    <w:rsid w:val="001A4F83"/>
    <w:rsid w:val="001A5AA3"/>
    <w:rsid w:val="001A61C3"/>
    <w:rsid w:val="001A65F7"/>
    <w:rsid w:val="001A6BAB"/>
    <w:rsid w:val="001A70D9"/>
    <w:rsid w:val="001A7887"/>
    <w:rsid w:val="001B1361"/>
    <w:rsid w:val="001B2B37"/>
    <w:rsid w:val="001B32CA"/>
    <w:rsid w:val="001B58D3"/>
    <w:rsid w:val="001B60CD"/>
    <w:rsid w:val="001B73B3"/>
    <w:rsid w:val="001B7683"/>
    <w:rsid w:val="001B7A26"/>
    <w:rsid w:val="001B7ADD"/>
    <w:rsid w:val="001B7AF6"/>
    <w:rsid w:val="001C0070"/>
    <w:rsid w:val="001C05DA"/>
    <w:rsid w:val="001C286F"/>
    <w:rsid w:val="001C299B"/>
    <w:rsid w:val="001C3DC3"/>
    <w:rsid w:val="001C6206"/>
    <w:rsid w:val="001C744F"/>
    <w:rsid w:val="001C7946"/>
    <w:rsid w:val="001C7BBA"/>
    <w:rsid w:val="001D08BA"/>
    <w:rsid w:val="001D0A1D"/>
    <w:rsid w:val="001D13F4"/>
    <w:rsid w:val="001D167E"/>
    <w:rsid w:val="001D1BCA"/>
    <w:rsid w:val="001D262F"/>
    <w:rsid w:val="001D2A29"/>
    <w:rsid w:val="001D30E6"/>
    <w:rsid w:val="001D3C8E"/>
    <w:rsid w:val="001D3D43"/>
    <w:rsid w:val="001D5C04"/>
    <w:rsid w:val="001D6825"/>
    <w:rsid w:val="001D697C"/>
    <w:rsid w:val="001D6BBE"/>
    <w:rsid w:val="001D6F87"/>
    <w:rsid w:val="001D760A"/>
    <w:rsid w:val="001E060C"/>
    <w:rsid w:val="001E08E3"/>
    <w:rsid w:val="001E0AFA"/>
    <w:rsid w:val="001E0B1F"/>
    <w:rsid w:val="001E1486"/>
    <w:rsid w:val="001E170D"/>
    <w:rsid w:val="001E19F5"/>
    <w:rsid w:val="001E25CF"/>
    <w:rsid w:val="001E28E0"/>
    <w:rsid w:val="001E2B9E"/>
    <w:rsid w:val="001E38DB"/>
    <w:rsid w:val="001E3FF9"/>
    <w:rsid w:val="001E41A8"/>
    <w:rsid w:val="001E4C00"/>
    <w:rsid w:val="001E4D43"/>
    <w:rsid w:val="001E4DFC"/>
    <w:rsid w:val="001E76AF"/>
    <w:rsid w:val="001E7D24"/>
    <w:rsid w:val="001E7DD2"/>
    <w:rsid w:val="001F0A77"/>
    <w:rsid w:val="001F1A06"/>
    <w:rsid w:val="001F2B58"/>
    <w:rsid w:val="001F2D4B"/>
    <w:rsid w:val="001F3012"/>
    <w:rsid w:val="001F322E"/>
    <w:rsid w:val="001F3464"/>
    <w:rsid w:val="001F51FA"/>
    <w:rsid w:val="001F5B22"/>
    <w:rsid w:val="001F6252"/>
    <w:rsid w:val="001F652B"/>
    <w:rsid w:val="001F6ADD"/>
    <w:rsid w:val="002006DC"/>
    <w:rsid w:val="00201224"/>
    <w:rsid w:val="002012B6"/>
    <w:rsid w:val="002034FC"/>
    <w:rsid w:val="00204494"/>
    <w:rsid w:val="0020460F"/>
    <w:rsid w:val="00204998"/>
    <w:rsid w:val="00204D45"/>
    <w:rsid w:val="00205099"/>
    <w:rsid w:val="00205F81"/>
    <w:rsid w:val="00206EBF"/>
    <w:rsid w:val="00206FCB"/>
    <w:rsid w:val="00206FF2"/>
    <w:rsid w:val="00207C35"/>
    <w:rsid w:val="00207E3C"/>
    <w:rsid w:val="00210852"/>
    <w:rsid w:val="00210E6F"/>
    <w:rsid w:val="00211FBC"/>
    <w:rsid w:val="00212AC9"/>
    <w:rsid w:val="00212E6F"/>
    <w:rsid w:val="00213C8C"/>
    <w:rsid w:val="00214B94"/>
    <w:rsid w:val="00214C84"/>
    <w:rsid w:val="00214E63"/>
    <w:rsid w:val="00215EF2"/>
    <w:rsid w:val="00217733"/>
    <w:rsid w:val="002179A4"/>
    <w:rsid w:val="002203A9"/>
    <w:rsid w:val="002209B0"/>
    <w:rsid w:val="00220F9C"/>
    <w:rsid w:val="002254B6"/>
    <w:rsid w:val="002254D7"/>
    <w:rsid w:val="002266A4"/>
    <w:rsid w:val="002266CB"/>
    <w:rsid w:val="00226C72"/>
    <w:rsid w:val="00226CFD"/>
    <w:rsid w:val="0023163E"/>
    <w:rsid w:val="0023164B"/>
    <w:rsid w:val="00232B73"/>
    <w:rsid w:val="00232ECE"/>
    <w:rsid w:val="0023309C"/>
    <w:rsid w:val="0023334C"/>
    <w:rsid w:val="002338B4"/>
    <w:rsid w:val="00234CFC"/>
    <w:rsid w:val="002359D1"/>
    <w:rsid w:val="0023641D"/>
    <w:rsid w:val="00237654"/>
    <w:rsid w:val="00240B0A"/>
    <w:rsid w:val="00241CFD"/>
    <w:rsid w:val="00241D73"/>
    <w:rsid w:val="002435B2"/>
    <w:rsid w:val="002435E2"/>
    <w:rsid w:val="00245CAB"/>
    <w:rsid w:val="0024673B"/>
    <w:rsid w:val="00247109"/>
    <w:rsid w:val="002503FB"/>
    <w:rsid w:val="00250787"/>
    <w:rsid w:val="002517C4"/>
    <w:rsid w:val="00251BD0"/>
    <w:rsid w:val="00252891"/>
    <w:rsid w:val="00252A00"/>
    <w:rsid w:val="00252F3B"/>
    <w:rsid w:val="00253140"/>
    <w:rsid w:val="002541E9"/>
    <w:rsid w:val="0025455F"/>
    <w:rsid w:val="002545CF"/>
    <w:rsid w:val="00254829"/>
    <w:rsid w:val="002550EE"/>
    <w:rsid w:val="00255116"/>
    <w:rsid w:val="002568C2"/>
    <w:rsid w:val="00257169"/>
    <w:rsid w:val="00257860"/>
    <w:rsid w:val="0026178F"/>
    <w:rsid w:val="0026189B"/>
    <w:rsid w:val="00261D0B"/>
    <w:rsid w:val="00262463"/>
    <w:rsid w:val="002627D0"/>
    <w:rsid w:val="00263671"/>
    <w:rsid w:val="00263ABF"/>
    <w:rsid w:val="00263CDB"/>
    <w:rsid w:val="0026438A"/>
    <w:rsid w:val="0026539F"/>
    <w:rsid w:val="002657E8"/>
    <w:rsid w:val="00265A06"/>
    <w:rsid w:val="00265B93"/>
    <w:rsid w:val="0026681E"/>
    <w:rsid w:val="00266B26"/>
    <w:rsid w:val="0026724B"/>
    <w:rsid w:val="00267555"/>
    <w:rsid w:val="002676F8"/>
    <w:rsid w:val="00267ECE"/>
    <w:rsid w:val="00270D7E"/>
    <w:rsid w:val="00271929"/>
    <w:rsid w:val="002720C7"/>
    <w:rsid w:val="002725F2"/>
    <w:rsid w:val="00273510"/>
    <w:rsid w:val="00275269"/>
    <w:rsid w:val="0027575B"/>
    <w:rsid w:val="002764E5"/>
    <w:rsid w:val="002767E5"/>
    <w:rsid w:val="00276DF7"/>
    <w:rsid w:val="002771E3"/>
    <w:rsid w:val="00277934"/>
    <w:rsid w:val="00277B7E"/>
    <w:rsid w:val="0028126D"/>
    <w:rsid w:val="00281B9B"/>
    <w:rsid w:val="00281C54"/>
    <w:rsid w:val="00282CF0"/>
    <w:rsid w:val="00283DAB"/>
    <w:rsid w:val="00283F5C"/>
    <w:rsid w:val="0028584D"/>
    <w:rsid w:val="002861A7"/>
    <w:rsid w:val="00286884"/>
    <w:rsid w:val="002868AA"/>
    <w:rsid w:val="002869BB"/>
    <w:rsid w:val="00287658"/>
    <w:rsid w:val="002904DD"/>
    <w:rsid w:val="00290A4B"/>
    <w:rsid w:val="002921DB"/>
    <w:rsid w:val="0029248E"/>
    <w:rsid w:val="00292921"/>
    <w:rsid w:val="00293996"/>
    <w:rsid w:val="00294A47"/>
    <w:rsid w:val="00295B87"/>
    <w:rsid w:val="00295D1A"/>
    <w:rsid w:val="002960BD"/>
    <w:rsid w:val="0029652F"/>
    <w:rsid w:val="00296F0C"/>
    <w:rsid w:val="002976A6"/>
    <w:rsid w:val="002A08B4"/>
    <w:rsid w:val="002A0D37"/>
    <w:rsid w:val="002A11F7"/>
    <w:rsid w:val="002A13B9"/>
    <w:rsid w:val="002A142A"/>
    <w:rsid w:val="002A205E"/>
    <w:rsid w:val="002A360F"/>
    <w:rsid w:val="002A3DFB"/>
    <w:rsid w:val="002A3E03"/>
    <w:rsid w:val="002A4CE1"/>
    <w:rsid w:val="002A4FC8"/>
    <w:rsid w:val="002A53FE"/>
    <w:rsid w:val="002A6279"/>
    <w:rsid w:val="002A62F1"/>
    <w:rsid w:val="002A6BE8"/>
    <w:rsid w:val="002A7174"/>
    <w:rsid w:val="002A7329"/>
    <w:rsid w:val="002B0D1A"/>
    <w:rsid w:val="002B0F0C"/>
    <w:rsid w:val="002B1EC2"/>
    <w:rsid w:val="002B327E"/>
    <w:rsid w:val="002B3A24"/>
    <w:rsid w:val="002B48F1"/>
    <w:rsid w:val="002B5BF7"/>
    <w:rsid w:val="002B75C3"/>
    <w:rsid w:val="002B7E41"/>
    <w:rsid w:val="002C083C"/>
    <w:rsid w:val="002C0ACD"/>
    <w:rsid w:val="002C1BF2"/>
    <w:rsid w:val="002C4D98"/>
    <w:rsid w:val="002C529B"/>
    <w:rsid w:val="002C5DAF"/>
    <w:rsid w:val="002C6C05"/>
    <w:rsid w:val="002C722E"/>
    <w:rsid w:val="002C7F2A"/>
    <w:rsid w:val="002D05D6"/>
    <w:rsid w:val="002D0832"/>
    <w:rsid w:val="002D0F78"/>
    <w:rsid w:val="002D1003"/>
    <w:rsid w:val="002D158B"/>
    <w:rsid w:val="002D15AD"/>
    <w:rsid w:val="002D1EAE"/>
    <w:rsid w:val="002D21DB"/>
    <w:rsid w:val="002D2DB3"/>
    <w:rsid w:val="002D2E4E"/>
    <w:rsid w:val="002D309B"/>
    <w:rsid w:val="002D40C2"/>
    <w:rsid w:val="002D43A5"/>
    <w:rsid w:val="002D5113"/>
    <w:rsid w:val="002D51FF"/>
    <w:rsid w:val="002D5274"/>
    <w:rsid w:val="002D6123"/>
    <w:rsid w:val="002D72C0"/>
    <w:rsid w:val="002D7E5F"/>
    <w:rsid w:val="002E0016"/>
    <w:rsid w:val="002E0BD1"/>
    <w:rsid w:val="002E1591"/>
    <w:rsid w:val="002E1A40"/>
    <w:rsid w:val="002E1F77"/>
    <w:rsid w:val="002E2208"/>
    <w:rsid w:val="002E2414"/>
    <w:rsid w:val="002E2B0D"/>
    <w:rsid w:val="002E4709"/>
    <w:rsid w:val="002E4BAA"/>
    <w:rsid w:val="002E4FF5"/>
    <w:rsid w:val="002E5122"/>
    <w:rsid w:val="002E58C1"/>
    <w:rsid w:val="002E5BB8"/>
    <w:rsid w:val="002E74E4"/>
    <w:rsid w:val="002E7D9A"/>
    <w:rsid w:val="002E7DF4"/>
    <w:rsid w:val="002F02D6"/>
    <w:rsid w:val="002F0BD3"/>
    <w:rsid w:val="002F1274"/>
    <w:rsid w:val="002F39B7"/>
    <w:rsid w:val="002F4391"/>
    <w:rsid w:val="002F45EE"/>
    <w:rsid w:val="002F4917"/>
    <w:rsid w:val="002F589E"/>
    <w:rsid w:val="002F5B32"/>
    <w:rsid w:val="002F663D"/>
    <w:rsid w:val="002F6C32"/>
    <w:rsid w:val="002F7CDA"/>
    <w:rsid w:val="003001EE"/>
    <w:rsid w:val="003005D2"/>
    <w:rsid w:val="00300865"/>
    <w:rsid w:val="00301111"/>
    <w:rsid w:val="00302513"/>
    <w:rsid w:val="003025B1"/>
    <w:rsid w:val="00302815"/>
    <w:rsid w:val="00303BD3"/>
    <w:rsid w:val="00303F98"/>
    <w:rsid w:val="0030410F"/>
    <w:rsid w:val="00304674"/>
    <w:rsid w:val="00305CE9"/>
    <w:rsid w:val="003062BC"/>
    <w:rsid w:val="00306970"/>
    <w:rsid w:val="00307046"/>
    <w:rsid w:val="003071FA"/>
    <w:rsid w:val="00310086"/>
    <w:rsid w:val="0031049B"/>
    <w:rsid w:val="00312C13"/>
    <w:rsid w:val="00313144"/>
    <w:rsid w:val="00313338"/>
    <w:rsid w:val="00313B24"/>
    <w:rsid w:val="003140E9"/>
    <w:rsid w:val="00314966"/>
    <w:rsid w:val="00315238"/>
    <w:rsid w:val="003157D9"/>
    <w:rsid w:val="003167E4"/>
    <w:rsid w:val="00316D27"/>
    <w:rsid w:val="00317487"/>
    <w:rsid w:val="003203AC"/>
    <w:rsid w:val="00321226"/>
    <w:rsid w:val="00322B3E"/>
    <w:rsid w:val="00323073"/>
    <w:rsid w:val="003238A2"/>
    <w:rsid w:val="00323B36"/>
    <w:rsid w:val="003244C5"/>
    <w:rsid w:val="00324588"/>
    <w:rsid w:val="00324A74"/>
    <w:rsid w:val="00324BAC"/>
    <w:rsid w:val="00324D28"/>
    <w:rsid w:val="00324FF1"/>
    <w:rsid w:val="00325AC4"/>
    <w:rsid w:val="00325DEA"/>
    <w:rsid w:val="003260A6"/>
    <w:rsid w:val="0032639F"/>
    <w:rsid w:val="00326674"/>
    <w:rsid w:val="00327D94"/>
    <w:rsid w:val="00327DE1"/>
    <w:rsid w:val="00330067"/>
    <w:rsid w:val="00330C07"/>
    <w:rsid w:val="003313A1"/>
    <w:rsid w:val="003324F8"/>
    <w:rsid w:val="00333AD9"/>
    <w:rsid w:val="00334299"/>
    <w:rsid w:val="00334431"/>
    <w:rsid w:val="00334C35"/>
    <w:rsid w:val="0033557D"/>
    <w:rsid w:val="003355EE"/>
    <w:rsid w:val="00335831"/>
    <w:rsid w:val="00335BF6"/>
    <w:rsid w:val="00335C2C"/>
    <w:rsid w:val="00336A10"/>
    <w:rsid w:val="00336BFD"/>
    <w:rsid w:val="00336E89"/>
    <w:rsid w:val="00337568"/>
    <w:rsid w:val="00337B19"/>
    <w:rsid w:val="003407BF"/>
    <w:rsid w:val="00341075"/>
    <w:rsid w:val="00342E17"/>
    <w:rsid w:val="00344639"/>
    <w:rsid w:val="003449F8"/>
    <w:rsid w:val="00344CE0"/>
    <w:rsid w:val="0034693A"/>
    <w:rsid w:val="00346DD2"/>
    <w:rsid w:val="00347656"/>
    <w:rsid w:val="00347875"/>
    <w:rsid w:val="00347C5B"/>
    <w:rsid w:val="00347DCC"/>
    <w:rsid w:val="00350129"/>
    <w:rsid w:val="00350462"/>
    <w:rsid w:val="00350547"/>
    <w:rsid w:val="003505F6"/>
    <w:rsid w:val="0035086E"/>
    <w:rsid w:val="00350FCA"/>
    <w:rsid w:val="003526FC"/>
    <w:rsid w:val="00352E39"/>
    <w:rsid w:val="00353439"/>
    <w:rsid w:val="00353710"/>
    <w:rsid w:val="00354F5D"/>
    <w:rsid w:val="00355623"/>
    <w:rsid w:val="00356FFB"/>
    <w:rsid w:val="00357604"/>
    <w:rsid w:val="0035787A"/>
    <w:rsid w:val="00357902"/>
    <w:rsid w:val="00360C2B"/>
    <w:rsid w:val="00361123"/>
    <w:rsid w:val="003611B0"/>
    <w:rsid w:val="003620E4"/>
    <w:rsid w:val="003625ED"/>
    <w:rsid w:val="00362808"/>
    <w:rsid w:val="00362DF0"/>
    <w:rsid w:val="0036306B"/>
    <w:rsid w:val="00365774"/>
    <w:rsid w:val="00365E9D"/>
    <w:rsid w:val="00366C5D"/>
    <w:rsid w:val="00366E6F"/>
    <w:rsid w:val="003704C6"/>
    <w:rsid w:val="00370546"/>
    <w:rsid w:val="00371305"/>
    <w:rsid w:val="00371DF1"/>
    <w:rsid w:val="00372E6B"/>
    <w:rsid w:val="00373094"/>
    <w:rsid w:val="00373842"/>
    <w:rsid w:val="00373AFF"/>
    <w:rsid w:val="0037486D"/>
    <w:rsid w:val="0037520B"/>
    <w:rsid w:val="00376167"/>
    <w:rsid w:val="003763C0"/>
    <w:rsid w:val="003776E2"/>
    <w:rsid w:val="003779D7"/>
    <w:rsid w:val="00377C14"/>
    <w:rsid w:val="003802F5"/>
    <w:rsid w:val="00381045"/>
    <w:rsid w:val="00381523"/>
    <w:rsid w:val="00381939"/>
    <w:rsid w:val="00381DC3"/>
    <w:rsid w:val="003824DF"/>
    <w:rsid w:val="00382B5F"/>
    <w:rsid w:val="00382CC4"/>
    <w:rsid w:val="00382EDD"/>
    <w:rsid w:val="003838A9"/>
    <w:rsid w:val="00383B59"/>
    <w:rsid w:val="00383B83"/>
    <w:rsid w:val="00384050"/>
    <w:rsid w:val="0038475E"/>
    <w:rsid w:val="00384A31"/>
    <w:rsid w:val="00385083"/>
    <w:rsid w:val="0038553F"/>
    <w:rsid w:val="00385729"/>
    <w:rsid w:val="0038661A"/>
    <w:rsid w:val="003866FB"/>
    <w:rsid w:val="00386D37"/>
    <w:rsid w:val="00387DC0"/>
    <w:rsid w:val="003901DA"/>
    <w:rsid w:val="00390374"/>
    <w:rsid w:val="00392049"/>
    <w:rsid w:val="00392074"/>
    <w:rsid w:val="00392C0B"/>
    <w:rsid w:val="00392D03"/>
    <w:rsid w:val="0039419C"/>
    <w:rsid w:val="003946E6"/>
    <w:rsid w:val="00395865"/>
    <w:rsid w:val="00395FA9"/>
    <w:rsid w:val="0039772A"/>
    <w:rsid w:val="003A2338"/>
    <w:rsid w:val="003A2E90"/>
    <w:rsid w:val="003A33F7"/>
    <w:rsid w:val="003A6388"/>
    <w:rsid w:val="003A6EDD"/>
    <w:rsid w:val="003B023F"/>
    <w:rsid w:val="003B0598"/>
    <w:rsid w:val="003B0A17"/>
    <w:rsid w:val="003B1538"/>
    <w:rsid w:val="003B18EA"/>
    <w:rsid w:val="003B1D58"/>
    <w:rsid w:val="003B1EF9"/>
    <w:rsid w:val="003B2267"/>
    <w:rsid w:val="003B27AC"/>
    <w:rsid w:val="003B2ABF"/>
    <w:rsid w:val="003B3945"/>
    <w:rsid w:val="003B592D"/>
    <w:rsid w:val="003B61D2"/>
    <w:rsid w:val="003B6B46"/>
    <w:rsid w:val="003B6E81"/>
    <w:rsid w:val="003C01FF"/>
    <w:rsid w:val="003C06D0"/>
    <w:rsid w:val="003C0CE8"/>
    <w:rsid w:val="003C1CF1"/>
    <w:rsid w:val="003C2A03"/>
    <w:rsid w:val="003C3D88"/>
    <w:rsid w:val="003C4092"/>
    <w:rsid w:val="003C4143"/>
    <w:rsid w:val="003C49AE"/>
    <w:rsid w:val="003C61A6"/>
    <w:rsid w:val="003C68DF"/>
    <w:rsid w:val="003C71C9"/>
    <w:rsid w:val="003D0895"/>
    <w:rsid w:val="003D0AC9"/>
    <w:rsid w:val="003D1AB9"/>
    <w:rsid w:val="003D1C21"/>
    <w:rsid w:val="003D1E79"/>
    <w:rsid w:val="003D1EEB"/>
    <w:rsid w:val="003D2469"/>
    <w:rsid w:val="003D25F3"/>
    <w:rsid w:val="003D275D"/>
    <w:rsid w:val="003D2C7B"/>
    <w:rsid w:val="003D45AC"/>
    <w:rsid w:val="003D47D2"/>
    <w:rsid w:val="003D4ACD"/>
    <w:rsid w:val="003D4B61"/>
    <w:rsid w:val="003D6303"/>
    <w:rsid w:val="003D66D9"/>
    <w:rsid w:val="003D6A5E"/>
    <w:rsid w:val="003D71C3"/>
    <w:rsid w:val="003D766C"/>
    <w:rsid w:val="003D7DCD"/>
    <w:rsid w:val="003E0B94"/>
    <w:rsid w:val="003E0EC4"/>
    <w:rsid w:val="003E1A19"/>
    <w:rsid w:val="003E21DF"/>
    <w:rsid w:val="003E2EC2"/>
    <w:rsid w:val="003E38C4"/>
    <w:rsid w:val="003E44B0"/>
    <w:rsid w:val="003E5344"/>
    <w:rsid w:val="003E5903"/>
    <w:rsid w:val="003E6130"/>
    <w:rsid w:val="003E633D"/>
    <w:rsid w:val="003E68B9"/>
    <w:rsid w:val="003E6925"/>
    <w:rsid w:val="003E74D9"/>
    <w:rsid w:val="003F0ED4"/>
    <w:rsid w:val="003F2064"/>
    <w:rsid w:val="003F20BD"/>
    <w:rsid w:val="003F239C"/>
    <w:rsid w:val="003F243E"/>
    <w:rsid w:val="003F3321"/>
    <w:rsid w:val="003F3C76"/>
    <w:rsid w:val="003F3F17"/>
    <w:rsid w:val="003F629D"/>
    <w:rsid w:val="003F735D"/>
    <w:rsid w:val="003F73A4"/>
    <w:rsid w:val="003F74C3"/>
    <w:rsid w:val="003F7B72"/>
    <w:rsid w:val="00402D07"/>
    <w:rsid w:val="004048B1"/>
    <w:rsid w:val="00405DB2"/>
    <w:rsid w:val="0040605B"/>
    <w:rsid w:val="004062E3"/>
    <w:rsid w:val="00406C66"/>
    <w:rsid w:val="0040753F"/>
    <w:rsid w:val="00407F69"/>
    <w:rsid w:val="0041032E"/>
    <w:rsid w:val="004113A7"/>
    <w:rsid w:val="004119D3"/>
    <w:rsid w:val="00411AFF"/>
    <w:rsid w:val="00411DE2"/>
    <w:rsid w:val="0041270A"/>
    <w:rsid w:val="0041372C"/>
    <w:rsid w:val="00414482"/>
    <w:rsid w:val="004149C8"/>
    <w:rsid w:val="00414BBC"/>
    <w:rsid w:val="00414CAE"/>
    <w:rsid w:val="0041603E"/>
    <w:rsid w:val="00417E8F"/>
    <w:rsid w:val="004200DA"/>
    <w:rsid w:val="00420A2B"/>
    <w:rsid w:val="00422C7F"/>
    <w:rsid w:val="00423106"/>
    <w:rsid w:val="0042464A"/>
    <w:rsid w:val="004256CF"/>
    <w:rsid w:val="004259F8"/>
    <w:rsid w:val="0042639F"/>
    <w:rsid w:val="00426647"/>
    <w:rsid w:val="00426855"/>
    <w:rsid w:val="00426BEF"/>
    <w:rsid w:val="00426D61"/>
    <w:rsid w:val="00426D7C"/>
    <w:rsid w:val="00426F9F"/>
    <w:rsid w:val="004270F4"/>
    <w:rsid w:val="004302B4"/>
    <w:rsid w:val="00430841"/>
    <w:rsid w:val="00431315"/>
    <w:rsid w:val="0043164B"/>
    <w:rsid w:val="00431686"/>
    <w:rsid w:val="004325E3"/>
    <w:rsid w:val="00433CC1"/>
    <w:rsid w:val="00433E87"/>
    <w:rsid w:val="00433F96"/>
    <w:rsid w:val="00434DC0"/>
    <w:rsid w:val="004352E1"/>
    <w:rsid w:val="004353AA"/>
    <w:rsid w:val="00436DA4"/>
    <w:rsid w:val="00436F73"/>
    <w:rsid w:val="00440BA0"/>
    <w:rsid w:val="0044134B"/>
    <w:rsid w:val="0044170C"/>
    <w:rsid w:val="00441BA0"/>
    <w:rsid w:val="00443192"/>
    <w:rsid w:val="00444441"/>
    <w:rsid w:val="00444E01"/>
    <w:rsid w:val="00445073"/>
    <w:rsid w:val="00445776"/>
    <w:rsid w:val="00445C7F"/>
    <w:rsid w:val="0044633F"/>
    <w:rsid w:val="00446E5E"/>
    <w:rsid w:val="00446F0B"/>
    <w:rsid w:val="00447CA7"/>
    <w:rsid w:val="00447E66"/>
    <w:rsid w:val="0045059A"/>
    <w:rsid w:val="00450D57"/>
    <w:rsid w:val="004519F8"/>
    <w:rsid w:val="00451B99"/>
    <w:rsid w:val="0045224C"/>
    <w:rsid w:val="00452590"/>
    <w:rsid w:val="0045284B"/>
    <w:rsid w:val="00452ECD"/>
    <w:rsid w:val="004545BD"/>
    <w:rsid w:val="00454A14"/>
    <w:rsid w:val="00454DE6"/>
    <w:rsid w:val="004556A2"/>
    <w:rsid w:val="00455756"/>
    <w:rsid w:val="00455F64"/>
    <w:rsid w:val="004567E1"/>
    <w:rsid w:val="00456CB2"/>
    <w:rsid w:val="00457BA8"/>
    <w:rsid w:val="0046023D"/>
    <w:rsid w:val="004604A3"/>
    <w:rsid w:val="00460CB7"/>
    <w:rsid w:val="00460E74"/>
    <w:rsid w:val="00461B7C"/>
    <w:rsid w:val="004620E7"/>
    <w:rsid w:val="00463CC1"/>
    <w:rsid w:val="00465097"/>
    <w:rsid w:val="00466902"/>
    <w:rsid w:val="00466CAC"/>
    <w:rsid w:val="00466DC4"/>
    <w:rsid w:val="00467801"/>
    <w:rsid w:val="00467E9C"/>
    <w:rsid w:val="004700E8"/>
    <w:rsid w:val="00470182"/>
    <w:rsid w:val="0047035D"/>
    <w:rsid w:val="00471CFD"/>
    <w:rsid w:val="004730B3"/>
    <w:rsid w:val="00473819"/>
    <w:rsid w:val="00473979"/>
    <w:rsid w:val="00473AB9"/>
    <w:rsid w:val="00474C3B"/>
    <w:rsid w:val="00475E09"/>
    <w:rsid w:val="004766F8"/>
    <w:rsid w:val="00476B29"/>
    <w:rsid w:val="00477E3F"/>
    <w:rsid w:val="00480B14"/>
    <w:rsid w:val="00480CCA"/>
    <w:rsid w:val="00480DBD"/>
    <w:rsid w:val="0048176F"/>
    <w:rsid w:val="00481F93"/>
    <w:rsid w:val="00482359"/>
    <w:rsid w:val="00483198"/>
    <w:rsid w:val="00483949"/>
    <w:rsid w:val="00483E27"/>
    <w:rsid w:val="00484BA7"/>
    <w:rsid w:val="0048501E"/>
    <w:rsid w:val="00485804"/>
    <w:rsid w:val="004860DB"/>
    <w:rsid w:val="0048721F"/>
    <w:rsid w:val="004872EC"/>
    <w:rsid w:val="00487F5C"/>
    <w:rsid w:val="0049085D"/>
    <w:rsid w:val="0049163A"/>
    <w:rsid w:val="00491663"/>
    <w:rsid w:val="00491844"/>
    <w:rsid w:val="00491EB3"/>
    <w:rsid w:val="00492121"/>
    <w:rsid w:val="00493836"/>
    <w:rsid w:val="00493E9D"/>
    <w:rsid w:val="00494FE8"/>
    <w:rsid w:val="00495CD3"/>
    <w:rsid w:val="004964F6"/>
    <w:rsid w:val="004A0DFA"/>
    <w:rsid w:val="004A0E83"/>
    <w:rsid w:val="004A14C8"/>
    <w:rsid w:val="004A1D77"/>
    <w:rsid w:val="004A3881"/>
    <w:rsid w:val="004A3DA2"/>
    <w:rsid w:val="004A3E9D"/>
    <w:rsid w:val="004A455F"/>
    <w:rsid w:val="004A52E0"/>
    <w:rsid w:val="004A5509"/>
    <w:rsid w:val="004A55F1"/>
    <w:rsid w:val="004A5B9E"/>
    <w:rsid w:val="004A6328"/>
    <w:rsid w:val="004A6453"/>
    <w:rsid w:val="004A70FF"/>
    <w:rsid w:val="004A7580"/>
    <w:rsid w:val="004A7831"/>
    <w:rsid w:val="004B10B2"/>
    <w:rsid w:val="004B1348"/>
    <w:rsid w:val="004B1A14"/>
    <w:rsid w:val="004B2A96"/>
    <w:rsid w:val="004B3ADB"/>
    <w:rsid w:val="004B3DCE"/>
    <w:rsid w:val="004B3EEA"/>
    <w:rsid w:val="004B409B"/>
    <w:rsid w:val="004B4135"/>
    <w:rsid w:val="004B4958"/>
    <w:rsid w:val="004B4E76"/>
    <w:rsid w:val="004B5874"/>
    <w:rsid w:val="004B598E"/>
    <w:rsid w:val="004B7733"/>
    <w:rsid w:val="004B79BA"/>
    <w:rsid w:val="004B7A24"/>
    <w:rsid w:val="004B7B20"/>
    <w:rsid w:val="004C0508"/>
    <w:rsid w:val="004C0549"/>
    <w:rsid w:val="004C0FF1"/>
    <w:rsid w:val="004C128E"/>
    <w:rsid w:val="004C1433"/>
    <w:rsid w:val="004C1EA6"/>
    <w:rsid w:val="004C2472"/>
    <w:rsid w:val="004C32FB"/>
    <w:rsid w:val="004C3833"/>
    <w:rsid w:val="004C420E"/>
    <w:rsid w:val="004C4A79"/>
    <w:rsid w:val="004C587B"/>
    <w:rsid w:val="004C5FAD"/>
    <w:rsid w:val="004C681D"/>
    <w:rsid w:val="004C77A5"/>
    <w:rsid w:val="004C7ADF"/>
    <w:rsid w:val="004D14BE"/>
    <w:rsid w:val="004D2235"/>
    <w:rsid w:val="004D2278"/>
    <w:rsid w:val="004D26DD"/>
    <w:rsid w:val="004D37EA"/>
    <w:rsid w:val="004D3A11"/>
    <w:rsid w:val="004D3ECA"/>
    <w:rsid w:val="004D60BB"/>
    <w:rsid w:val="004D63DA"/>
    <w:rsid w:val="004D6D99"/>
    <w:rsid w:val="004D7369"/>
    <w:rsid w:val="004E083C"/>
    <w:rsid w:val="004E1144"/>
    <w:rsid w:val="004E2763"/>
    <w:rsid w:val="004E4E00"/>
    <w:rsid w:val="004E4EC1"/>
    <w:rsid w:val="004E4F4C"/>
    <w:rsid w:val="004E4F9F"/>
    <w:rsid w:val="004E4FEB"/>
    <w:rsid w:val="004E59BD"/>
    <w:rsid w:val="004E5DF0"/>
    <w:rsid w:val="004E5F38"/>
    <w:rsid w:val="004E601C"/>
    <w:rsid w:val="004E6911"/>
    <w:rsid w:val="004E74DE"/>
    <w:rsid w:val="004E7E2F"/>
    <w:rsid w:val="004E7E8B"/>
    <w:rsid w:val="004F1836"/>
    <w:rsid w:val="004F1F44"/>
    <w:rsid w:val="004F2138"/>
    <w:rsid w:val="004F3F85"/>
    <w:rsid w:val="004F43F1"/>
    <w:rsid w:val="004F5D2F"/>
    <w:rsid w:val="004F694A"/>
    <w:rsid w:val="004F6CA9"/>
    <w:rsid w:val="004F6D59"/>
    <w:rsid w:val="004F7CF8"/>
    <w:rsid w:val="0050055C"/>
    <w:rsid w:val="005007A6"/>
    <w:rsid w:val="00501082"/>
    <w:rsid w:val="00501920"/>
    <w:rsid w:val="005022A1"/>
    <w:rsid w:val="00502AEC"/>
    <w:rsid w:val="005038A3"/>
    <w:rsid w:val="00503D37"/>
    <w:rsid w:val="00504269"/>
    <w:rsid w:val="005042EA"/>
    <w:rsid w:val="00504644"/>
    <w:rsid w:val="00505652"/>
    <w:rsid w:val="0051092D"/>
    <w:rsid w:val="00510D91"/>
    <w:rsid w:val="00511AF0"/>
    <w:rsid w:val="00511CFE"/>
    <w:rsid w:val="0051420A"/>
    <w:rsid w:val="00514C4F"/>
    <w:rsid w:val="00514D4F"/>
    <w:rsid w:val="005170DB"/>
    <w:rsid w:val="00517E70"/>
    <w:rsid w:val="00520155"/>
    <w:rsid w:val="0052028F"/>
    <w:rsid w:val="00520A9F"/>
    <w:rsid w:val="0052167E"/>
    <w:rsid w:val="00522002"/>
    <w:rsid w:val="005232E3"/>
    <w:rsid w:val="00523A9B"/>
    <w:rsid w:val="005243C6"/>
    <w:rsid w:val="00524D76"/>
    <w:rsid w:val="00527E17"/>
    <w:rsid w:val="00527EC9"/>
    <w:rsid w:val="005305CB"/>
    <w:rsid w:val="00530CB6"/>
    <w:rsid w:val="00531170"/>
    <w:rsid w:val="0053270A"/>
    <w:rsid w:val="005338FC"/>
    <w:rsid w:val="00534A72"/>
    <w:rsid w:val="00535513"/>
    <w:rsid w:val="00536DCE"/>
    <w:rsid w:val="00537398"/>
    <w:rsid w:val="00537F95"/>
    <w:rsid w:val="005413A9"/>
    <w:rsid w:val="00541927"/>
    <w:rsid w:val="00542065"/>
    <w:rsid w:val="005429B9"/>
    <w:rsid w:val="00542A99"/>
    <w:rsid w:val="0054361D"/>
    <w:rsid w:val="00543D62"/>
    <w:rsid w:val="00544103"/>
    <w:rsid w:val="005448CB"/>
    <w:rsid w:val="00544C61"/>
    <w:rsid w:val="005468A0"/>
    <w:rsid w:val="00547A17"/>
    <w:rsid w:val="00547B0E"/>
    <w:rsid w:val="0055035D"/>
    <w:rsid w:val="00550A08"/>
    <w:rsid w:val="00551AFE"/>
    <w:rsid w:val="00551BFA"/>
    <w:rsid w:val="00551DB5"/>
    <w:rsid w:val="00552176"/>
    <w:rsid w:val="00552947"/>
    <w:rsid w:val="00552959"/>
    <w:rsid w:val="00552EAE"/>
    <w:rsid w:val="00553896"/>
    <w:rsid w:val="005554D0"/>
    <w:rsid w:val="0055612E"/>
    <w:rsid w:val="00556D73"/>
    <w:rsid w:val="00560BBA"/>
    <w:rsid w:val="0056114F"/>
    <w:rsid w:val="00561532"/>
    <w:rsid w:val="00562BD8"/>
    <w:rsid w:val="00563B26"/>
    <w:rsid w:val="00564762"/>
    <w:rsid w:val="00564A4B"/>
    <w:rsid w:val="00565B0B"/>
    <w:rsid w:val="00566453"/>
    <w:rsid w:val="00566B5E"/>
    <w:rsid w:val="00567A39"/>
    <w:rsid w:val="00567B68"/>
    <w:rsid w:val="00571EB5"/>
    <w:rsid w:val="00572B74"/>
    <w:rsid w:val="00572EA9"/>
    <w:rsid w:val="005730D0"/>
    <w:rsid w:val="00573C97"/>
    <w:rsid w:val="00573DFD"/>
    <w:rsid w:val="005751A5"/>
    <w:rsid w:val="00575272"/>
    <w:rsid w:val="005803DC"/>
    <w:rsid w:val="00580A0C"/>
    <w:rsid w:val="00583C91"/>
    <w:rsid w:val="00583DE4"/>
    <w:rsid w:val="00584E16"/>
    <w:rsid w:val="00584E39"/>
    <w:rsid w:val="00584F30"/>
    <w:rsid w:val="00585683"/>
    <w:rsid w:val="00585FAF"/>
    <w:rsid w:val="00586086"/>
    <w:rsid w:val="00586D87"/>
    <w:rsid w:val="005872CD"/>
    <w:rsid w:val="00590AA2"/>
    <w:rsid w:val="00590BFD"/>
    <w:rsid w:val="00591AAE"/>
    <w:rsid w:val="00591ED3"/>
    <w:rsid w:val="00592CDF"/>
    <w:rsid w:val="00593385"/>
    <w:rsid w:val="005935E8"/>
    <w:rsid w:val="00593A27"/>
    <w:rsid w:val="0059439E"/>
    <w:rsid w:val="005953D2"/>
    <w:rsid w:val="00596777"/>
    <w:rsid w:val="00596CF7"/>
    <w:rsid w:val="00596F46"/>
    <w:rsid w:val="00597FD6"/>
    <w:rsid w:val="005A01E8"/>
    <w:rsid w:val="005A03AA"/>
    <w:rsid w:val="005A0BE1"/>
    <w:rsid w:val="005A0E58"/>
    <w:rsid w:val="005A1300"/>
    <w:rsid w:val="005A2466"/>
    <w:rsid w:val="005A2D96"/>
    <w:rsid w:val="005A32D5"/>
    <w:rsid w:val="005A36B4"/>
    <w:rsid w:val="005A46F0"/>
    <w:rsid w:val="005A4895"/>
    <w:rsid w:val="005A50FA"/>
    <w:rsid w:val="005A5C7E"/>
    <w:rsid w:val="005A6A96"/>
    <w:rsid w:val="005A7435"/>
    <w:rsid w:val="005A79CC"/>
    <w:rsid w:val="005A7F2C"/>
    <w:rsid w:val="005A7F56"/>
    <w:rsid w:val="005B00A3"/>
    <w:rsid w:val="005B0E18"/>
    <w:rsid w:val="005B1610"/>
    <w:rsid w:val="005B1F01"/>
    <w:rsid w:val="005B30F0"/>
    <w:rsid w:val="005B4042"/>
    <w:rsid w:val="005B548D"/>
    <w:rsid w:val="005B5683"/>
    <w:rsid w:val="005B5AC2"/>
    <w:rsid w:val="005B6047"/>
    <w:rsid w:val="005B68BB"/>
    <w:rsid w:val="005B7811"/>
    <w:rsid w:val="005B7D0D"/>
    <w:rsid w:val="005C0958"/>
    <w:rsid w:val="005C107A"/>
    <w:rsid w:val="005C134F"/>
    <w:rsid w:val="005C2426"/>
    <w:rsid w:val="005C2C14"/>
    <w:rsid w:val="005C31B7"/>
    <w:rsid w:val="005C41B6"/>
    <w:rsid w:val="005C4618"/>
    <w:rsid w:val="005C5963"/>
    <w:rsid w:val="005C5AA8"/>
    <w:rsid w:val="005C6E66"/>
    <w:rsid w:val="005C7687"/>
    <w:rsid w:val="005C7B35"/>
    <w:rsid w:val="005D1483"/>
    <w:rsid w:val="005D3A00"/>
    <w:rsid w:val="005D3CAF"/>
    <w:rsid w:val="005D3D1C"/>
    <w:rsid w:val="005D3E65"/>
    <w:rsid w:val="005D432B"/>
    <w:rsid w:val="005D5368"/>
    <w:rsid w:val="005D61B5"/>
    <w:rsid w:val="005D635F"/>
    <w:rsid w:val="005D6A63"/>
    <w:rsid w:val="005E033C"/>
    <w:rsid w:val="005E2869"/>
    <w:rsid w:val="005E306E"/>
    <w:rsid w:val="005E389E"/>
    <w:rsid w:val="005E4E21"/>
    <w:rsid w:val="005E7408"/>
    <w:rsid w:val="005E75AD"/>
    <w:rsid w:val="005E7770"/>
    <w:rsid w:val="005F0982"/>
    <w:rsid w:val="005F0CB2"/>
    <w:rsid w:val="005F0DC5"/>
    <w:rsid w:val="005F0E51"/>
    <w:rsid w:val="005F0F3A"/>
    <w:rsid w:val="005F1460"/>
    <w:rsid w:val="005F255F"/>
    <w:rsid w:val="005F2B90"/>
    <w:rsid w:val="005F320C"/>
    <w:rsid w:val="005F36BB"/>
    <w:rsid w:val="005F4013"/>
    <w:rsid w:val="005F4182"/>
    <w:rsid w:val="005F47DF"/>
    <w:rsid w:val="005F4D16"/>
    <w:rsid w:val="005F5207"/>
    <w:rsid w:val="005F5ECD"/>
    <w:rsid w:val="005F6A07"/>
    <w:rsid w:val="005F6BC5"/>
    <w:rsid w:val="005F72DE"/>
    <w:rsid w:val="005F735A"/>
    <w:rsid w:val="005F752A"/>
    <w:rsid w:val="006002C8"/>
    <w:rsid w:val="00601A67"/>
    <w:rsid w:val="00603F42"/>
    <w:rsid w:val="0060471E"/>
    <w:rsid w:val="006048D6"/>
    <w:rsid w:val="00606967"/>
    <w:rsid w:val="00607389"/>
    <w:rsid w:val="0060746E"/>
    <w:rsid w:val="00607818"/>
    <w:rsid w:val="00607F25"/>
    <w:rsid w:val="00610ADC"/>
    <w:rsid w:val="00610F7D"/>
    <w:rsid w:val="00611F8B"/>
    <w:rsid w:val="0061215F"/>
    <w:rsid w:val="006127D6"/>
    <w:rsid w:val="00613201"/>
    <w:rsid w:val="006138BD"/>
    <w:rsid w:val="0061474B"/>
    <w:rsid w:val="006152D4"/>
    <w:rsid w:val="0061588B"/>
    <w:rsid w:val="00615D14"/>
    <w:rsid w:val="0061735D"/>
    <w:rsid w:val="00620003"/>
    <w:rsid w:val="0062034C"/>
    <w:rsid w:val="00620429"/>
    <w:rsid w:val="0062120D"/>
    <w:rsid w:val="00622A78"/>
    <w:rsid w:val="00624436"/>
    <w:rsid w:val="00624732"/>
    <w:rsid w:val="00625D52"/>
    <w:rsid w:val="0062659C"/>
    <w:rsid w:val="0062692B"/>
    <w:rsid w:val="00626CF3"/>
    <w:rsid w:val="006276F3"/>
    <w:rsid w:val="00627BD7"/>
    <w:rsid w:val="00627DE4"/>
    <w:rsid w:val="0063018C"/>
    <w:rsid w:val="00630DEA"/>
    <w:rsid w:val="00630E9B"/>
    <w:rsid w:val="006315AC"/>
    <w:rsid w:val="00631810"/>
    <w:rsid w:val="006328C5"/>
    <w:rsid w:val="00632AD0"/>
    <w:rsid w:val="0063464A"/>
    <w:rsid w:val="006347A0"/>
    <w:rsid w:val="00634944"/>
    <w:rsid w:val="0063539B"/>
    <w:rsid w:val="006366B6"/>
    <w:rsid w:val="00636899"/>
    <w:rsid w:val="00640FC5"/>
    <w:rsid w:val="00641DC3"/>
    <w:rsid w:val="00642AE2"/>
    <w:rsid w:val="0064328B"/>
    <w:rsid w:val="00643EC5"/>
    <w:rsid w:val="00645556"/>
    <w:rsid w:val="00646332"/>
    <w:rsid w:val="00646544"/>
    <w:rsid w:val="00646F26"/>
    <w:rsid w:val="00647DCC"/>
    <w:rsid w:val="006507CA"/>
    <w:rsid w:val="00650B6C"/>
    <w:rsid w:val="006510E6"/>
    <w:rsid w:val="00651272"/>
    <w:rsid w:val="006514BE"/>
    <w:rsid w:val="00651AC8"/>
    <w:rsid w:val="00651B2E"/>
    <w:rsid w:val="006529AA"/>
    <w:rsid w:val="00653617"/>
    <w:rsid w:val="006556CC"/>
    <w:rsid w:val="0065611B"/>
    <w:rsid w:val="006571BA"/>
    <w:rsid w:val="006609AE"/>
    <w:rsid w:val="00661045"/>
    <w:rsid w:val="006612BF"/>
    <w:rsid w:val="00662ABE"/>
    <w:rsid w:val="00662CC2"/>
    <w:rsid w:val="00664009"/>
    <w:rsid w:val="00664F6D"/>
    <w:rsid w:val="00665184"/>
    <w:rsid w:val="00665A04"/>
    <w:rsid w:val="00665AD9"/>
    <w:rsid w:val="00665CD4"/>
    <w:rsid w:val="00665D15"/>
    <w:rsid w:val="00666335"/>
    <w:rsid w:val="006667C7"/>
    <w:rsid w:val="006677F8"/>
    <w:rsid w:val="00670D7C"/>
    <w:rsid w:val="00671143"/>
    <w:rsid w:val="00671D57"/>
    <w:rsid w:val="00672056"/>
    <w:rsid w:val="0067240C"/>
    <w:rsid w:val="00672B14"/>
    <w:rsid w:val="00672B22"/>
    <w:rsid w:val="00672E6D"/>
    <w:rsid w:val="00673F41"/>
    <w:rsid w:val="00674118"/>
    <w:rsid w:val="00674BD6"/>
    <w:rsid w:val="0067507F"/>
    <w:rsid w:val="0067517F"/>
    <w:rsid w:val="006753EB"/>
    <w:rsid w:val="006764A2"/>
    <w:rsid w:val="0067705C"/>
    <w:rsid w:val="00677232"/>
    <w:rsid w:val="0067734A"/>
    <w:rsid w:val="00677A19"/>
    <w:rsid w:val="00680AE3"/>
    <w:rsid w:val="00681D26"/>
    <w:rsid w:val="00681ED6"/>
    <w:rsid w:val="0068278E"/>
    <w:rsid w:val="006827D0"/>
    <w:rsid w:val="00682CD7"/>
    <w:rsid w:val="00683282"/>
    <w:rsid w:val="00683829"/>
    <w:rsid w:val="006838BD"/>
    <w:rsid w:val="00684328"/>
    <w:rsid w:val="0068460F"/>
    <w:rsid w:val="00684950"/>
    <w:rsid w:val="00684C12"/>
    <w:rsid w:val="00685575"/>
    <w:rsid w:val="006856CF"/>
    <w:rsid w:val="00685795"/>
    <w:rsid w:val="00687A01"/>
    <w:rsid w:val="00687B1C"/>
    <w:rsid w:val="00690047"/>
    <w:rsid w:val="00690B16"/>
    <w:rsid w:val="00690CE5"/>
    <w:rsid w:val="00691715"/>
    <w:rsid w:val="00691828"/>
    <w:rsid w:val="00691B95"/>
    <w:rsid w:val="00692620"/>
    <w:rsid w:val="00692FF9"/>
    <w:rsid w:val="006934BB"/>
    <w:rsid w:val="00694724"/>
    <w:rsid w:val="00694C06"/>
    <w:rsid w:val="00694D5F"/>
    <w:rsid w:val="006957C5"/>
    <w:rsid w:val="00695884"/>
    <w:rsid w:val="00695F22"/>
    <w:rsid w:val="00696F68"/>
    <w:rsid w:val="00697231"/>
    <w:rsid w:val="006974C7"/>
    <w:rsid w:val="006A018C"/>
    <w:rsid w:val="006A059B"/>
    <w:rsid w:val="006A06FA"/>
    <w:rsid w:val="006A08D5"/>
    <w:rsid w:val="006A09F8"/>
    <w:rsid w:val="006A48C4"/>
    <w:rsid w:val="006A4F6E"/>
    <w:rsid w:val="006A50C4"/>
    <w:rsid w:val="006A581F"/>
    <w:rsid w:val="006A5ED9"/>
    <w:rsid w:val="006A7506"/>
    <w:rsid w:val="006B2140"/>
    <w:rsid w:val="006B3AE9"/>
    <w:rsid w:val="006B49C8"/>
    <w:rsid w:val="006B60BD"/>
    <w:rsid w:val="006B73E6"/>
    <w:rsid w:val="006B7ADC"/>
    <w:rsid w:val="006C0251"/>
    <w:rsid w:val="006C0D97"/>
    <w:rsid w:val="006C0E93"/>
    <w:rsid w:val="006C0FD4"/>
    <w:rsid w:val="006C12CE"/>
    <w:rsid w:val="006C18C1"/>
    <w:rsid w:val="006C1BAA"/>
    <w:rsid w:val="006C1ED2"/>
    <w:rsid w:val="006C1F04"/>
    <w:rsid w:val="006C20F7"/>
    <w:rsid w:val="006C2789"/>
    <w:rsid w:val="006C3121"/>
    <w:rsid w:val="006C3432"/>
    <w:rsid w:val="006C351D"/>
    <w:rsid w:val="006C3856"/>
    <w:rsid w:val="006C4007"/>
    <w:rsid w:val="006C4AB7"/>
    <w:rsid w:val="006C504D"/>
    <w:rsid w:val="006C62AB"/>
    <w:rsid w:val="006C6CA8"/>
    <w:rsid w:val="006C6DA4"/>
    <w:rsid w:val="006C7C9D"/>
    <w:rsid w:val="006D079B"/>
    <w:rsid w:val="006D2994"/>
    <w:rsid w:val="006D2B4E"/>
    <w:rsid w:val="006D2BAB"/>
    <w:rsid w:val="006D3072"/>
    <w:rsid w:val="006D3609"/>
    <w:rsid w:val="006D3B26"/>
    <w:rsid w:val="006D3FEC"/>
    <w:rsid w:val="006D48CC"/>
    <w:rsid w:val="006D537D"/>
    <w:rsid w:val="006D550F"/>
    <w:rsid w:val="006D70B6"/>
    <w:rsid w:val="006D7200"/>
    <w:rsid w:val="006E0E71"/>
    <w:rsid w:val="006E10AA"/>
    <w:rsid w:val="006E2043"/>
    <w:rsid w:val="006E215E"/>
    <w:rsid w:val="006E2178"/>
    <w:rsid w:val="006E2369"/>
    <w:rsid w:val="006E2414"/>
    <w:rsid w:val="006E47FE"/>
    <w:rsid w:val="006E5038"/>
    <w:rsid w:val="006E5398"/>
    <w:rsid w:val="006E67D5"/>
    <w:rsid w:val="006E6BB0"/>
    <w:rsid w:val="006E6C39"/>
    <w:rsid w:val="006E76EF"/>
    <w:rsid w:val="006E7F5E"/>
    <w:rsid w:val="006F09A8"/>
    <w:rsid w:val="006F0A3D"/>
    <w:rsid w:val="006F15C2"/>
    <w:rsid w:val="006F2AAB"/>
    <w:rsid w:val="006F2C9A"/>
    <w:rsid w:val="006F3190"/>
    <w:rsid w:val="006F3DF2"/>
    <w:rsid w:val="006F41DC"/>
    <w:rsid w:val="006F4374"/>
    <w:rsid w:val="006F521E"/>
    <w:rsid w:val="006F546A"/>
    <w:rsid w:val="006F5DF6"/>
    <w:rsid w:val="006F6341"/>
    <w:rsid w:val="006F7451"/>
    <w:rsid w:val="006F7E74"/>
    <w:rsid w:val="0070085F"/>
    <w:rsid w:val="0070165F"/>
    <w:rsid w:val="00702A25"/>
    <w:rsid w:val="00703E59"/>
    <w:rsid w:val="00704200"/>
    <w:rsid w:val="00705B96"/>
    <w:rsid w:val="00705FF5"/>
    <w:rsid w:val="007062E9"/>
    <w:rsid w:val="00706BAE"/>
    <w:rsid w:val="0070704F"/>
    <w:rsid w:val="00707A06"/>
    <w:rsid w:val="0071066B"/>
    <w:rsid w:val="00710E95"/>
    <w:rsid w:val="007111E8"/>
    <w:rsid w:val="00711531"/>
    <w:rsid w:val="00712943"/>
    <w:rsid w:val="00712976"/>
    <w:rsid w:val="00712F23"/>
    <w:rsid w:val="00714F7B"/>
    <w:rsid w:val="00716458"/>
    <w:rsid w:val="00716A7A"/>
    <w:rsid w:val="00716DCF"/>
    <w:rsid w:val="00717584"/>
    <w:rsid w:val="00717B82"/>
    <w:rsid w:val="0072086D"/>
    <w:rsid w:val="00722137"/>
    <w:rsid w:val="00722AD7"/>
    <w:rsid w:val="00722FB1"/>
    <w:rsid w:val="00723C33"/>
    <w:rsid w:val="00723DA6"/>
    <w:rsid w:val="00723F2E"/>
    <w:rsid w:val="00727405"/>
    <w:rsid w:val="00730486"/>
    <w:rsid w:val="00730976"/>
    <w:rsid w:val="0073197D"/>
    <w:rsid w:val="00731AE5"/>
    <w:rsid w:val="00732A98"/>
    <w:rsid w:val="00734E4E"/>
    <w:rsid w:val="007356B0"/>
    <w:rsid w:val="00737A0D"/>
    <w:rsid w:val="00740746"/>
    <w:rsid w:val="00741083"/>
    <w:rsid w:val="0074202A"/>
    <w:rsid w:val="00742414"/>
    <w:rsid w:val="00742953"/>
    <w:rsid w:val="00742D9D"/>
    <w:rsid w:val="00742E9F"/>
    <w:rsid w:val="00743328"/>
    <w:rsid w:val="00743D5B"/>
    <w:rsid w:val="00745584"/>
    <w:rsid w:val="00745747"/>
    <w:rsid w:val="00745AC3"/>
    <w:rsid w:val="00745CD1"/>
    <w:rsid w:val="007460AB"/>
    <w:rsid w:val="00746756"/>
    <w:rsid w:val="00747292"/>
    <w:rsid w:val="00750CE8"/>
    <w:rsid w:val="00750F1E"/>
    <w:rsid w:val="00751402"/>
    <w:rsid w:val="00751F01"/>
    <w:rsid w:val="007520F9"/>
    <w:rsid w:val="00752233"/>
    <w:rsid w:val="00752949"/>
    <w:rsid w:val="007533B4"/>
    <w:rsid w:val="00753B68"/>
    <w:rsid w:val="0075453C"/>
    <w:rsid w:val="0076001D"/>
    <w:rsid w:val="00761C51"/>
    <w:rsid w:val="007629A2"/>
    <w:rsid w:val="00762BBE"/>
    <w:rsid w:val="00762E2B"/>
    <w:rsid w:val="0076355F"/>
    <w:rsid w:val="00763AE8"/>
    <w:rsid w:val="00763C3C"/>
    <w:rsid w:val="007640B7"/>
    <w:rsid w:val="00765025"/>
    <w:rsid w:val="00766620"/>
    <w:rsid w:val="00770EE8"/>
    <w:rsid w:val="00771B5B"/>
    <w:rsid w:val="007743EC"/>
    <w:rsid w:val="00774760"/>
    <w:rsid w:val="00775920"/>
    <w:rsid w:val="00775B73"/>
    <w:rsid w:val="00775CBF"/>
    <w:rsid w:val="007765A6"/>
    <w:rsid w:val="00776D67"/>
    <w:rsid w:val="00780C4B"/>
    <w:rsid w:val="00781105"/>
    <w:rsid w:val="00781A36"/>
    <w:rsid w:val="00782255"/>
    <w:rsid w:val="00782D08"/>
    <w:rsid w:val="00782DD4"/>
    <w:rsid w:val="007838AB"/>
    <w:rsid w:val="0078394B"/>
    <w:rsid w:val="00783F66"/>
    <w:rsid w:val="00784A3C"/>
    <w:rsid w:val="007865FF"/>
    <w:rsid w:val="00787071"/>
    <w:rsid w:val="00790426"/>
    <w:rsid w:val="00791E08"/>
    <w:rsid w:val="007922FD"/>
    <w:rsid w:val="00792CB4"/>
    <w:rsid w:val="00793D26"/>
    <w:rsid w:val="00794C15"/>
    <w:rsid w:val="00794D31"/>
    <w:rsid w:val="00794D43"/>
    <w:rsid w:val="00795774"/>
    <w:rsid w:val="00795CBB"/>
    <w:rsid w:val="00795D77"/>
    <w:rsid w:val="00795E8D"/>
    <w:rsid w:val="00796957"/>
    <w:rsid w:val="00797402"/>
    <w:rsid w:val="0079785B"/>
    <w:rsid w:val="007A04CC"/>
    <w:rsid w:val="007A0761"/>
    <w:rsid w:val="007A0991"/>
    <w:rsid w:val="007A1703"/>
    <w:rsid w:val="007A1829"/>
    <w:rsid w:val="007A20EB"/>
    <w:rsid w:val="007A28B8"/>
    <w:rsid w:val="007A4EF4"/>
    <w:rsid w:val="007A5505"/>
    <w:rsid w:val="007A56ED"/>
    <w:rsid w:val="007A6D2A"/>
    <w:rsid w:val="007A748C"/>
    <w:rsid w:val="007A7CA1"/>
    <w:rsid w:val="007A7E04"/>
    <w:rsid w:val="007B0034"/>
    <w:rsid w:val="007B17E7"/>
    <w:rsid w:val="007B2AAA"/>
    <w:rsid w:val="007B30F6"/>
    <w:rsid w:val="007B33D8"/>
    <w:rsid w:val="007B4596"/>
    <w:rsid w:val="007B4AE8"/>
    <w:rsid w:val="007B4FE5"/>
    <w:rsid w:val="007B5788"/>
    <w:rsid w:val="007B6523"/>
    <w:rsid w:val="007B74DA"/>
    <w:rsid w:val="007B74EA"/>
    <w:rsid w:val="007B75BD"/>
    <w:rsid w:val="007C04FB"/>
    <w:rsid w:val="007C0563"/>
    <w:rsid w:val="007C070F"/>
    <w:rsid w:val="007C250B"/>
    <w:rsid w:val="007C2545"/>
    <w:rsid w:val="007C255A"/>
    <w:rsid w:val="007C3497"/>
    <w:rsid w:val="007C4778"/>
    <w:rsid w:val="007C4865"/>
    <w:rsid w:val="007C5387"/>
    <w:rsid w:val="007C54C5"/>
    <w:rsid w:val="007C5ED8"/>
    <w:rsid w:val="007C603C"/>
    <w:rsid w:val="007C6984"/>
    <w:rsid w:val="007C729E"/>
    <w:rsid w:val="007C7857"/>
    <w:rsid w:val="007D00A3"/>
    <w:rsid w:val="007D148E"/>
    <w:rsid w:val="007D2021"/>
    <w:rsid w:val="007D2808"/>
    <w:rsid w:val="007D46A2"/>
    <w:rsid w:val="007D5584"/>
    <w:rsid w:val="007D5811"/>
    <w:rsid w:val="007D5B11"/>
    <w:rsid w:val="007D64FE"/>
    <w:rsid w:val="007D72BB"/>
    <w:rsid w:val="007D746E"/>
    <w:rsid w:val="007E0A84"/>
    <w:rsid w:val="007E1B66"/>
    <w:rsid w:val="007E1D9A"/>
    <w:rsid w:val="007E236F"/>
    <w:rsid w:val="007E3192"/>
    <w:rsid w:val="007E4441"/>
    <w:rsid w:val="007E52DA"/>
    <w:rsid w:val="007E5493"/>
    <w:rsid w:val="007E56EF"/>
    <w:rsid w:val="007E59BA"/>
    <w:rsid w:val="007E6150"/>
    <w:rsid w:val="007E6E94"/>
    <w:rsid w:val="007E6F70"/>
    <w:rsid w:val="007E7255"/>
    <w:rsid w:val="007E7635"/>
    <w:rsid w:val="007E7880"/>
    <w:rsid w:val="007F0663"/>
    <w:rsid w:val="007F1C77"/>
    <w:rsid w:val="007F2107"/>
    <w:rsid w:val="007F2813"/>
    <w:rsid w:val="007F2946"/>
    <w:rsid w:val="007F2EBD"/>
    <w:rsid w:val="007F3E66"/>
    <w:rsid w:val="007F5AC9"/>
    <w:rsid w:val="007F613C"/>
    <w:rsid w:val="007F642F"/>
    <w:rsid w:val="007F6C6E"/>
    <w:rsid w:val="007F6FED"/>
    <w:rsid w:val="007F7244"/>
    <w:rsid w:val="007F7361"/>
    <w:rsid w:val="007F780B"/>
    <w:rsid w:val="007F7FE9"/>
    <w:rsid w:val="00800D47"/>
    <w:rsid w:val="00800EB6"/>
    <w:rsid w:val="00801229"/>
    <w:rsid w:val="00801287"/>
    <w:rsid w:val="008013EB"/>
    <w:rsid w:val="00801A24"/>
    <w:rsid w:val="00801E15"/>
    <w:rsid w:val="00801F33"/>
    <w:rsid w:val="00802A74"/>
    <w:rsid w:val="008030E3"/>
    <w:rsid w:val="00803243"/>
    <w:rsid w:val="008055EF"/>
    <w:rsid w:val="00805D44"/>
    <w:rsid w:val="00805E46"/>
    <w:rsid w:val="0080684B"/>
    <w:rsid w:val="00806B35"/>
    <w:rsid w:val="00810D9E"/>
    <w:rsid w:val="0081173F"/>
    <w:rsid w:val="00811C85"/>
    <w:rsid w:val="0081299C"/>
    <w:rsid w:val="00813095"/>
    <w:rsid w:val="00813573"/>
    <w:rsid w:val="00813C1A"/>
    <w:rsid w:val="00813CF2"/>
    <w:rsid w:val="0081510A"/>
    <w:rsid w:val="00815530"/>
    <w:rsid w:val="00815C79"/>
    <w:rsid w:val="00817FE0"/>
    <w:rsid w:val="008206DE"/>
    <w:rsid w:val="00821566"/>
    <w:rsid w:val="008241E3"/>
    <w:rsid w:val="0082537E"/>
    <w:rsid w:val="00825964"/>
    <w:rsid w:val="0082689C"/>
    <w:rsid w:val="008268E9"/>
    <w:rsid w:val="00826B20"/>
    <w:rsid w:val="00827990"/>
    <w:rsid w:val="00827BD5"/>
    <w:rsid w:val="00827F3D"/>
    <w:rsid w:val="00830118"/>
    <w:rsid w:val="00831676"/>
    <w:rsid w:val="00832021"/>
    <w:rsid w:val="008331AA"/>
    <w:rsid w:val="00833324"/>
    <w:rsid w:val="00833C47"/>
    <w:rsid w:val="008341DD"/>
    <w:rsid w:val="00834A90"/>
    <w:rsid w:val="00834AB6"/>
    <w:rsid w:val="008352AC"/>
    <w:rsid w:val="00835E86"/>
    <w:rsid w:val="00837081"/>
    <w:rsid w:val="008374C9"/>
    <w:rsid w:val="00837C75"/>
    <w:rsid w:val="008419D4"/>
    <w:rsid w:val="00842B1C"/>
    <w:rsid w:val="00842B3D"/>
    <w:rsid w:val="0084376F"/>
    <w:rsid w:val="00843D20"/>
    <w:rsid w:val="0084650E"/>
    <w:rsid w:val="00846959"/>
    <w:rsid w:val="00846F28"/>
    <w:rsid w:val="00847DE3"/>
    <w:rsid w:val="00847E18"/>
    <w:rsid w:val="0085000E"/>
    <w:rsid w:val="0085151B"/>
    <w:rsid w:val="00851643"/>
    <w:rsid w:val="00851963"/>
    <w:rsid w:val="00851B8B"/>
    <w:rsid w:val="0085229C"/>
    <w:rsid w:val="00852833"/>
    <w:rsid w:val="00852B91"/>
    <w:rsid w:val="008537A0"/>
    <w:rsid w:val="00853BB8"/>
    <w:rsid w:val="0085405D"/>
    <w:rsid w:val="0085454A"/>
    <w:rsid w:val="00854C5A"/>
    <w:rsid w:val="00854D3F"/>
    <w:rsid w:val="008556BE"/>
    <w:rsid w:val="00855819"/>
    <w:rsid w:val="00855B7D"/>
    <w:rsid w:val="0085626C"/>
    <w:rsid w:val="0085679C"/>
    <w:rsid w:val="0085705E"/>
    <w:rsid w:val="00857BAD"/>
    <w:rsid w:val="00857E93"/>
    <w:rsid w:val="0086014B"/>
    <w:rsid w:val="008606DB"/>
    <w:rsid w:val="008610EB"/>
    <w:rsid w:val="008618EC"/>
    <w:rsid w:val="008620B6"/>
    <w:rsid w:val="00862AA0"/>
    <w:rsid w:val="0086313F"/>
    <w:rsid w:val="008634D9"/>
    <w:rsid w:val="00863C51"/>
    <w:rsid w:val="00863C89"/>
    <w:rsid w:val="00863EA3"/>
    <w:rsid w:val="00864C6A"/>
    <w:rsid w:val="00864E4F"/>
    <w:rsid w:val="0086508C"/>
    <w:rsid w:val="00866303"/>
    <w:rsid w:val="00866CEF"/>
    <w:rsid w:val="00866D78"/>
    <w:rsid w:val="00867012"/>
    <w:rsid w:val="0087039F"/>
    <w:rsid w:val="00870573"/>
    <w:rsid w:val="00870C8C"/>
    <w:rsid w:val="00871209"/>
    <w:rsid w:val="0087123D"/>
    <w:rsid w:val="0087124D"/>
    <w:rsid w:val="008714CC"/>
    <w:rsid w:val="008717C5"/>
    <w:rsid w:val="00871CBC"/>
    <w:rsid w:val="0087200E"/>
    <w:rsid w:val="00873767"/>
    <w:rsid w:val="00874DC1"/>
    <w:rsid w:val="00875A10"/>
    <w:rsid w:val="00875AC1"/>
    <w:rsid w:val="008764DD"/>
    <w:rsid w:val="00876958"/>
    <w:rsid w:val="00880269"/>
    <w:rsid w:val="008806A8"/>
    <w:rsid w:val="00880A0C"/>
    <w:rsid w:val="00881088"/>
    <w:rsid w:val="00882C6B"/>
    <w:rsid w:val="00882D68"/>
    <w:rsid w:val="00882E8E"/>
    <w:rsid w:val="008831C9"/>
    <w:rsid w:val="00883815"/>
    <w:rsid w:val="008840AA"/>
    <w:rsid w:val="00884A0F"/>
    <w:rsid w:val="00884C5B"/>
    <w:rsid w:val="00884E58"/>
    <w:rsid w:val="00884F56"/>
    <w:rsid w:val="008866B4"/>
    <w:rsid w:val="00887329"/>
    <w:rsid w:val="00890709"/>
    <w:rsid w:val="00892099"/>
    <w:rsid w:val="0089387D"/>
    <w:rsid w:val="008938D0"/>
    <w:rsid w:val="00893CA9"/>
    <w:rsid w:val="00893F32"/>
    <w:rsid w:val="00893F9F"/>
    <w:rsid w:val="00894368"/>
    <w:rsid w:val="0089460E"/>
    <w:rsid w:val="0089471A"/>
    <w:rsid w:val="00895588"/>
    <w:rsid w:val="008956AE"/>
    <w:rsid w:val="00896066"/>
    <w:rsid w:val="00896922"/>
    <w:rsid w:val="0089699E"/>
    <w:rsid w:val="00896B5B"/>
    <w:rsid w:val="00896D5D"/>
    <w:rsid w:val="00896DE6"/>
    <w:rsid w:val="008974C9"/>
    <w:rsid w:val="00897C4B"/>
    <w:rsid w:val="008A05EB"/>
    <w:rsid w:val="008A19C3"/>
    <w:rsid w:val="008A2AA4"/>
    <w:rsid w:val="008A2B9A"/>
    <w:rsid w:val="008A3363"/>
    <w:rsid w:val="008A37A0"/>
    <w:rsid w:val="008A591D"/>
    <w:rsid w:val="008A6AAC"/>
    <w:rsid w:val="008B0212"/>
    <w:rsid w:val="008B08CB"/>
    <w:rsid w:val="008B1324"/>
    <w:rsid w:val="008B2F5B"/>
    <w:rsid w:val="008B3FFE"/>
    <w:rsid w:val="008B46DF"/>
    <w:rsid w:val="008B545E"/>
    <w:rsid w:val="008B5BAA"/>
    <w:rsid w:val="008B5CD2"/>
    <w:rsid w:val="008B5F9F"/>
    <w:rsid w:val="008B6024"/>
    <w:rsid w:val="008B6C80"/>
    <w:rsid w:val="008B701D"/>
    <w:rsid w:val="008B754D"/>
    <w:rsid w:val="008C02DF"/>
    <w:rsid w:val="008C088E"/>
    <w:rsid w:val="008C1433"/>
    <w:rsid w:val="008C14FF"/>
    <w:rsid w:val="008C16EF"/>
    <w:rsid w:val="008C2456"/>
    <w:rsid w:val="008C25B0"/>
    <w:rsid w:val="008C2C39"/>
    <w:rsid w:val="008C3587"/>
    <w:rsid w:val="008C483C"/>
    <w:rsid w:val="008C49BC"/>
    <w:rsid w:val="008C4F94"/>
    <w:rsid w:val="008C5729"/>
    <w:rsid w:val="008C6569"/>
    <w:rsid w:val="008C68FF"/>
    <w:rsid w:val="008C727E"/>
    <w:rsid w:val="008D0BC9"/>
    <w:rsid w:val="008D13AD"/>
    <w:rsid w:val="008D3BCF"/>
    <w:rsid w:val="008D417C"/>
    <w:rsid w:val="008D4218"/>
    <w:rsid w:val="008D4943"/>
    <w:rsid w:val="008D6245"/>
    <w:rsid w:val="008D6428"/>
    <w:rsid w:val="008D7633"/>
    <w:rsid w:val="008D7716"/>
    <w:rsid w:val="008D7851"/>
    <w:rsid w:val="008E1A72"/>
    <w:rsid w:val="008E1B12"/>
    <w:rsid w:val="008E2128"/>
    <w:rsid w:val="008E24E8"/>
    <w:rsid w:val="008E2E03"/>
    <w:rsid w:val="008E323C"/>
    <w:rsid w:val="008E3461"/>
    <w:rsid w:val="008E3A2B"/>
    <w:rsid w:val="008E5ACF"/>
    <w:rsid w:val="008E5BB7"/>
    <w:rsid w:val="008E62EE"/>
    <w:rsid w:val="008E698D"/>
    <w:rsid w:val="008E737F"/>
    <w:rsid w:val="008E7C0B"/>
    <w:rsid w:val="008E7E58"/>
    <w:rsid w:val="008F061A"/>
    <w:rsid w:val="008F182D"/>
    <w:rsid w:val="008F19B8"/>
    <w:rsid w:val="008F3A26"/>
    <w:rsid w:val="008F53AB"/>
    <w:rsid w:val="008F5526"/>
    <w:rsid w:val="008F5D26"/>
    <w:rsid w:val="008F5DF6"/>
    <w:rsid w:val="008F67B7"/>
    <w:rsid w:val="008F700A"/>
    <w:rsid w:val="008F71E2"/>
    <w:rsid w:val="008F71E6"/>
    <w:rsid w:val="008F72B6"/>
    <w:rsid w:val="008F76FE"/>
    <w:rsid w:val="008F7E98"/>
    <w:rsid w:val="009000C1"/>
    <w:rsid w:val="00900D1C"/>
    <w:rsid w:val="00901C3E"/>
    <w:rsid w:val="009021DC"/>
    <w:rsid w:val="009026F4"/>
    <w:rsid w:val="009029D2"/>
    <w:rsid w:val="00902DA0"/>
    <w:rsid w:val="00902FF7"/>
    <w:rsid w:val="00903B80"/>
    <w:rsid w:val="00904D44"/>
    <w:rsid w:val="00905DC8"/>
    <w:rsid w:val="00906260"/>
    <w:rsid w:val="009064E5"/>
    <w:rsid w:val="00906A7C"/>
    <w:rsid w:val="00906BC1"/>
    <w:rsid w:val="00907AB6"/>
    <w:rsid w:val="00907BAD"/>
    <w:rsid w:val="00907F12"/>
    <w:rsid w:val="0091040E"/>
    <w:rsid w:val="009115CC"/>
    <w:rsid w:val="00911A4B"/>
    <w:rsid w:val="00912394"/>
    <w:rsid w:val="00912C15"/>
    <w:rsid w:val="009131B2"/>
    <w:rsid w:val="009149C5"/>
    <w:rsid w:val="009157E5"/>
    <w:rsid w:val="00915A59"/>
    <w:rsid w:val="00915E8A"/>
    <w:rsid w:val="00916223"/>
    <w:rsid w:val="00916606"/>
    <w:rsid w:val="0091756A"/>
    <w:rsid w:val="00917824"/>
    <w:rsid w:val="00917CE8"/>
    <w:rsid w:val="00917D80"/>
    <w:rsid w:val="00920675"/>
    <w:rsid w:val="009209A4"/>
    <w:rsid w:val="00920BC2"/>
    <w:rsid w:val="009210CE"/>
    <w:rsid w:val="0092113A"/>
    <w:rsid w:val="00921415"/>
    <w:rsid w:val="0092221A"/>
    <w:rsid w:val="009233E7"/>
    <w:rsid w:val="00923544"/>
    <w:rsid w:val="0092520A"/>
    <w:rsid w:val="00925367"/>
    <w:rsid w:val="00925592"/>
    <w:rsid w:val="0092599A"/>
    <w:rsid w:val="00926293"/>
    <w:rsid w:val="00926B00"/>
    <w:rsid w:val="00926D4C"/>
    <w:rsid w:val="00927334"/>
    <w:rsid w:val="009276A7"/>
    <w:rsid w:val="0093128B"/>
    <w:rsid w:val="009326FC"/>
    <w:rsid w:val="0093395B"/>
    <w:rsid w:val="009345F0"/>
    <w:rsid w:val="00934BB9"/>
    <w:rsid w:val="00934E6E"/>
    <w:rsid w:val="00935439"/>
    <w:rsid w:val="00935586"/>
    <w:rsid w:val="00935C2C"/>
    <w:rsid w:val="00936162"/>
    <w:rsid w:val="0093776C"/>
    <w:rsid w:val="00937AD7"/>
    <w:rsid w:val="009401AC"/>
    <w:rsid w:val="00940800"/>
    <w:rsid w:val="009415DC"/>
    <w:rsid w:val="00942239"/>
    <w:rsid w:val="0094287B"/>
    <w:rsid w:val="00942C3D"/>
    <w:rsid w:val="0094390D"/>
    <w:rsid w:val="0094406C"/>
    <w:rsid w:val="00944172"/>
    <w:rsid w:val="009449A1"/>
    <w:rsid w:val="00945492"/>
    <w:rsid w:val="0094564B"/>
    <w:rsid w:val="009462B0"/>
    <w:rsid w:val="00946AEE"/>
    <w:rsid w:val="00946B88"/>
    <w:rsid w:val="00947C65"/>
    <w:rsid w:val="009516BB"/>
    <w:rsid w:val="00952B83"/>
    <w:rsid w:val="009537EA"/>
    <w:rsid w:val="00953C7D"/>
    <w:rsid w:val="00954361"/>
    <w:rsid w:val="00955840"/>
    <w:rsid w:val="00955BA5"/>
    <w:rsid w:val="00956F27"/>
    <w:rsid w:val="00957042"/>
    <w:rsid w:val="0095705B"/>
    <w:rsid w:val="0096026F"/>
    <w:rsid w:val="009604DD"/>
    <w:rsid w:val="00960540"/>
    <w:rsid w:val="009617F5"/>
    <w:rsid w:val="00962077"/>
    <w:rsid w:val="0096358B"/>
    <w:rsid w:val="0096542B"/>
    <w:rsid w:val="009656F1"/>
    <w:rsid w:val="0096701E"/>
    <w:rsid w:val="009673BF"/>
    <w:rsid w:val="00967D59"/>
    <w:rsid w:val="0097026E"/>
    <w:rsid w:val="009702B5"/>
    <w:rsid w:val="00970720"/>
    <w:rsid w:val="00970905"/>
    <w:rsid w:val="00970C06"/>
    <w:rsid w:val="00971B1D"/>
    <w:rsid w:val="009725FA"/>
    <w:rsid w:val="009732F3"/>
    <w:rsid w:val="0097360A"/>
    <w:rsid w:val="00973A5E"/>
    <w:rsid w:val="00973F5D"/>
    <w:rsid w:val="009749D9"/>
    <w:rsid w:val="0097520B"/>
    <w:rsid w:val="00975BD0"/>
    <w:rsid w:val="00980386"/>
    <w:rsid w:val="00980718"/>
    <w:rsid w:val="00980B6D"/>
    <w:rsid w:val="00980BAE"/>
    <w:rsid w:val="009813F3"/>
    <w:rsid w:val="00982D59"/>
    <w:rsid w:val="009833DE"/>
    <w:rsid w:val="00983453"/>
    <w:rsid w:val="00983CFA"/>
    <w:rsid w:val="009843B4"/>
    <w:rsid w:val="00984C14"/>
    <w:rsid w:val="0098557D"/>
    <w:rsid w:val="009861C1"/>
    <w:rsid w:val="009863AD"/>
    <w:rsid w:val="00986A90"/>
    <w:rsid w:val="00986C9C"/>
    <w:rsid w:val="009873EC"/>
    <w:rsid w:val="0099049A"/>
    <w:rsid w:val="00990E25"/>
    <w:rsid w:val="0099124A"/>
    <w:rsid w:val="009924DD"/>
    <w:rsid w:val="00993205"/>
    <w:rsid w:val="00994097"/>
    <w:rsid w:val="009942F4"/>
    <w:rsid w:val="009945D4"/>
    <w:rsid w:val="009948AA"/>
    <w:rsid w:val="00995A29"/>
    <w:rsid w:val="00995EBE"/>
    <w:rsid w:val="00997C19"/>
    <w:rsid w:val="009A1130"/>
    <w:rsid w:val="009A163E"/>
    <w:rsid w:val="009A21B5"/>
    <w:rsid w:val="009A23C3"/>
    <w:rsid w:val="009A2533"/>
    <w:rsid w:val="009A2B62"/>
    <w:rsid w:val="009A3116"/>
    <w:rsid w:val="009A46AD"/>
    <w:rsid w:val="009A47E6"/>
    <w:rsid w:val="009A48BA"/>
    <w:rsid w:val="009A52BB"/>
    <w:rsid w:val="009A5F1E"/>
    <w:rsid w:val="009A5F55"/>
    <w:rsid w:val="009A67BB"/>
    <w:rsid w:val="009A6990"/>
    <w:rsid w:val="009A6A33"/>
    <w:rsid w:val="009A7444"/>
    <w:rsid w:val="009A7C99"/>
    <w:rsid w:val="009B01D7"/>
    <w:rsid w:val="009B120F"/>
    <w:rsid w:val="009B1F21"/>
    <w:rsid w:val="009B2AD4"/>
    <w:rsid w:val="009B2B71"/>
    <w:rsid w:val="009B3FA0"/>
    <w:rsid w:val="009B56F8"/>
    <w:rsid w:val="009B58ED"/>
    <w:rsid w:val="009B62D5"/>
    <w:rsid w:val="009B6BDF"/>
    <w:rsid w:val="009C0515"/>
    <w:rsid w:val="009C2DF1"/>
    <w:rsid w:val="009C2E7A"/>
    <w:rsid w:val="009C364E"/>
    <w:rsid w:val="009C3E48"/>
    <w:rsid w:val="009C5DBA"/>
    <w:rsid w:val="009C5ED7"/>
    <w:rsid w:val="009C69C9"/>
    <w:rsid w:val="009C72F0"/>
    <w:rsid w:val="009D1290"/>
    <w:rsid w:val="009D17D9"/>
    <w:rsid w:val="009D23EB"/>
    <w:rsid w:val="009D3BF4"/>
    <w:rsid w:val="009D5D35"/>
    <w:rsid w:val="009D71F4"/>
    <w:rsid w:val="009D7454"/>
    <w:rsid w:val="009E0062"/>
    <w:rsid w:val="009E0262"/>
    <w:rsid w:val="009E0D5A"/>
    <w:rsid w:val="009E1267"/>
    <w:rsid w:val="009E13AF"/>
    <w:rsid w:val="009E150E"/>
    <w:rsid w:val="009E1B54"/>
    <w:rsid w:val="009E4A72"/>
    <w:rsid w:val="009E5436"/>
    <w:rsid w:val="009E59E7"/>
    <w:rsid w:val="009E5B62"/>
    <w:rsid w:val="009E6566"/>
    <w:rsid w:val="009E6611"/>
    <w:rsid w:val="009E715D"/>
    <w:rsid w:val="009E7198"/>
    <w:rsid w:val="009F049A"/>
    <w:rsid w:val="009F109D"/>
    <w:rsid w:val="009F190A"/>
    <w:rsid w:val="009F365B"/>
    <w:rsid w:val="009F4616"/>
    <w:rsid w:val="009F4E45"/>
    <w:rsid w:val="009F5830"/>
    <w:rsid w:val="009F5F8B"/>
    <w:rsid w:val="00A0065A"/>
    <w:rsid w:val="00A00B6F"/>
    <w:rsid w:val="00A02671"/>
    <w:rsid w:val="00A032AE"/>
    <w:rsid w:val="00A05DD4"/>
    <w:rsid w:val="00A05DEB"/>
    <w:rsid w:val="00A06363"/>
    <w:rsid w:val="00A066C2"/>
    <w:rsid w:val="00A0694A"/>
    <w:rsid w:val="00A06B38"/>
    <w:rsid w:val="00A07CC7"/>
    <w:rsid w:val="00A1042E"/>
    <w:rsid w:val="00A107F4"/>
    <w:rsid w:val="00A10F30"/>
    <w:rsid w:val="00A1194C"/>
    <w:rsid w:val="00A11F97"/>
    <w:rsid w:val="00A12926"/>
    <w:rsid w:val="00A1298E"/>
    <w:rsid w:val="00A12C1D"/>
    <w:rsid w:val="00A13D55"/>
    <w:rsid w:val="00A1454B"/>
    <w:rsid w:val="00A148C4"/>
    <w:rsid w:val="00A153D2"/>
    <w:rsid w:val="00A154AD"/>
    <w:rsid w:val="00A17396"/>
    <w:rsid w:val="00A175FC"/>
    <w:rsid w:val="00A17AA1"/>
    <w:rsid w:val="00A204B5"/>
    <w:rsid w:val="00A2135E"/>
    <w:rsid w:val="00A21FBF"/>
    <w:rsid w:val="00A2243C"/>
    <w:rsid w:val="00A22C3B"/>
    <w:rsid w:val="00A23227"/>
    <w:rsid w:val="00A23A8E"/>
    <w:rsid w:val="00A23F6D"/>
    <w:rsid w:val="00A23F8C"/>
    <w:rsid w:val="00A248D5"/>
    <w:rsid w:val="00A25F6D"/>
    <w:rsid w:val="00A26A0F"/>
    <w:rsid w:val="00A271C7"/>
    <w:rsid w:val="00A27B84"/>
    <w:rsid w:val="00A30012"/>
    <w:rsid w:val="00A3018B"/>
    <w:rsid w:val="00A30DF5"/>
    <w:rsid w:val="00A311CC"/>
    <w:rsid w:val="00A317D1"/>
    <w:rsid w:val="00A31CC9"/>
    <w:rsid w:val="00A31E70"/>
    <w:rsid w:val="00A32997"/>
    <w:rsid w:val="00A3315E"/>
    <w:rsid w:val="00A34074"/>
    <w:rsid w:val="00A36159"/>
    <w:rsid w:val="00A36496"/>
    <w:rsid w:val="00A36B7E"/>
    <w:rsid w:val="00A378CB"/>
    <w:rsid w:val="00A37FF1"/>
    <w:rsid w:val="00A405EC"/>
    <w:rsid w:val="00A40F29"/>
    <w:rsid w:val="00A418F1"/>
    <w:rsid w:val="00A41982"/>
    <w:rsid w:val="00A41B90"/>
    <w:rsid w:val="00A42678"/>
    <w:rsid w:val="00A42898"/>
    <w:rsid w:val="00A428BF"/>
    <w:rsid w:val="00A430F1"/>
    <w:rsid w:val="00A44014"/>
    <w:rsid w:val="00A44524"/>
    <w:rsid w:val="00A44825"/>
    <w:rsid w:val="00A44926"/>
    <w:rsid w:val="00A44E42"/>
    <w:rsid w:val="00A44F98"/>
    <w:rsid w:val="00A46D65"/>
    <w:rsid w:val="00A46FA5"/>
    <w:rsid w:val="00A4783F"/>
    <w:rsid w:val="00A479F3"/>
    <w:rsid w:val="00A47E5A"/>
    <w:rsid w:val="00A505F3"/>
    <w:rsid w:val="00A52BE8"/>
    <w:rsid w:val="00A52D63"/>
    <w:rsid w:val="00A52F20"/>
    <w:rsid w:val="00A537EE"/>
    <w:rsid w:val="00A54241"/>
    <w:rsid w:val="00A551D5"/>
    <w:rsid w:val="00A553D2"/>
    <w:rsid w:val="00A55619"/>
    <w:rsid w:val="00A55967"/>
    <w:rsid w:val="00A55BB6"/>
    <w:rsid w:val="00A55DAE"/>
    <w:rsid w:val="00A56CC6"/>
    <w:rsid w:val="00A575A8"/>
    <w:rsid w:val="00A57AFA"/>
    <w:rsid w:val="00A60B60"/>
    <w:rsid w:val="00A612F5"/>
    <w:rsid w:val="00A627C7"/>
    <w:rsid w:val="00A6362D"/>
    <w:rsid w:val="00A64433"/>
    <w:rsid w:val="00A64611"/>
    <w:rsid w:val="00A65D90"/>
    <w:rsid w:val="00A66690"/>
    <w:rsid w:val="00A667E5"/>
    <w:rsid w:val="00A677EF"/>
    <w:rsid w:val="00A72F0C"/>
    <w:rsid w:val="00A730D3"/>
    <w:rsid w:val="00A74C83"/>
    <w:rsid w:val="00A74D7D"/>
    <w:rsid w:val="00A74E41"/>
    <w:rsid w:val="00A74EE9"/>
    <w:rsid w:val="00A753A8"/>
    <w:rsid w:val="00A75F43"/>
    <w:rsid w:val="00A77746"/>
    <w:rsid w:val="00A803B3"/>
    <w:rsid w:val="00A80890"/>
    <w:rsid w:val="00A80F04"/>
    <w:rsid w:val="00A81057"/>
    <w:rsid w:val="00A819B7"/>
    <w:rsid w:val="00A81D07"/>
    <w:rsid w:val="00A82482"/>
    <w:rsid w:val="00A826E6"/>
    <w:rsid w:val="00A83736"/>
    <w:rsid w:val="00A8378C"/>
    <w:rsid w:val="00A84FC7"/>
    <w:rsid w:val="00A87107"/>
    <w:rsid w:val="00A87598"/>
    <w:rsid w:val="00A87856"/>
    <w:rsid w:val="00A90023"/>
    <w:rsid w:val="00A9054C"/>
    <w:rsid w:val="00A90570"/>
    <w:rsid w:val="00A90978"/>
    <w:rsid w:val="00A90F19"/>
    <w:rsid w:val="00A910B2"/>
    <w:rsid w:val="00A92B9D"/>
    <w:rsid w:val="00A93507"/>
    <w:rsid w:val="00A93A7E"/>
    <w:rsid w:val="00A9405F"/>
    <w:rsid w:val="00A943F6"/>
    <w:rsid w:val="00A95C1A"/>
    <w:rsid w:val="00A95E1F"/>
    <w:rsid w:val="00A9685C"/>
    <w:rsid w:val="00A9727E"/>
    <w:rsid w:val="00A973EF"/>
    <w:rsid w:val="00A97D80"/>
    <w:rsid w:val="00A97F2A"/>
    <w:rsid w:val="00AA0134"/>
    <w:rsid w:val="00AA0C8A"/>
    <w:rsid w:val="00AA1177"/>
    <w:rsid w:val="00AA187B"/>
    <w:rsid w:val="00AA3751"/>
    <w:rsid w:val="00AA4103"/>
    <w:rsid w:val="00AA4389"/>
    <w:rsid w:val="00AA443C"/>
    <w:rsid w:val="00AA4448"/>
    <w:rsid w:val="00AA489B"/>
    <w:rsid w:val="00AA557A"/>
    <w:rsid w:val="00AA7ACF"/>
    <w:rsid w:val="00AA7C9A"/>
    <w:rsid w:val="00AB0200"/>
    <w:rsid w:val="00AB07D4"/>
    <w:rsid w:val="00AB08F5"/>
    <w:rsid w:val="00AB0E2B"/>
    <w:rsid w:val="00AB22E8"/>
    <w:rsid w:val="00AB2406"/>
    <w:rsid w:val="00AB3FE6"/>
    <w:rsid w:val="00AB40FC"/>
    <w:rsid w:val="00AB44E7"/>
    <w:rsid w:val="00AB4860"/>
    <w:rsid w:val="00AB4A89"/>
    <w:rsid w:val="00AB6463"/>
    <w:rsid w:val="00AB68B9"/>
    <w:rsid w:val="00AB7C14"/>
    <w:rsid w:val="00AC0004"/>
    <w:rsid w:val="00AC13E4"/>
    <w:rsid w:val="00AC189D"/>
    <w:rsid w:val="00AC1B5E"/>
    <w:rsid w:val="00AC1BDB"/>
    <w:rsid w:val="00AC1F4A"/>
    <w:rsid w:val="00AC5F5E"/>
    <w:rsid w:val="00AC6197"/>
    <w:rsid w:val="00AC6B0E"/>
    <w:rsid w:val="00AC6BDD"/>
    <w:rsid w:val="00AC7DB8"/>
    <w:rsid w:val="00AD0748"/>
    <w:rsid w:val="00AD0BDF"/>
    <w:rsid w:val="00AD0C4C"/>
    <w:rsid w:val="00AD1521"/>
    <w:rsid w:val="00AD195F"/>
    <w:rsid w:val="00AD1D6A"/>
    <w:rsid w:val="00AD295C"/>
    <w:rsid w:val="00AD2B2C"/>
    <w:rsid w:val="00AD3E0F"/>
    <w:rsid w:val="00AD6A83"/>
    <w:rsid w:val="00AD7209"/>
    <w:rsid w:val="00AD7328"/>
    <w:rsid w:val="00AD735F"/>
    <w:rsid w:val="00AD7B34"/>
    <w:rsid w:val="00AE01C6"/>
    <w:rsid w:val="00AE065D"/>
    <w:rsid w:val="00AE0F45"/>
    <w:rsid w:val="00AE1013"/>
    <w:rsid w:val="00AE142E"/>
    <w:rsid w:val="00AE18D4"/>
    <w:rsid w:val="00AE1FCB"/>
    <w:rsid w:val="00AE3805"/>
    <w:rsid w:val="00AE3FC3"/>
    <w:rsid w:val="00AE45E3"/>
    <w:rsid w:val="00AE54C1"/>
    <w:rsid w:val="00AE561E"/>
    <w:rsid w:val="00AE5B7A"/>
    <w:rsid w:val="00AE5DF5"/>
    <w:rsid w:val="00AE603F"/>
    <w:rsid w:val="00AE66E6"/>
    <w:rsid w:val="00AE717B"/>
    <w:rsid w:val="00AE7293"/>
    <w:rsid w:val="00AE72C3"/>
    <w:rsid w:val="00AE79BA"/>
    <w:rsid w:val="00AE7C17"/>
    <w:rsid w:val="00AE7CE9"/>
    <w:rsid w:val="00AF248E"/>
    <w:rsid w:val="00AF27D5"/>
    <w:rsid w:val="00AF2F91"/>
    <w:rsid w:val="00AF34F3"/>
    <w:rsid w:val="00AF3BE4"/>
    <w:rsid w:val="00AF3E13"/>
    <w:rsid w:val="00AF4AE9"/>
    <w:rsid w:val="00AF56DF"/>
    <w:rsid w:val="00AF6D89"/>
    <w:rsid w:val="00AF740B"/>
    <w:rsid w:val="00AF76F1"/>
    <w:rsid w:val="00AF790C"/>
    <w:rsid w:val="00AF7A45"/>
    <w:rsid w:val="00B010E6"/>
    <w:rsid w:val="00B01E6F"/>
    <w:rsid w:val="00B02F66"/>
    <w:rsid w:val="00B037F3"/>
    <w:rsid w:val="00B03916"/>
    <w:rsid w:val="00B03BDF"/>
    <w:rsid w:val="00B03FBB"/>
    <w:rsid w:val="00B04178"/>
    <w:rsid w:val="00B0500F"/>
    <w:rsid w:val="00B06C09"/>
    <w:rsid w:val="00B07038"/>
    <w:rsid w:val="00B0727E"/>
    <w:rsid w:val="00B0736B"/>
    <w:rsid w:val="00B10343"/>
    <w:rsid w:val="00B1098C"/>
    <w:rsid w:val="00B10C47"/>
    <w:rsid w:val="00B11AE9"/>
    <w:rsid w:val="00B12026"/>
    <w:rsid w:val="00B13139"/>
    <w:rsid w:val="00B13324"/>
    <w:rsid w:val="00B1334B"/>
    <w:rsid w:val="00B140C4"/>
    <w:rsid w:val="00B14CEF"/>
    <w:rsid w:val="00B151F8"/>
    <w:rsid w:val="00B169CE"/>
    <w:rsid w:val="00B16CC6"/>
    <w:rsid w:val="00B1721F"/>
    <w:rsid w:val="00B21745"/>
    <w:rsid w:val="00B21AA7"/>
    <w:rsid w:val="00B220DB"/>
    <w:rsid w:val="00B22844"/>
    <w:rsid w:val="00B2445C"/>
    <w:rsid w:val="00B24AD7"/>
    <w:rsid w:val="00B251A9"/>
    <w:rsid w:val="00B261BD"/>
    <w:rsid w:val="00B269C0"/>
    <w:rsid w:val="00B26D60"/>
    <w:rsid w:val="00B300B6"/>
    <w:rsid w:val="00B312D0"/>
    <w:rsid w:val="00B315FC"/>
    <w:rsid w:val="00B31E2D"/>
    <w:rsid w:val="00B32B8A"/>
    <w:rsid w:val="00B331EB"/>
    <w:rsid w:val="00B33224"/>
    <w:rsid w:val="00B33623"/>
    <w:rsid w:val="00B33791"/>
    <w:rsid w:val="00B343C0"/>
    <w:rsid w:val="00B35975"/>
    <w:rsid w:val="00B35D0D"/>
    <w:rsid w:val="00B366F4"/>
    <w:rsid w:val="00B36EA3"/>
    <w:rsid w:val="00B3722F"/>
    <w:rsid w:val="00B37ED7"/>
    <w:rsid w:val="00B41864"/>
    <w:rsid w:val="00B42091"/>
    <w:rsid w:val="00B42157"/>
    <w:rsid w:val="00B42F60"/>
    <w:rsid w:val="00B437B2"/>
    <w:rsid w:val="00B43B5B"/>
    <w:rsid w:val="00B43DA0"/>
    <w:rsid w:val="00B44899"/>
    <w:rsid w:val="00B44E08"/>
    <w:rsid w:val="00B461FB"/>
    <w:rsid w:val="00B50C08"/>
    <w:rsid w:val="00B50C6C"/>
    <w:rsid w:val="00B50C86"/>
    <w:rsid w:val="00B518AD"/>
    <w:rsid w:val="00B5428B"/>
    <w:rsid w:val="00B54948"/>
    <w:rsid w:val="00B54BC9"/>
    <w:rsid w:val="00B552FE"/>
    <w:rsid w:val="00B56A47"/>
    <w:rsid w:val="00B57056"/>
    <w:rsid w:val="00B57A09"/>
    <w:rsid w:val="00B57E61"/>
    <w:rsid w:val="00B62DAD"/>
    <w:rsid w:val="00B63042"/>
    <w:rsid w:val="00B634D5"/>
    <w:rsid w:val="00B63E29"/>
    <w:rsid w:val="00B63EE8"/>
    <w:rsid w:val="00B64142"/>
    <w:rsid w:val="00B641EF"/>
    <w:rsid w:val="00B64724"/>
    <w:rsid w:val="00B64AB6"/>
    <w:rsid w:val="00B6531B"/>
    <w:rsid w:val="00B662C5"/>
    <w:rsid w:val="00B66534"/>
    <w:rsid w:val="00B66F31"/>
    <w:rsid w:val="00B670EA"/>
    <w:rsid w:val="00B671B9"/>
    <w:rsid w:val="00B67927"/>
    <w:rsid w:val="00B70F3E"/>
    <w:rsid w:val="00B7181F"/>
    <w:rsid w:val="00B71848"/>
    <w:rsid w:val="00B71908"/>
    <w:rsid w:val="00B7236E"/>
    <w:rsid w:val="00B725CC"/>
    <w:rsid w:val="00B72AFA"/>
    <w:rsid w:val="00B73285"/>
    <w:rsid w:val="00B7365B"/>
    <w:rsid w:val="00B738C4"/>
    <w:rsid w:val="00B73F1E"/>
    <w:rsid w:val="00B74279"/>
    <w:rsid w:val="00B75BD7"/>
    <w:rsid w:val="00B76F54"/>
    <w:rsid w:val="00B7772B"/>
    <w:rsid w:val="00B7797A"/>
    <w:rsid w:val="00B80602"/>
    <w:rsid w:val="00B80FDB"/>
    <w:rsid w:val="00B81174"/>
    <w:rsid w:val="00B8187F"/>
    <w:rsid w:val="00B82758"/>
    <w:rsid w:val="00B8339A"/>
    <w:rsid w:val="00B8447C"/>
    <w:rsid w:val="00B85DCF"/>
    <w:rsid w:val="00B863F0"/>
    <w:rsid w:val="00B86E7B"/>
    <w:rsid w:val="00B90538"/>
    <w:rsid w:val="00B90998"/>
    <w:rsid w:val="00B90CE7"/>
    <w:rsid w:val="00B91E23"/>
    <w:rsid w:val="00B9230D"/>
    <w:rsid w:val="00B92517"/>
    <w:rsid w:val="00B926AD"/>
    <w:rsid w:val="00B92840"/>
    <w:rsid w:val="00B9303F"/>
    <w:rsid w:val="00B93878"/>
    <w:rsid w:val="00B938FD"/>
    <w:rsid w:val="00B942EE"/>
    <w:rsid w:val="00B9443F"/>
    <w:rsid w:val="00B94BA1"/>
    <w:rsid w:val="00B956F8"/>
    <w:rsid w:val="00B965C8"/>
    <w:rsid w:val="00B96667"/>
    <w:rsid w:val="00B97FAE"/>
    <w:rsid w:val="00BA04E0"/>
    <w:rsid w:val="00BA1DCE"/>
    <w:rsid w:val="00BA1DF9"/>
    <w:rsid w:val="00BA250D"/>
    <w:rsid w:val="00BA29CD"/>
    <w:rsid w:val="00BA35BC"/>
    <w:rsid w:val="00BA3AAC"/>
    <w:rsid w:val="00BA5042"/>
    <w:rsid w:val="00BA6317"/>
    <w:rsid w:val="00BA67E3"/>
    <w:rsid w:val="00BA7216"/>
    <w:rsid w:val="00BA7D70"/>
    <w:rsid w:val="00BB0005"/>
    <w:rsid w:val="00BB0169"/>
    <w:rsid w:val="00BB0880"/>
    <w:rsid w:val="00BB0C33"/>
    <w:rsid w:val="00BB19B9"/>
    <w:rsid w:val="00BB19DA"/>
    <w:rsid w:val="00BB25A4"/>
    <w:rsid w:val="00BB25BB"/>
    <w:rsid w:val="00BB25E1"/>
    <w:rsid w:val="00BB3640"/>
    <w:rsid w:val="00BB3F04"/>
    <w:rsid w:val="00BB4830"/>
    <w:rsid w:val="00BB4D73"/>
    <w:rsid w:val="00BB5F9F"/>
    <w:rsid w:val="00BB7420"/>
    <w:rsid w:val="00BB76E2"/>
    <w:rsid w:val="00BC12D5"/>
    <w:rsid w:val="00BC1954"/>
    <w:rsid w:val="00BC34A6"/>
    <w:rsid w:val="00BC38D0"/>
    <w:rsid w:val="00BC3918"/>
    <w:rsid w:val="00BC3B73"/>
    <w:rsid w:val="00BC4B2A"/>
    <w:rsid w:val="00BC4EA1"/>
    <w:rsid w:val="00BC5EB0"/>
    <w:rsid w:val="00BC7ABC"/>
    <w:rsid w:val="00BD01CF"/>
    <w:rsid w:val="00BD0456"/>
    <w:rsid w:val="00BD0E52"/>
    <w:rsid w:val="00BD1026"/>
    <w:rsid w:val="00BD25E6"/>
    <w:rsid w:val="00BD31AE"/>
    <w:rsid w:val="00BD3A96"/>
    <w:rsid w:val="00BD3D66"/>
    <w:rsid w:val="00BD43ED"/>
    <w:rsid w:val="00BD45C5"/>
    <w:rsid w:val="00BD52E4"/>
    <w:rsid w:val="00BD5BBD"/>
    <w:rsid w:val="00BD71B9"/>
    <w:rsid w:val="00BD7583"/>
    <w:rsid w:val="00BD7B32"/>
    <w:rsid w:val="00BE0A31"/>
    <w:rsid w:val="00BE0A37"/>
    <w:rsid w:val="00BE0E0B"/>
    <w:rsid w:val="00BE15D1"/>
    <w:rsid w:val="00BE1A94"/>
    <w:rsid w:val="00BE41B1"/>
    <w:rsid w:val="00BE488C"/>
    <w:rsid w:val="00BE4E9E"/>
    <w:rsid w:val="00BE52EE"/>
    <w:rsid w:val="00BE55C8"/>
    <w:rsid w:val="00BE5C96"/>
    <w:rsid w:val="00BE62C0"/>
    <w:rsid w:val="00BE69C6"/>
    <w:rsid w:val="00BE6A73"/>
    <w:rsid w:val="00BE75A9"/>
    <w:rsid w:val="00BE7EE6"/>
    <w:rsid w:val="00BF0474"/>
    <w:rsid w:val="00BF0896"/>
    <w:rsid w:val="00BF0B9E"/>
    <w:rsid w:val="00BF135D"/>
    <w:rsid w:val="00BF1D78"/>
    <w:rsid w:val="00BF2FA4"/>
    <w:rsid w:val="00BF308E"/>
    <w:rsid w:val="00BF3796"/>
    <w:rsid w:val="00BF4B4D"/>
    <w:rsid w:val="00BF534E"/>
    <w:rsid w:val="00BF5D8E"/>
    <w:rsid w:val="00BF7503"/>
    <w:rsid w:val="00C00B11"/>
    <w:rsid w:val="00C01C0D"/>
    <w:rsid w:val="00C02FB0"/>
    <w:rsid w:val="00C030A1"/>
    <w:rsid w:val="00C03BDF"/>
    <w:rsid w:val="00C03FDE"/>
    <w:rsid w:val="00C05CAC"/>
    <w:rsid w:val="00C06368"/>
    <w:rsid w:val="00C07E11"/>
    <w:rsid w:val="00C105B6"/>
    <w:rsid w:val="00C10EAF"/>
    <w:rsid w:val="00C10FDC"/>
    <w:rsid w:val="00C1237C"/>
    <w:rsid w:val="00C13A98"/>
    <w:rsid w:val="00C13E8F"/>
    <w:rsid w:val="00C13F3E"/>
    <w:rsid w:val="00C13F78"/>
    <w:rsid w:val="00C15497"/>
    <w:rsid w:val="00C15BF5"/>
    <w:rsid w:val="00C16158"/>
    <w:rsid w:val="00C16DC4"/>
    <w:rsid w:val="00C16E76"/>
    <w:rsid w:val="00C17955"/>
    <w:rsid w:val="00C20620"/>
    <w:rsid w:val="00C20786"/>
    <w:rsid w:val="00C20954"/>
    <w:rsid w:val="00C219D3"/>
    <w:rsid w:val="00C21D14"/>
    <w:rsid w:val="00C22088"/>
    <w:rsid w:val="00C231BE"/>
    <w:rsid w:val="00C233CB"/>
    <w:rsid w:val="00C2359B"/>
    <w:rsid w:val="00C23874"/>
    <w:rsid w:val="00C23EDC"/>
    <w:rsid w:val="00C242CB"/>
    <w:rsid w:val="00C25498"/>
    <w:rsid w:val="00C2620D"/>
    <w:rsid w:val="00C265F8"/>
    <w:rsid w:val="00C267FB"/>
    <w:rsid w:val="00C26CFE"/>
    <w:rsid w:val="00C27818"/>
    <w:rsid w:val="00C32194"/>
    <w:rsid w:val="00C32F6F"/>
    <w:rsid w:val="00C32FA7"/>
    <w:rsid w:val="00C351D5"/>
    <w:rsid w:val="00C36191"/>
    <w:rsid w:val="00C3693F"/>
    <w:rsid w:val="00C36B09"/>
    <w:rsid w:val="00C373DF"/>
    <w:rsid w:val="00C40135"/>
    <w:rsid w:val="00C40757"/>
    <w:rsid w:val="00C41954"/>
    <w:rsid w:val="00C41A6E"/>
    <w:rsid w:val="00C42821"/>
    <w:rsid w:val="00C43198"/>
    <w:rsid w:val="00C439D3"/>
    <w:rsid w:val="00C43DF5"/>
    <w:rsid w:val="00C44042"/>
    <w:rsid w:val="00C440AC"/>
    <w:rsid w:val="00C44F3D"/>
    <w:rsid w:val="00C454E7"/>
    <w:rsid w:val="00C475D5"/>
    <w:rsid w:val="00C479AD"/>
    <w:rsid w:val="00C508F1"/>
    <w:rsid w:val="00C50C57"/>
    <w:rsid w:val="00C5131E"/>
    <w:rsid w:val="00C51F13"/>
    <w:rsid w:val="00C52800"/>
    <w:rsid w:val="00C5365F"/>
    <w:rsid w:val="00C5367F"/>
    <w:rsid w:val="00C54031"/>
    <w:rsid w:val="00C542F0"/>
    <w:rsid w:val="00C544D7"/>
    <w:rsid w:val="00C54D5A"/>
    <w:rsid w:val="00C54FCB"/>
    <w:rsid w:val="00C5540F"/>
    <w:rsid w:val="00C55CD3"/>
    <w:rsid w:val="00C57655"/>
    <w:rsid w:val="00C579DC"/>
    <w:rsid w:val="00C60242"/>
    <w:rsid w:val="00C6079B"/>
    <w:rsid w:val="00C61B79"/>
    <w:rsid w:val="00C62421"/>
    <w:rsid w:val="00C62B2F"/>
    <w:rsid w:val="00C650F9"/>
    <w:rsid w:val="00C65375"/>
    <w:rsid w:val="00C66162"/>
    <w:rsid w:val="00C66A69"/>
    <w:rsid w:val="00C66BC0"/>
    <w:rsid w:val="00C67A14"/>
    <w:rsid w:val="00C70555"/>
    <w:rsid w:val="00C70929"/>
    <w:rsid w:val="00C7145E"/>
    <w:rsid w:val="00C72445"/>
    <w:rsid w:val="00C7264E"/>
    <w:rsid w:val="00C72B18"/>
    <w:rsid w:val="00C73135"/>
    <w:rsid w:val="00C7372B"/>
    <w:rsid w:val="00C7384F"/>
    <w:rsid w:val="00C7392B"/>
    <w:rsid w:val="00C746DC"/>
    <w:rsid w:val="00C7526B"/>
    <w:rsid w:val="00C75A8A"/>
    <w:rsid w:val="00C766AB"/>
    <w:rsid w:val="00C77B6F"/>
    <w:rsid w:val="00C80139"/>
    <w:rsid w:val="00C807D1"/>
    <w:rsid w:val="00C80AC6"/>
    <w:rsid w:val="00C818D0"/>
    <w:rsid w:val="00C82A8E"/>
    <w:rsid w:val="00C84A51"/>
    <w:rsid w:val="00C85229"/>
    <w:rsid w:val="00C854AE"/>
    <w:rsid w:val="00C85CE7"/>
    <w:rsid w:val="00C860E1"/>
    <w:rsid w:val="00C875F0"/>
    <w:rsid w:val="00C87FC0"/>
    <w:rsid w:val="00C90230"/>
    <w:rsid w:val="00C9079E"/>
    <w:rsid w:val="00C9084E"/>
    <w:rsid w:val="00C90B1D"/>
    <w:rsid w:val="00C9138C"/>
    <w:rsid w:val="00C92862"/>
    <w:rsid w:val="00C9304C"/>
    <w:rsid w:val="00C9365E"/>
    <w:rsid w:val="00C938A5"/>
    <w:rsid w:val="00C94215"/>
    <w:rsid w:val="00C94378"/>
    <w:rsid w:val="00C946D2"/>
    <w:rsid w:val="00C94AD0"/>
    <w:rsid w:val="00C94B37"/>
    <w:rsid w:val="00C952BF"/>
    <w:rsid w:val="00C95348"/>
    <w:rsid w:val="00C95442"/>
    <w:rsid w:val="00C95B56"/>
    <w:rsid w:val="00C95FE1"/>
    <w:rsid w:val="00C96155"/>
    <w:rsid w:val="00C96BF3"/>
    <w:rsid w:val="00C9729E"/>
    <w:rsid w:val="00C973BA"/>
    <w:rsid w:val="00C973F5"/>
    <w:rsid w:val="00C97F18"/>
    <w:rsid w:val="00CA002F"/>
    <w:rsid w:val="00CA045C"/>
    <w:rsid w:val="00CA0534"/>
    <w:rsid w:val="00CA0A9E"/>
    <w:rsid w:val="00CA13AE"/>
    <w:rsid w:val="00CA4B91"/>
    <w:rsid w:val="00CA4EAB"/>
    <w:rsid w:val="00CA4F88"/>
    <w:rsid w:val="00CA5E7E"/>
    <w:rsid w:val="00CA6A8D"/>
    <w:rsid w:val="00CB0D18"/>
    <w:rsid w:val="00CB29DD"/>
    <w:rsid w:val="00CB380A"/>
    <w:rsid w:val="00CB3BBD"/>
    <w:rsid w:val="00CB3C6A"/>
    <w:rsid w:val="00CB3F5D"/>
    <w:rsid w:val="00CB4280"/>
    <w:rsid w:val="00CB4836"/>
    <w:rsid w:val="00CB495A"/>
    <w:rsid w:val="00CB4B89"/>
    <w:rsid w:val="00CB4D6F"/>
    <w:rsid w:val="00CB673C"/>
    <w:rsid w:val="00CB702F"/>
    <w:rsid w:val="00CB792B"/>
    <w:rsid w:val="00CB7BA8"/>
    <w:rsid w:val="00CC03CB"/>
    <w:rsid w:val="00CC0673"/>
    <w:rsid w:val="00CC092F"/>
    <w:rsid w:val="00CC1CE1"/>
    <w:rsid w:val="00CC44E6"/>
    <w:rsid w:val="00CC54AC"/>
    <w:rsid w:val="00CC5A59"/>
    <w:rsid w:val="00CC5C50"/>
    <w:rsid w:val="00CC610D"/>
    <w:rsid w:val="00CC69DF"/>
    <w:rsid w:val="00CC7AD4"/>
    <w:rsid w:val="00CD0C5C"/>
    <w:rsid w:val="00CD19F7"/>
    <w:rsid w:val="00CD1E0A"/>
    <w:rsid w:val="00CD1EDC"/>
    <w:rsid w:val="00CD301B"/>
    <w:rsid w:val="00CD3186"/>
    <w:rsid w:val="00CD3222"/>
    <w:rsid w:val="00CD38A9"/>
    <w:rsid w:val="00CD41AA"/>
    <w:rsid w:val="00CD425E"/>
    <w:rsid w:val="00CD45C0"/>
    <w:rsid w:val="00CD507C"/>
    <w:rsid w:val="00CD550B"/>
    <w:rsid w:val="00CD6868"/>
    <w:rsid w:val="00CD72D0"/>
    <w:rsid w:val="00CD7B96"/>
    <w:rsid w:val="00CD7CC8"/>
    <w:rsid w:val="00CD7EF3"/>
    <w:rsid w:val="00CE0267"/>
    <w:rsid w:val="00CE12D3"/>
    <w:rsid w:val="00CE222D"/>
    <w:rsid w:val="00CE2367"/>
    <w:rsid w:val="00CE2AB7"/>
    <w:rsid w:val="00CE3004"/>
    <w:rsid w:val="00CE32C1"/>
    <w:rsid w:val="00CE3CF8"/>
    <w:rsid w:val="00CE3F88"/>
    <w:rsid w:val="00CE49B9"/>
    <w:rsid w:val="00CE4DA4"/>
    <w:rsid w:val="00CE5150"/>
    <w:rsid w:val="00CE5B34"/>
    <w:rsid w:val="00CE6113"/>
    <w:rsid w:val="00CE6B16"/>
    <w:rsid w:val="00CE6E22"/>
    <w:rsid w:val="00CE7B24"/>
    <w:rsid w:val="00CF0973"/>
    <w:rsid w:val="00CF0B51"/>
    <w:rsid w:val="00CF14A1"/>
    <w:rsid w:val="00CF14B2"/>
    <w:rsid w:val="00CF18DB"/>
    <w:rsid w:val="00CF1DE4"/>
    <w:rsid w:val="00CF3788"/>
    <w:rsid w:val="00CF39CA"/>
    <w:rsid w:val="00CF4CE7"/>
    <w:rsid w:val="00CF5585"/>
    <w:rsid w:val="00CF59E7"/>
    <w:rsid w:val="00D00248"/>
    <w:rsid w:val="00D0110A"/>
    <w:rsid w:val="00D02407"/>
    <w:rsid w:val="00D0245A"/>
    <w:rsid w:val="00D02E46"/>
    <w:rsid w:val="00D03008"/>
    <w:rsid w:val="00D03D62"/>
    <w:rsid w:val="00D03D82"/>
    <w:rsid w:val="00D04B88"/>
    <w:rsid w:val="00D04FF4"/>
    <w:rsid w:val="00D0503B"/>
    <w:rsid w:val="00D06FB2"/>
    <w:rsid w:val="00D07B97"/>
    <w:rsid w:val="00D1070F"/>
    <w:rsid w:val="00D11123"/>
    <w:rsid w:val="00D11F60"/>
    <w:rsid w:val="00D12026"/>
    <w:rsid w:val="00D12633"/>
    <w:rsid w:val="00D126CF"/>
    <w:rsid w:val="00D12C5A"/>
    <w:rsid w:val="00D16866"/>
    <w:rsid w:val="00D1738A"/>
    <w:rsid w:val="00D177C9"/>
    <w:rsid w:val="00D22CCB"/>
    <w:rsid w:val="00D230A1"/>
    <w:rsid w:val="00D238E6"/>
    <w:rsid w:val="00D23D92"/>
    <w:rsid w:val="00D26C39"/>
    <w:rsid w:val="00D27546"/>
    <w:rsid w:val="00D301A8"/>
    <w:rsid w:val="00D30839"/>
    <w:rsid w:val="00D3136E"/>
    <w:rsid w:val="00D3139F"/>
    <w:rsid w:val="00D323E6"/>
    <w:rsid w:val="00D33ED2"/>
    <w:rsid w:val="00D33EF1"/>
    <w:rsid w:val="00D3597B"/>
    <w:rsid w:val="00D35C02"/>
    <w:rsid w:val="00D35DB1"/>
    <w:rsid w:val="00D35E0F"/>
    <w:rsid w:val="00D35E76"/>
    <w:rsid w:val="00D362C2"/>
    <w:rsid w:val="00D40A28"/>
    <w:rsid w:val="00D412E9"/>
    <w:rsid w:val="00D415C0"/>
    <w:rsid w:val="00D41BBE"/>
    <w:rsid w:val="00D41C6C"/>
    <w:rsid w:val="00D42285"/>
    <w:rsid w:val="00D42415"/>
    <w:rsid w:val="00D4515E"/>
    <w:rsid w:val="00D45B74"/>
    <w:rsid w:val="00D4683B"/>
    <w:rsid w:val="00D468DA"/>
    <w:rsid w:val="00D47A42"/>
    <w:rsid w:val="00D503DA"/>
    <w:rsid w:val="00D504BD"/>
    <w:rsid w:val="00D528A0"/>
    <w:rsid w:val="00D530DF"/>
    <w:rsid w:val="00D53530"/>
    <w:rsid w:val="00D53776"/>
    <w:rsid w:val="00D53783"/>
    <w:rsid w:val="00D53834"/>
    <w:rsid w:val="00D5398B"/>
    <w:rsid w:val="00D53DC7"/>
    <w:rsid w:val="00D541B9"/>
    <w:rsid w:val="00D54677"/>
    <w:rsid w:val="00D54904"/>
    <w:rsid w:val="00D5501D"/>
    <w:rsid w:val="00D55B4A"/>
    <w:rsid w:val="00D55ED6"/>
    <w:rsid w:val="00D566A3"/>
    <w:rsid w:val="00D5699E"/>
    <w:rsid w:val="00D57461"/>
    <w:rsid w:val="00D57B60"/>
    <w:rsid w:val="00D60159"/>
    <w:rsid w:val="00D606C5"/>
    <w:rsid w:val="00D6070B"/>
    <w:rsid w:val="00D608CB"/>
    <w:rsid w:val="00D61A8F"/>
    <w:rsid w:val="00D61D53"/>
    <w:rsid w:val="00D639EE"/>
    <w:rsid w:val="00D63C1E"/>
    <w:rsid w:val="00D648E4"/>
    <w:rsid w:val="00D64905"/>
    <w:rsid w:val="00D65542"/>
    <w:rsid w:val="00D65894"/>
    <w:rsid w:val="00D671B6"/>
    <w:rsid w:val="00D7034A"/>
    <w:rsid w:val="00D703C1"/>
    <w:rsid w:val="00D70573"/>
    <w:rsid w:val="00D70FB2"/>
    <w:rsid w:val="00D7199B"/>
    <w:rsid w:val="00D72220"/>
    <w:rsid w:val="00D7285C"/>
    <w:rsid w:val="00D72AAA"/>
    <w:rsid w:val="00D7379A"/>
    <w:rsid w:val="00D73963"/>
    <w:rsid w:val="00D740CF"/>
    <w:rsid w:val="00D74281"/>
    <w:rsid w:val="00D74A5B"/>
    <w:rsid w:val="00D750F8"/>
    <w:rsid w:val="00D757C6"/>
    <w:rsid w:val="00D757E8"/>
    <w:rsid w:val="00D77BC1"/>
    <w:rsid w:val="00D80567"/>
    <w:rsid w:val="00D80C01"/>
    <w:rsid w:val="00D839E8"/>
    <w:rsid w:val="00D840FC"/>
    <w:rsid w:val="00D84791"/>
    <w:rsid w:val="00D86381"/>
    <w:rsid w:val="00D863BC"/>
    <w:rsid w:val="00D87689"/>
    <w:rsid w:val="00D87F5A"/>
    <w:rsid w:val="00D9006A"/>
    <w:rsid w:val="00D90A24"/>
    <w:rsid w:val="00D913E7"/>
    <w:rsid w:val="00D91449"/>
    <w:rsid w:val="00D91B55"/>
    <w:rsid w:val="00D91DC9"/>
    <w:rsid w:val="00D91FDD"/>
    <w:rsid w:val="00D9288F"/>
    <w:rsid w:val="00D92FCC"/>
    <w:rsid w:val="00D9305F"/>
    <w:rsid w:val="00D934F8"/>
    <w:rsid w:val="00D93CFB"/>
    <w:rsid w:val="00D94444"/>
    <w:rsid w:val="00D953D2"/>
    <w:rsid w:val="00D955A5"/>
    <w:rsid w:val="00D95FE2"/>
    <w:rsid w:val="00D96542"/>
    <w:rsid w:val="00D97A0A"/>
    <w:rsid w:val="00DA093D"/>
    <w:rsid w:val="00DA213F"/>
    <w:rsid w:val="00DA2C36"/>
    <w:rsid w:val="00DA2D95"/>
    <w:rsid w:val="00DA37CA"/>
    <w:rsid w:val="00DA39B6"/>
    <w:rsid w:val="00DA4AA2"/>
    <w:rsid w:val="00DA507F"/>
    <w:rsid w:val="00DA5488"/>
    <w:rsid w:val="00DA5816"/>
    <w:rsid w:val="00DA5A8B"/>
    <w:rsid w:val="00DA5E1A"/>
    <w:rsid w:val="00DA6730"/>
    <w:rsid w:val="00DB21B6"/>
    <w:rsid w:val="00DB24D9"/>
    <w:rsid w:val="00DB298D"/>
    <w:rsid w:val="00DB31E5"/>
    <w:rsid w:val="00DB3D29"/>
    <w:rsid w:val="00DB4863"/>
    <w:rsid w:val="00DB607B"/>
    <w:rsid w:val="00DB6442"/>
    <w:rsid w:val="00DB65A6"/>
    <w:rsid w:val="00DB7D8E"/>
    <w:rsid w:val="00DB7E73"/>
    <w:rsid w:val="00DC075C"/>
    <w:rsid w:val="00DC07C7"/>
    <w:rsid w:val="00DC1CE2"/>
    <w:rsid w:val="00DC2702"/>
    <w:rsid w:val="00DC289D"/>
    <w:rsid w:val="00DC2B7A"/>
    <w:rsid w:val="00DC2F0B"/>
    <w:rsid w:val="00DC307C"/>
    <w:rsid w:val="00DC33E7"/>
    <w:rsid w:val="00DC47E8"/>
    <w:rsid w:val="00DC4EB5"/>
    <w:rsid w:val="00DC6649"/>
    <w:rsid w:val="00DC6D67"/>
    <w:rsid w:val="00DC7821"/>
    <w:rsid w:val="00DC7A28"/>
    <w:rsid w:val="00DD228A"/>
    <w:rsid w:val="00DD29D5"/>
    <w:rsid w:val="00DD2F7A"/>
    <w:rsid w:val="00DD3C30"/>
    <w:rsid w:val="00DD4A25"/>
    <w:rsid w:val="00DD5844"/>
    <w:rsid w:val="00DD5AB8"/>
    <w:rsid w:val="00DD5ED9"/>
    <w:rsid w:val="00DD6AF9"/>
    <w:rsid w:val="00DD70FC"/>
    <w:rsid w:val="00DD7599"/>
    <w:rsid w:val="00DD7BA5"/>
    <w:rsid w:val="00DD7C34"/>
    <w:rsid w:val="00DE15CA"/>
    <w:rsid w:val="00DE1A88"/>
    <w:rsid w:val="00DE21F3"/>
    <w:rsid w:val="00DE2849"/>
    <w:rsid w:val="00DE2FB8"/>
    <w:rsid w:val="00DE3F75"/>
    <w:rsid w:val="00DE47E4"/>
    <w:rsid w:val="00DE56E3"/>
    <w:rsid w:val="00DE5B4E"/>
    <w:rsid w:val="00DE7B58"/>
    <w:rsid w:val="00DF0A44"/>
    <w:rsid w:val="00DF0DB0"/>
    <w:rsid w:val="00DF159B"/>
    <w:rsid w:val="00DF2B29"/>
    <w:rsid w:val="00DF2EFB"/>
    <w:rsid w:val="00DF3013"/>
    <w:rsid w:val="00DF3567"/>
    <w:rsid w:val="00DF37D0"/>
    <w:rsid w:val="00DF4027"/>
    <w:rsid w:val="00DF4933"/>
    <w:rsid w:val="00DF5AB9"/>
    <w:rsid w:val="00DF64FD"/>
    <w:rsid w:val="00DF666F"/>
    <w:rsid w:val="00DF75D2"/>
    <w:rsid w:val="00DF7AB6"/>
    <w:rsid w:val="00E00D89"/>
    <w:rsid w:val="00E0181F"/>
    <w:rsid w:val="00E03291"/>
    <w:rsid w:val="00E037A5"/>
    <w:rsid w:val="00E039B2"/>
    <w:rsid w:val="00E03FE9"/>
    <w:rsid w:val="00E0448D"/>
    <w:rsid w:val="00E04F83"/>
    <w:rsid w:val="00E05913"/>
    <w:rsid w:val="00E0663D"/>
    <w:rsid w:val="00E068D6"/>
    <w:rsid w:val="00E07438"/>
    <w:rsid w:val="00E07F41"/>
    <w:rsid w:val="00E10DCE"/>
    <w:rsid w:val="00E123F3"/>
    <w:rsid w:val="00E128D4"/>
    <w:rsid w:val="00E12C76"/>
    <w:rsid w:val="00E13290"/>
    <w:rsid w:val="00E15658"/>
    <w:rsid w:val="00E15D6D"/>
    <w:rsid w:val="00E1619F"/>
    <w:rsid w:val="00E168F8"/>
    <w:rsid w:val="00E178D9"/>
    <w:rsid w:val="00E20D3F"/>
    <w:rsid w:val="00E2102F"/>
    <w:rsid w:val="00E21B3F"/>
    <w:rsid w:val="00E21D66"/>
    <w:rsid w:val="00E23414"/>
    <w:rsid w:val="00E247FA"/>
    <w:rsid w:val="00E256C5"/>
    <w:rsid w:val="00E27528"/>
    <w:rsid w:val="00E27C60"/>
    <w:rsid w:val="00E27C75"/>
    <w:rsid w:val="00E27DE6"/>
    <w:rsid w:val="00E30B4B"/>
    <w:rsid w:val="00E30CA3"/>
    <w:rsid w:val="00E32CD2"/>
    <w:rsid w:val="00E33188"/>
    <w:rsid w:val="00E339A1"/>
    <w:rsid w:val="00E34B8E"/>
    <w:rsid w:val="00E35119"/>
    <w:rsid w:val="00E36BF0"/>
    <w:rsid w:val="00E36CBE"/>
    <w:rsid w:val="00E37503"/>
    <w:rsid w:val="00E40A55"/>
    <w:rsid w:val="00E425CF"/>
    <w:rsid w:val="00E42C21"/>
    <w:rsid w:val="00E42C5B"/>
    <w:rsid w:val="00E42E67"/>
    <w:rsid w:val="00E42E83"/>
    <w:rsid w:val="00E432A6"/>
    <w:rsid w:val="00E4423E"/>
    <w:rsid w:val="00E46096"/>
    <w:rsid w:val="00E46B3F"/>
    <w:rsid w:val="00E47B86"/>
    <w:rsid w:val="00E50093"/>
    <w:rsid w:val="00E502EB"/>
    <w:rsid w:val="00E51200"/>
    <w:rsid w:val="00E5227F"/>
    <w:rsid w:val="00E52A7E"/>
    <w:rsid w:val="00E53BCB"/>
    <w:rsid w:val="00E55CCF"/>
    <w:rsid w:val="00E55F36"/>
    <w:rsid w:val="00E572D7"/>
    <w:rsid w:val="00E57D90"/>
    <w:rsid w:val="00E606B5"/>
    <w:rsid w:val="00E62FC8"/>
    <w:rsid w:val="00E634BD"/>
    <w:rsid w:val="00E638FB"/>
    <w:rsid w:val="00E6422F"/>
    <w:rsid w:val="00E642AD"/>
    <w:rsid w:val="00E64323"/>
    <w:rsid w:val="00E64458"/>
    <w:rsid w:val="00E65416"/>
    <w:rsid w:val="00E6592D"/>
    <w:rsid w:val="00E65FF4"/>
    <w:rsid w:val="00E662C5"/>
    <w:rsid w:val="00E668CF"/>
    <w:rsid w:val="00E67BA1"/>
    <w:rsid w:val="00E705B4"/>
    <w:rsid w:val="00E71242"/>
    <w:rsid w:val="00E73267"/>
    <w:rsid w:val="00E73C1E"/>
    <w:rsid w:val="00E74A5B"/>
    <w:rsid w:val="00E74C6C"/>
    <w:rsid w:val="00E75341"/>
    <w:rsid w:val="00E75415"/>
    <w:rsid w:val="00E75A5F"/>
    <w:rsid w:val="00E7628D"/>
    <w:rsid w:val="00E76353"/>
    <w:rsid w:val="00E779F8"/>
    <w:rsid w:val="00E77DCF"/>
    <w:rsid w:val="00E80427"/>
    <w:rsid w:val="00E83CB9"/>
    <w:rsid w:val="00E83FD0"/>
    <w:rsid w:val="00E85C48"/>
    <w:rsid w:val="00E86B74"/>
    <w:rsid w:val="00E86FC0"/>
    <w:rsid w:val="00E87F2A"/>
    <w:rsid w:val="00E920DE"/>
    <w:rsid w:val="00E921B2"/>
    <w:rsid w:val="00E92565"/>
    <w:rsid w:val="00E936D4"/>
    <w:rsid w:val="00E94ABD"/>
    <w:rsid w:val="00E95009"/>
    <w:rsid w:val="00E964A2"/>
    <w:rsid w:val="00E96F46"/>
    <w:rsid w:val="00E975CD"/>
    <w:rsid w:val="00E977B7"/>
    <w:rsid w:val="00EA150D"/>
    <w:rsid w:val="00EA1797"/>
    <w:rsid w:val="00EA1B54"/>
    <w:rsid w:val="00EA1F98"/>
    <w:rsid w:val="00EA2296"/>
    <w:rsid w:val="00EA2C38"/>
    <w:rsid w:val="00EA2E7B"/>
    <w:rsid w:val="00EA494A"/>
    <w:rsid w:val="00EA527D"/>
    <w:rsid w:val="00EA530F"/>
    <w:rsid w:val="00EA535C"/>
    <w:rsid w:val="00EA57BA"/>
    <w:rsid w:val="00EA5EFE"/>
    <w:rsid w:val="00EA7BDE"/>
    <w:rsid w:val="00EA7D55"/>
    <w:rsid w:val="00EA7F75"/>
    <w:rsid w:val="00EB0C2E"/>
    <w:rsid w:val="00EB0F76"/>
    <w:rsid w:val="00EB1830"/>
    <w:rsid w:val="00EB1B81"/>
    <w:rsid w:val="00EB22E2"/>
    <w:rsid w:val="00EB2510"/>
    <w:rsid w:val="00EB3466"/>
    <w:rsid w:val="00EB42DC"/>
    <w:rsid w:val="00EB5D71"/>
    <w:rsid w:val="00EB68D2"/>
    <w:rsid w:val="00EB6DD9"/>
    <w:rsid w:val="00EB7200"/>
    <w:rsid w:val="00EB756F"/>
    <w:rsid w:val="00EC0BCE"/>
    <w:rsid w:val="00EC0BD1"/>
    <w:rsid w:val="00EC1068"/>
    <w:rsid w:val="00EC27CD"/>
    <w:rsid w:val="00EC4EBE"/>
    <w:rsid w:val="00EC5319"/>
    <w:rsid w:val="00EC5E24"/>
    <w:rsid w:val="00EC654B"/>
    <w:rsid w:val="00EC6CA3"/>
    <w:rsid w:val="00EC729E"/>
    <w:rsid w:val="00EC7800"/>
    <w:rsid w:val="00EC7FF8"/>
    <w:rsid w:val="00ED0346"/>
    <w:rsid w:val="00ED060B"/>
    <w:rsid w:val="00ED06E9"/>
    <w:rsid w:val="00ED1746"/>
    <w:rsid w:val="00ED1A00"/>
    <w:rsid w:val="00ED1BE5"/>
    <w:rsid w:val="00ED1EB9"/>
    <w:rsid w:val="00ED27A4"/>
    <w:rsid w:val="00ED2BF6"/>
    <w:rsid w:val="00ED304E"/>
    <w:rsid w:val="00ED36FC"/>
    <w:rsid w:val="00ED387C"/>
    <w:rsid w:val="00ED3954"/>
    <w:rsid w:val="00ED3AAE"/>
    <w:rsid w:val="00ED3CCA"/>
    <w:rsid w:val="00ED676B"/>
    <w:rsid w:val="00ED6E3E"/>
    <w:rsid w:val="00ED752A"/>
    <w:rsid w:val="00ED771F"/>
    <w:rsid w:val="00EE028D"/>
    <w:rsid w:val="00EE0DD3"/>
    <w:rsid w:val="00EE2502"/>
    <w:rsid w:val="00EE2D4D"/>
    <w:rsid w:val="00EE2DAF"/>
    <w:rsid w:val="00EE37A0"/>
    <w:rsid w:val="00EE513E"/>
    <w:rsid w:val="00EE5823"/>
    <w:rsid w:val="00EE58A9"/>
    <w:rsid w:val="00EE59A5"/>
    <w:rsid w:val="00EE600E"/>
    <w:rsid w:val="00EE7979"/>
    <w:rsid w:val="00EE7F67"/>
    <w:rsid w:val="00EF0280"/>
    <w:rsid w:val="00EF050A"/>
    <w:rsid w:val="00EF0695"/>
    <w:rsid w:val="00EF11B1"/>
    <w:rsid w:val="00EF1B3C"/>
    <w:rsid w:val="00EF251B"/>
    <w:rsid w:val="00EF3ACD"/>
    <w:rsid w:val="00EF57BB"/>
    <w:rsid w:val="00EF6F71"/>
    <w:rsid w:val="00EF7277"/>
    <w:rsid w:val="00EF776A"/>
    <w:rsid w:val="00F01F4A"/>
    <w:rsid w:val="00F03B34"/>
    <w:rsid w:val="00F05C73"/>
    <w:rsid w:val="00F06211"/>
    <w:rsid w:val="00F06F0B"/>
    <w:rsid w:val="00F108EA"/>
    <w:rsid w:val="00F10FAA"/>
    <w:rsid w:val="00F1181D"/>
    <w:rsid w:val="00F1319B"/>
    <w:rsid w:val="00F14001"/>
    <w:rsid w:val="00F1418E"/>
    <w:rsid w:val="00F1452D"/>
    <w:rsid w:val="00F14AEC"/>
    <w:rsid w:val="00F152D3"/>
    <w:rsid w:val="00F16401"/>
    <w:rsid w:val="00F17CD1"/>
    <w:rsid w:val="00F17D24"/>
    <w:rsid w:val="00F2267B"/>
    <w:rsid w:val="00F227C4"/>
    <w:rsid w:val="00F237BA"/>
    <w:rsid w:val="00F256A8"/>
    <w:rsid w:val="00F25F9B"/>
    <w:rsid w:val="00F26518"/>
    <w:rsid w:val="00F267D6"/>
    <w:rsid w:val="00F26AE8"/>
    <w:rsid w:val="00F26EEF"/>
    <w:rsid w:val="00F271C7"/>
    <w:rsid w:val="00F27574"/>
    <w:rsid w:val="00F2763B"/>
    <w:rsid w:val="00F27F7B"/>
    <w:rsid w:val="00F30DAB"/>
    <w:rsid w:val="00F31E2D"/>
    <w:rsid w:val="00F31F1E"/>
    <w:rsid w:val="00F32380"/>
    <w:rsid w:val="00F326A3"/>
    <w:rsid w:val="00F326EB"/>
    <w:rsid w:val="00F328B1"/>
    <w:rsid w:val="00F32CA6"/>
    <w:rsid w:val="00F32D82"/>
    <w:rsid w:val="00F3335C"/>
    <w:rsid w:val="00F33640"/>
    <w:rsid w:val="00F33A96"/>
    <w:rsid w:val="00F33E89"/>
    <w:rsid w:val="00F40859"/>
    <w:rsid w:val="00F41488"/>
    <w:rsid w:val="00F41B92"/>
    <w:rsid w:val="00F421AD"/>
    <w:rsid w:val="00F427D4"/>
    <w:rsid w:val="00F4289D"/>
    <w:rsid w:val="00F42964"/>
    <w:rsid w:val="00F42D6D"/>
    <w:rsid w:val="00F434A4"/>
    <w:rsid w:val="00F44507"/>
    <w:rsid w:val="00F450B3"/>
    <w:rsid w:val="00F45808"/>
    <w:rsid w:val="00F45B7D"/>
    <w:rsid w:val="00F50383"/>
    <w:rsid w:val="00F50CD7"/>
    <w:rsid w:val="00F51165"/>
    <w:rsid w:val="00F51F51"/>
    <w:rsid w:val="00F520EC"/>
    <w:rsid w:val="00F526D7"/>
    <w:rsid w:val="00F530AF"/>
    <w:rsid w:val="00F5352D"/>
    <w:rsid w:val="00F53D4C"/>
    <w:rsid w:val="00F54451"/>
    <w:rsid w:val="00F54A2A"/>
    <w:rsid w:val="00F55350"/>
    <w:rsid w:val="00F56A53"/>
    <w:rsid w:val="00F56D33"/>
    <w:rsid w:val="00F574F8"/>
    <w:rsid w:val="00F578C1"/>
    <w:rsid w:val="00F57C07"/>
    <w:rsid w:val="00F57E05"/>
    <w:rsid w:val="00F608E6"/>
    <w:rsid w:val="00F62906"/>
    <w:rsid w:val="00F62D59"/>
    <w:rsid w:val="00F62F76"/>
    <w:rsid w:val="00F630E1"/>
    <w:rsid w:val="00F631DB"/>
    <w:rsid w:val="00F64696"/>
    <w:rsid w:val="00F67091"/>
    <w:rsid w:val="00F67B87"/>
    <w:rsid w:val="00F70212"/>
    <w:rsid w:val="00F70B48"/>
    <w:rsid w:val="00F70D94"/>
    <w:rsid w:val="00F70F6C"/>
    <w:rsid w:val="00F711C5"/>
    <w:rsid w:val="00F72496"/>
    <w:rsid w:val="00F72B09"/>
    <w:rsid w:val="00F72B32"/>
    <w:rsid w:val="00F72FFF"/>
    <w:rsid w:val="00F73368"/>
    <w:rsid w:val="00F74962"/>
    <w:rsid w:val="00F75B4D"/>
    <w:rsid w:val="00F7710A"/>
    <w:rsid w:val="00F7792F"/>
    <w:rsid w:val="00F77A1B"/>
    <w:rsid w:val="00F80DD6"/>
    <w:rsid w:val="00F80F2E"/>
    <w:rsid w:val="00F81734"/>
    <w:rsid w:val="00F81AA6"/>
    <w:rsid w:val="00F81DE0"/>
    <w:rsid w:val="00F8255D"/>
    <w:rsid w:val="00F83105"/>
    <w:rsid w:val="00F83125"/>
    <w:rsid w:val="00F83256"/>
    <w:rsid w:val="00F83356"/>
    <w:rsid w:val="00F84C41"/>
    <w:rsid w:val="00F84F80"/>
    <w:rsid w:val="00F84FAC"/>
    <w:rsid w:val="00F854C2"/>
    <w:rsid w:val="00F85CA3"/>
    <w:rsid w:val="00F86ED7"/>
    <w:rsid w:val="00F86F81"/>
    <w:rsid w:val="00F90056"/>
    <w:rsid w:val="00F901E2"/>
    <w:rsid w:val="00F90D2E"/>
    <w:rsid w:val="00F90EEE"/>
    <w:rsid w:val="00F91F44"/>
    <w:rsid w:val="00F921E0"/>
    <w:rsid w:val="00F92A16"/>
    <w:rsid w:val="00F92D6A"/>
    <w:rsid w:val="00F95786"/>
    <w:rsid w:val="00F95BDD"/>
    <w:rsid w:val="00F96646"/>
    <w:rsid w:val="00F97571"/>
    <w:rsid w:val="00F97604"/>
    <w:rsid w:val="00FA0907"/>
    <w:rsid w:val="00FA1ED5"/>
    <w:rsid w:val="00FA34C0"/>
    <w:rsid w:val="00FA3FB7"/>
    <w:rsid w:val="00FA40AC"/>
    <w:rsid w:val="00FA4E92"/>
    <w:rsid w:val="00FA56EC"/>
    <w:rsid w:val="00FA5925"/>
    <w:rsid w:val="00FA6413"/>
    <w:rsid w:val="00FA64CE"/>
    <w:rsid w:val="00FB1D5E"/>
    <w:rsid w:val="00FB1DF3"/>
    <w:rsid w:val="00FB2512"/>
    <w:rsid w:val="00FB3410"/>
    <w:rsid w:val="00FB3462"/>
    <w:rsid w:val="00FB3533"/>
    <w:rsid w:val="00FB601A"/>
    <w:rsid w:val="00FC08D8"/>
    <w:rsid w:val="00FC1115"/>
    <w:rsid w:val="00FC1261"/>
    <w:rsid w:val="00FC15A2"/>
    <w:rsid w:val="00FC2218"/>
    <w:rsid w:val="00FC25FF"/>
    <w:rsid w:val="00FC2C74"/>
    <w:rsid w:val="00FC2D95"/>
    <w:rsid w:val="00FC3620"/>
    <w:rsid w:val="00FC3BFD"/>
    <w:rsid w:val="00FC581D"/>
    <w:rsid w:val="00FC5960"/>
    <w:rsid w:val="00FC5AE6"/>
    <w:rsid w:val="00FC5BD9"/>
    <w:rsid w:val="00FD000B"/>
    <w:rsid w:val="00FD006C"/>
    <w:rsid w:val="00FD1A0F"/>
    <w:rsid w:val="00FD21E4"/>
    <w:rsid w:val="00FD2B8B"/>
    <w:rsid w:val="00FD2C60"/>
    <w:rsid w:val="00FD33FD"/>
    <w:rsid w:val="00FD3541"/>
    <w:rsid w:val="00FD393E"/>
    <w:rsid w:val="00FD39FF"/>
    <w:rsid w:val="00FD440A"/>
    <w:rsid w:val="00FD4DC4"/>
    <w:rsid w:val="00FD538E"/>
    <w:rsid w:val="00FD57EF"/>
    <w:rsid w:val="00FD5CD1"/>
    <w:rsid w:val="00FD5FAD"/>
    <w:rsid w:val="00FD6965"/>
    <w:rsid w:val="00FD6F5F"/>
    <w:rsid w:val="00FD7A3C"/>
    <w:rsid w:val="00FE2344"/>
    <w:rsid w:val="00FE29CC"/>
    <w:rsid w:val="00FE2D75"/>
    <w:rsid w:val="00FE3377"/>
    <w:rsid w:val="00FE346B"/>
    <w:rsid w:val="00FE3721"/>
    <w:rsid w:val="00FE4190"/>
    <w:rsid w:val="00FE4891"/>
    <w:rsid w:val="00FE4CFD"/>
    <w:rsid w:val="00FE597D"/>
    <w:rsid w:val="00FE5EC1"/>
    <w:rsid w:val="00FE61F7"/>
    <w:rsid w:val="00FE7E6E"/>
    <w:rsid w:val="00FF0B00"/>
    <w:rsid w:val="00FF15C7"/>
    <w:rsid w:val="00FF2BD9"/>
    <w:rsid w:val="00FF2ECF"/>
    <w:rsid w:val="00FF3678"/>
    <w:rsid w:val="00FF4725"/>
    <w:rsid w:val="00FF49F7"/>
    <w:rsid w:val="00FF4E8D"/>
    <w:rsid w:val="00FF51EC"/>
    <w:rsid w:val="00FF59EC"/>
    <w:rsid w:val="00FF6069"/>
    <w:rsid w:val="00FF6E11"/>
    <w:rsid w:val="00FF7633"/>
    <w:rsid w:val="00FF76BB"/>
    <w:rsid w:val="01EA27BE"/>
    <w:rsid w:val="023A7D51"/>
    <w:rsid w:val="02483422"/>
    <w:rsid w:val="032853BC"/>
    <w:rsid w:val="03E84207"/>
    <w:rsid w:val="03EA2F76"/>
    <w:rsid w:val="04934B4C"/>
    <w:rsid w:val="066437D3"/>
    <w:rsid w:val="07445783"/>
    <w:rsid w:val="07F032F0"/>
    <w:rsid w:val="08ED1BAC"/>
    <w:rsid w:val="09663D79"/>
    <w:rsid w:val="098409F5"/>
    <w:rsid w:val="09A27D13"/>
    <w:rsid w:val="0BFC4515"/>
    <w:rsid w:val="0C930174"/>
    <w:rsid w:val="0E644EB0"/>
    <w:rsid w:val="0E862E2C"/>
    <w:rsid w:val="0F566DED"/>
    <w:rsid w:val="0FC22C67"/>
    <w:rsid w:val="102C213A"/>
    <w:rsid w:val="1283026C"/>
    <w:rsid w:val="12E253B6"/>
    <w:rsid w:val="15254A40"/>
    <w:rsid w:val="16705A5C"/>
    <w:rsid w:val="16B17FC7"/>
    <w:rsid w:val="17454B20"/>
    <w:rsid w:val="17B36742"/>
    <w:rsid w:val="19194CFF"/>
    <w:rsid w:val="1A9166F8"/>
    <w:rsid w:val="1A995C70"/>
    <w:rsid w:val="1B1475E5"/>
    <w:rsid w:val="1BB116FE"/>
    <w:rsid w:val="1C695C2E"/>
    <w:rsid w:val="1C7D6E28"/>
    <w:rsid w:val="1E974DDB"/>
    <w:rsid w:val="1EB706D0"/>
    <w:rsid w:val="1F3879C6"/>
    <w:rsid w:val="1FB16CD3"/>
    <w:rsid w:val="2003681B"/>
    <w:rsid w:val="21B135EC"/>
    <w:rsid w:val="223076A3"/>
    <w:rsid w:val="23A161D5"/>
    <w:rsid w:val="23E64535"/>
    <w:rsid w:val="24465A40"/>
    <w:rsid w:val="278C0719"/>
    <w:rsid w:val="291D263A"/>
    <w:rsid w:val="29B043A5"/>
    <w:rsid w:val="2B172940"/>
    <w:rsid w:val="2B3D0273"/>
    <w:rsid w:val="2BB720BD"/>
    <w:rsid w:val="2C622C71"/>
    <w:rsid w:val="2C9A04DA"/>
    <w:rsid w:val="2D2E0DB1"/>
    <w:rsid w:val="2FD9098F"/>
    <w:rsid w:val="308532EA"/>
    <w:rsid w:val="30F56D14"/>
    <w:rsid w:val="312070FF"/>
    <w:rsid w:val="31230C76"/>
    <w:rsid w:val="329C5413"/>
    <w:rsid w:val="35770B16"/>
    <w:rsid w:val="35930182"/>
    <w:rsid w:val="35E82A0E"/>
    <w:rsid w:val="36963CE8"/>
    <w:rsid w:val="36B8325E"/>
    <w:rsid w:val="39920C75"/>
    <w:rsid w:val="3AC60D07"/>
    <w:rsid w:val="3BE002EF"/>
    <w:rsid w:val="4057597D"/>
    <w:rsid w:val="409B5B6D"/>
    <w:rsid w:val="41A05ED8"/>
    <w:rsid w:val="4213473E"/>
    <w:rsid w:val="437C2C3A"/>
    <w:rsid w:val="43803410"/>
    <w:rsid w:val="44293C22"/>
    <w:rsid w:val="44ED1D65"/>
    <w:rsid w:val="45654CCC"/>
    <w:rsid w:val="458B0E76"/>
    <w:rsid w:val="46182B8E"/>
    <w:rsid w:val="474E1C87"/>
    <w:rsid w:val="4B5863B0"/>
    <w:rsid w:val="4BCE7218"/>
    <w:rsid w:val="4D7A26A1"/>
    <w:rsid w:val="4DE35E89"/>
    <w:rsid w:val="4F851586"/>
    <w:rsid w:val="50092CE7"/>
    <w:rsid w:val="50151348"/>
    <w:rsid w:val="50A56DED"/>
    <w:rsid w:val="51776B44"/>
    <w:rsid w:val="54FD72F3"/>
    <w:rsid w:val="56917B50"/>
    <w:rsid w:val="56C553EB"/>
    <w:rsid w:val="5868216D"/>
    <w:rsid w:val="5A4A58FB"/>
    <w:rsid w:val="5B0A7ECD"/>
    <w:rsid w:val="5BC709A1"/>
    <w:rsid w:val="5CAB16CD"/>
    <w:rsid w:val="5CAC6285"/>
    <w:rsid w:val="61214434"/>
    <w:rsid w:val="614A0288"/>
    <w:rsid w:val="62197624"/>
    <w:rsid w:val="63A159FD"/>
    <w:rsid w:val="66B84695"/>
    <w:rsid w:val="67370FEC"/>
    <w:rsid w:val="69171B9D"/>
    <w:rsid w:val="699277F9"/>
    <w:rsid w:val="6A1B7B8C"/>
    <w:rsid w:val="6AB63DB9"/>
    <w:rsid w:val="6B6F1F3D"/>
    <w:rsid w:val="6BB97D88"/>
    <w:rsid w:val="6BBF3D73"/>
    <w:rsid w:val="6BCA2D65"/>
    <w:rsid w:val="6BDD215B"/>
    <w:rsid w:val="6E850D26"/>
    <w:rsid w:val="6F9C0CD3"/>
    <w:rsid w:val="70003CA9"/>
    <w:rsid w:val="726A3AF0"/>
    <w:rsid w:val="73EF50D2"/>
    <w:rsid w:val="745A1070"/>
    <w:rsid w:val="74B167E6"/>
    <w:rsid w:val="75534E3C"/>
    <w:rsid w:val="757147B8"/>
    <w:rsid w:val="758E3998"/>
    <w:rsid w:val="7598483D"/>
    <w:rsid w:val="7769312E"/>
    <w:rsid w:val="77DB3F30"/>
    <w:rsid w:val="78E35FDA"/>
    <w:rsid w:val="7A1C5763"/>
    <w:rsid w:val="7B723B17"/>
    <w:rsid w:val="7B976307"/>
    <w:rsid w:val="7BF85F7F"/>
    <w:rsid w:val="7C272650"/>
    <w:rsid w:val="7E097872"/>
    <w:rsid w:val="7E0C0220"/>
    <w:rsid w:val="7EDC1700"/>
    <w:rsid w:val="C6F64A50"/>
    <w:rsid w:val="DFBAA404"/>
    <w:rsid w:val="F2E75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21D7BA4C"/>
  <w15:docId w15:val="{DFDEA8BD-417D-4458-87EF-ECF6B989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uiPriority="99" w:qFormat="1"/>
    <w:lsdException w:name="List" w:uiPriority="99" w:qFormat="1"/>
    <w:lsdException w:name="List Bullet" w:uiPriority="99" w:qFormat="1"/>
    <w:lsdException w:name="List 2" w:qFormat="1"/>
    <w:lsdException w:name="List 3" w:unhideWhenUsed="1" w:qFormat="1"/>
    <w:lsdException w:name="List 4" w:uiPriority="99" w:unhideWhenUsed="1" w:qFormat="1"/>
    <w:lsdException w:name="List Bullet 2" w:uiPriority="99"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uiPriority="99" w:qFormat="1"/>
    <w:lsdException w:name="Body Text First Indent 2" w:qFormat="1"/>
    <w:lsdException w:name="Note Heading" w:semiHidden="1" w:unhideWhenUsed="1"/>
    <w:lsdException w:name="Body Text 2" w:uiPriority="99"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kern w:val="2"/>
      <w:sz w:val="21"/>
      <w:szCs w:val="24"/>
    </w:rPr>
  </w:style>
  <w:style w:type="paragraph" w:styleId="1">
    <w:name w:val="heading 1"/>
    <w:basedOn w:val="a0"/>
    <w:next w:val="a0"/>
    <w:link w:val="10"/>
    <w:qFormat/>
    <w:pPr>
      <w:keepNext/>
      <w:keepLines/>
      <w:snapToGrid w:val="0"/>
      <w:jc w:val="center"/>
      <w:outlineLvl w:val="0"/>
    </w:pPr>
    <w:rPr>
      <w:rFonts w:ascii="宋体" w:hAnsi="宋体"/>
      <w:b/>
      <w:bCs/>
      <w:kern w:val="44"/>
      <w:sz w:val="32"/>
      <w:szCs w:val="20"/>
    </w:rPr>
  </w:style>
  <w:style w:type="paragraph" w:styleId="2">
    <w:name w:val="heading 2"/>
    <w:basedOn w:val="a0"/>
    <w:next w:val="a2"/>
    <w:link w:val="20"/>
    <w:uiPriority w:val="9"/>
    <w:qFormat/>
    <w:pPr>
      <w:keepNext/>
      <w:keepLines/>
      <w:autoSpaceDE w:val="0"/>
      <w:autoSpaceDN w:val="0"/>
      <w:adjustRightInd w:val="0"/>
      <w:spacing w:before="260" w:after="260" w:line="416" w:lineRule="atLeast"/>
      <w:textAlignment w:val="baseline"/>
      <w:outlineLvl w:val="1"/>
    </w:pPr>
    <w:rPr>
      <w:rFonts w:ascii="楷体_GB2312" w:eastAsia="楷体_GB2312"/>
      <w:kern w:val="0"/>
      <w:sz w:val="30"/>
      <w:szCs w:val="20"/>
      <w:lang w:val="zh-CN"/>
    </w:rPr>
  </w:style>
  <w:style w:type="paragraph" w:styleId="3">
    <w:name w:val="heading 3"/>
    <w:basedOn w:val="a0"/>
    <w:next w:val="a0"/>
    <w:link w:val="30"/>
    <w:uiPriority w:val="9"/>
    <w:qFormat/>
    <w:pPr>
      <w:keepNext/>
      <w:keepLines/>
      <w:spacing w:before="260" w:after="260" w:line="416" w:lineRule="auto"/>
      <w:outlineLvl w:val="2"/>
    </w:pPr>
    <w:rPr>
      <w:b/>
      <w:bCs/>
      <w:sz w:val="32"/>
      <w:szCs w:val="32"/>
      <w:lang w:val="zh-CN"/>
    </w:rPr>
  </w:style>
  <w:style w:type="paragraph" w:styleId="4">
    <w:name w:val="heading 4"/>
    <w:basedOn w:val="3"/>
    <w:next w:val="a2"/>
    <w:link w:val="40"/>
    <w:qFormat/>
    <w:pPr>
      <w:spacing w:beforeLines="50" w:afterLines="50" w:line="360" w:lineRule="auto"/>
      <w:jc w:val="center"/>
      <w:outlineLvl w:val="3"/>
    </w:pPr>
    <w:rPr>
      <w:rFonts w:ascii="Arial" w:hAnsi="Arial"/>
      <w:b w:val="0"/>
      <w:bCs w:val="0"/>
      <w:color w:val="000000"/>
      <w:sz w:val="24"/>
      <w:szCs w:val="24"/>
    </w:rPr>
  </w:style>
  <w:style w:type="paragraph" w:styleId="5">
    <w:name w:val="heading 5"/>
    <w:basedOn w:val="4"/>
    <w:next w:val="a2"/>
    <w:link w:val="50"/>
    <w:qFormat/>
    <w:pPr>
      <w:numPr>
        <w:ilvl w:val="4"/>
        <w:numId w:val="1"/>
      </w:numPr>
      <w:spacing w:line="240" w:lineRule="exact"/>
      <w:outlineLvl w:val="4"/>
    </w:pPr>
  </w:style>
  <w:style w:type="paragraph" w:styleId="6">
    <w:name w:val="heading 6"/>
    <w:basedOn w:val="a0"/>
    <w:next w:val="a0"/>
    <w:link w:val="60"/>
    <w:qFormat/>
    <w:pPr>
      <w:keepNext/>
      <w:keepLines/>
      <w:tabs>
        <w:tab w:val="left" w:pos="1152"/>
      </w:tabs>
      <w:spacing w:before="240" w:after="64" w:line="320" w:lineRule="auto"/>
      <w:ind w:left="1152" w:hanging="432"/>
      <w:outlineLvl w:val="5"/>
    </w:pPr>
    <w:rPr>
      <w:rFonts w:ascii="Arial" w:eastAsia="黑体" w:hAnsi="Arial"/>
      <w:b/>
      <w:bCs/>
      <w:sz w:val="24"/>
      <w:lang w:val="zh-CN"/>
    </w:rPr>
  </w:style>
  <w:style w:type="paragraph" w:styleId="7">
    <w:name w:val="heading 7"/>
    <w:basedOn w:val="a0"/>
    <w:next w:val="a2"/>
    <w:link w:val="70"/>
    <w:qFormat/>
    <w:pPr>
      <w:keepNext/>
      <w:keepLines/>
      <w:numPr>
        <w:ilvl w:val="6"/>
        <w:numId w:val="1"/>
      </w:numPr>
      <w:spacing w:before="240" w:after="64" w:line="320" w:lineRule="auto"/>
      <w:outlineLvl w:val="6"/>
    </w:pPr>
    <w:rPr>
      <w:b/>
      <w:sz w:val="24"/>
      <w:szCs w:val="20"/>
      <w:lang w:val="zh-CN"/>
    </w:rPr>
  </w:style>
  <w:style w:type="paragraph" w:styleId="8">
    <w:name w:val="heading 8"/>
    <w:basedOn w:val="a0"/>
    <w:next w:val="a2"/>
    <w:link w:val="80"/>
    <w:qFormat/>
    <w:pPr>
      <w:keepNext/>
      <w:keepLines/>
      <w:numPr>
        <w:ilvl w:val="7"/>
        <w:numId w:val="1"/>
      </w:numPr>
      <w:spacing w:before="240" w:after="64" w:line="320" w:lineRule="auto"/>
      <w:outlineLvl w:val="7"/>
    </w:pPr>
    <w:rPr>
      <w:rFonts w:ascii="Arial" w:eastAsia="黑体" w:hAnsi="Arial"/>
      <w:sz w:val="24"/>
      <w:szCs w:val="20"/>
      <w:lang w:val="zh-CN"/>
    </w:rPr>
  </w:style>
  <w:style w:type="paragraph" w:styleId="9">
    <w:name w:val="heading 9"/>
    <w:basedOn w:val="a0"/>
    <w:next w:val="a2"/>
    <w:link w:val="90"/>
    <w:qFormat/>
    <w:pPr>
      <w:keepNext/>
      <w:keepLines/>
      <w:numPr>
        <w:ilvl w:val="8"/>
        <w:numId w:val="1"/>
      </w:numPr>
      <w:spacing w:before="240" w:after="64" w:line="320" w:lineRule="auto"/>
      <w:outlineLvl w:val="8"/>
    </w:pPr>
    <w:rPr>
      <w:rFonts w:ascii="Arial" w:eastAsia="黑体" w:hAnsi="Arial"/>
      <w:szCs w:val="20"/>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qFormat/>
    <w:rPr>
      <w:rFonts w:ascii="Arial" w:hAnsi="Arial"/>
      <w:color w:val="000000"/>
    </w:rPr>
  </w:style>
  <w:style w:type="paragraph" w:styleId="a2">
    <w:name w:val="Normal Indent"/>
    <w:basedOn w:val="a0"/>
    <w:link w:val="a7"/>
    <w:qFormat/>
    <w:pPr>
      <w:ind w:firstLineChars="200" w:firstLine="420"/>
    </w:pPr>
    <w:rPr>
      <w:lang w:val="zh-CN"/>
    </w:rPr>
  </w:style>
  <w:style w:type="paragraph" w:styleId="31">
    <w:name w:val="List 3"/>
    <w:basedOn w:val="a0"/>
    <w:unhideWhenUsed/>
    <w:qFormat/>
    <w:pPr>
      <w:ind w:leftChars="400" w:left="100" w:hangingChars="200" w:hanging="200"/>
    </w:pPr>
  </w:style>
  <w:style w:type="paragraph" w:styleId="TOC7">
    <w:name w:val="toc 7"/>
    <w:basedOn w:val="a0"/>
    <w:next w:val="a0"/>
    <w:uiPriority w:val="39"/>
    <w:qFormat/>
    <w:pPr>
      <w:ind w:left="1260"/>
      <w:jc w:val="left"/>
    </w:pPr>
    <w:rPr>
      <w:rFonts w:ascii="Calibri" w:hAnsi="Calibri"/>
      <w:sz w:val="18"/>
      <w:szCs w:val="18"/>
    </w:rPr>
  </w:style>
  <w:style w:type="paragraph" w:styleId="81">
    <w:name w:val="index 8"/>
    <w:basedOn w:val="a0"/>
    <w:next w:val="a0"/>
    <w:qFormat/>
    <w:pPr>
      <w:ind w:left="1680" w:hanging="210"/>
      <w:jc w:val="left"/>
    </w:pPr>
    <w:rPr>
      <w:szCs w:val="21"/>
    </w:rPr>
  </w:style>
  <w:style w:type="paragraph" w:styleId="a8">
    <w:name w:val="caption"/>
    <w:next w:val="a0"/>
    <w:qFormat/>
    <w:pPr>
      <w:spacing w:before="60" w:after="120"/>
      <w:jc w:val="center"/>
    </w:pPr>
    <w:rPr>
      <w:rFonts w:ascii="方正书宋简体" w:eastAsia="方正书宋简体" w:hAnsi="Calibri" w:cs="Calibri"/>
      <w:sz w:val="18"/>
    </w:rPr>
  </w:style>
  <w:style w:type="paragraph" w:styleId="51">
    <w:name w:val="index 5"/>
    <w:basedOn w:val="a0"/>
    <w:next w:val="a0"/>
    <w:qFormat/>
    <w:pPr>
      <w:ind w:left="1050" w:hanging="210"/>
      <w:jc w:val="left"/>
    </w:pPr>
    <w:rPr>
      <w:szCs w:val="21"/>
    </w:rPr>
  </w:style>
  <w:style w:type="paragraph" w:styleId="a9">
    <w:name w:val="List Bullet"/>
    <w:basedOn w:val="a0"/>
    <w:uiPriority w:val="99"/>
    <w:qFormat/>
    <w:pPr>
      <w:widowControl/>
      <w:tabs>
        <w:tab w:val="left" w:pos="360"/>
      </w:tabs>
      <w:jc w:val="left"/>
    </w:pPr>
    <w:rPr>
      <w:kern w:val="0"/>
      <w:sz w:val="20"/>
      <w:szCs w:val="20"/>
    </w:rPr>
  </w:style>
  <w:style w:type="paragraph" w:styleId="aa">
    <w:name w:val="Document Map"/>
    <w:basedOn w:val="a0"/>
    <w:link w:val="ab"/>
    <w:qFormat/>
    <w:pPr>
      <w:shd w:val="clear" w:color="auto" w:fill="000080"/>
    </w:pPr>
    <w:rPr>
      <w:lang w:val="zh-CN"/>
    </w:rPr>
  </w:style>
  <w:style w:type="paragraph" w:styleId="ac">
    <w:name w:val="toa heading"/>
    <w:basedOn w:val="a0"/>
    <w:next w:val="a0"/>
    <w:uiPriority w:val="99"/>
    <w:qFormat/>
    <w:pPr>
      <w:spacing w:before="120"/>
    </w:pPr>
    <w:rPr>
      <w:rFonts w:ascii="Arial" w:hAnsi="Arial"/>
      <w:sz w:val="24"/>
      <w:szCs w:val="20"/>
    </w:rPr>
  </w:style>
  <w:style w:type="paragraph" w:styleId="ad">
    <w:name w:val="annotation text"/>
    <w:basedOn w:val="a0"/>
    <w:link w:val="ae"/>
    <w:qFormat/>
    <w:pPr>
      <w:jc w:val="left"/>
    </w:pPr>
    <w:rPr>
      <w:lang w:val="zh-CN"/>
    </w:rPr>
  </w:style>
  <w:style w:type="paragraph" w:styleId="61">
    <w:name w:val="index 6"/>
    <w:basedOn w:val="a0"/>
    <w:next w:val="a0"/>
    <w:qFormat/>
    <w:pPr>
      <w:ind w:left="1260" w:hanging="210"/>
      <w:jc w:val="left"/>
    </w:pPr>
    <w:rPr>
      <w:szCs w:val="21"/>
    </w:rPr>
  </w:style>
  <w:style w:type="paragraph" w:styleId="af">
    <w:name w:val="Salutation"/>
    <w:basedOn w:val="a0"/>
    <w:next w:val="a0"/>
    <w:link w:val="af0"/>
    <w:qFormat/>
    <w:rPr>
      <w:rFonts w:hAnsi="宋体"/>
      <w:kern w:val="0"/>
      <w:sz w:val="20"/>
      <w:szCs w:val="21"/>
      <w:lang w:val="zh-CN"/>
    </w:rPr>
  </w:style>
  <w:style w:type="paragraph" w:styleId="32">
    <w:name w:val="Body Text 3"/>
    <w:basedOn w:val="a0"/>
    <w:link w:val="33"/>
    <w:qFormat/>
    <w:pPr>
      <w:spacing w:after="120"/>
    </w:pPr>
    <w:rPr>
      <w:rFonts w:ascii="宋体" w:hAnsi="宋体"/>
      <w:sz w:val="16"/>
      <w:szCs w:val="16"/>
      <w:lang w:val="zh-CN"/>
    </w:rPr>
  </w:style>
  <w:style w:type="paragraph" w:styleId="af1">
    <w:name w:val="Closing"/>
    <w:basedOn w:val="a0"/>
    <w:link w:val="af2"/>
    <w:qFormat/>
    <w:pPr>
      <w:ind w:leftChars="2100" w:left="100"/>
    </w:pPr>
    <w:rPr>
      <w:rFonts w:hAnsi="宋体"/>
      <w:kern w:val="0"/>
      <w:sz w:val="20"/>
      <w:szCs w:val="21"/>
      <w:lang w:val="zh-CN"/>
    </w:rPr>
  </w:style>
  <w:style w:type="paragraph" w:styleId="af3">
    <w:name w:val="Body Text Indent"/>
    <w:basedOn w:val="a0"/>
    <w:link w:val="af4"/>
    <w:qFormat/>
    <w:pPr>
      <w:tabs>
        <w:tab w:val="left" w:pos="8364"/>
      </w:tabs>
      <w:ind w:right="-58" w:firstLine="735"/>
    </w:pPr>
    <w:rPr>
      <w:rFonts w:ascii="宋体"/>
      <w:szCs w:val="20"/>
      <w:lang w:val="zh-CN"/>
    </w:rPr>
  </w:style>
  <w:style w:type="paragraph" w:styleId="21">
    <w:name w:val="List 2"/>
    <w:basedOn w:val="af5"/>
    <w:qFormat/>
    <w:pPr>
      <w:snapToGrid w:val="0"/>
      <w:spacing w:before="120" w:after="220" w:line="220" w:lineRule="atLeast"/>
      <w:ind w:left="1800" w:firstLineChars="0" w:hanging="360"/>
    </w:pPr>
    <w:rPr>
      <w:rFonts w:ascii="幼圆" w:eastAsia="幼圆"/>
      <w:kern w:val="0"/>
      <w:sz w:val="22"/>
    </w:rPr>
  </w:style>
  <w:style w:type="paragraph" w:styleId="af5">
    <w:name w:val="List"/>
    <w:basedOn w:val="a0"/>
    <w:uiPriority w:val="99"/>
    <w:qFormat/>
    <w:pPr>
      <w:ind w:left="200" w:hangingChars="200" w:hanging="200"/>
    </w:pPr>
    <w:rPr>
      <w:szCs w:val="20"/>
    </w:rPr>
  </w:style>
  <w:style w:type="paragraph" w:styleId="af6">
    <w:name w:val="Block Text"/>
    <w:basedOn w:val="a0"/>
    <w:uiPriority w:val="99"/>
    <w:qFormat/>
    <w:pPr>
      <w:tabs>
        <w:tab w:val="left" w:pos="8222"/>
      </w:tabs>
      <w:autoSpaceDE w:val="0"/>
      <w:autoSpaceDN w:val="0"/>
      <w:adjustRightInd w:val="0"/>
      <w:snapToGrid w:val="0"/>
      <w:spacing w:line="360" w:lineRule="auto"/>
      <w:ind w:left="1050" w:right="-53" w:firstLine="420"/>
      <w:textAlignment w:val="bottom"/>
    </w:pPr>
    <w:rPr>
      <w:rFonts w:ascii="宋体" w:hAnsi="Arial"/>
      <w:szCs w:val="20"/>
    </w:rPr>
  </w:style>
  <w:style w:type="paragraph" w:styleId="22">
    <w:name w:val="List Bullet 2"/>
    <w:basedOn w:val="a9"/>
    <w:uiPriority w:val="99"/>
    <w:qFormat/>
    <w:pPr>
      <w:spacing w:after="220" w:line="220" w:lineRule="atLeast"/>
      <w:ind w:left="2160" w:right="720"/>
    </w:pPr>
    <w:rPr>
      <w:sz w:val="21"/>
    </w:rPr>
  </w:style>
  <w:style w:type="paragraph" w:styleId="41">
    <w:name w:val="index 4"/>
    <w:basedOn w:val="a0"/>
    <w:next w:val="a0"/>
    <w:qFormat/>
    <w:pPr>
      <w:ind w:left="840" w:hanging="210"/>
      <w:jc w:val="left"/>
    </w:pPr>
    <w:rPr>
      <w:szCs w:val="21"/>
    </w:rPr>
  </w:style>
  <w:style w:type="paragraph" w:styleId="TOC5">
    <w:name w:val="toc 5"/>
    <w:basedOn w:val="a0"/>
    <w:next w:val="a0"/>
    <w:uiPriority w:val="39"/>
    <w:qFormat/>
    <w:pPr>
      <w:ind w:left="840"/>
      <w:jc w:val="left"/>
    </w:pPr>
    <w:rPr>
      <w:rFonts w:ascii="Calibri" w:hAnsi="Calibri"/>
      <w:sz w:val="18"/>
      <w:szCs w:val="18"/>
    </w:rPr>
  </w:style>
  <w:style w:type="paragraph" w:styleId="TOC3">
    <w:name w:val="toc 3"/>
    <w:basedOn w:val="a0"/>
    <w:next w:val="a0"/>
    <w:uiPriority w:val="39"/>
    <w:qFormat/>
    <w:pPr>
      <w:ind w:left="420"/>
      <w:jc w:val="left"/>
    </w:pPr>
    <w:rPr>
      <w:rFonts w:ascii="Calibri" w:hAnsi="Calibri"/>
      <w:i/>
      <w:iCs/>
      <w:sz w:val="20"/>
      <w:szCs w:val="20"/>
    </w:rPr>
  </w:style>
  <w:style w:type="paragraph" w:styleId="af7">
    <w:name w:val="Plain Text"/>
    <w:basedOn w:val="a0"/>
    <w:link w:val="af8"/>
    <w:qFormat/>
    <w:rPr>
      <w:rFonts w:ascii="宋体" w:hAnsi="Courier New" w:cs="Courier New"/>
      <w:szCs w:val="21"/>
    </w:rPr>
  </w:style>
  <w:style w:type="paragraph" w:styleId="TOC8">
    <w:name w:val="toc 8"/>
    <w:basedOn w:val="a0"/>
    <w:next w:val="a0"/>
    <w:uiPriority w:val="39"/>
    <w:qFormat/>
    <w:pPr>
      <w:ind w:left="1470"/>
      <w:jc w:val="left"/>
    </w:pPr>
    <w:rPr>
      <w:rFonts w:ascii="Calibri" w:hAnsi="Calibri"/>
      <w:sz w:val="18"/>
      <w:szCs w:val="18"/>
    </w:rPr>
  </w:style>
  <w:style w:type="paragraph" w:styleId="34">
    <w:name w:val="index 3"/>
    <w:basedOn w:val="a0"/>
    <w:next w:val="a0"/>
    <w:qFormat/>
    <w:pPr>
      <w:ind w:left="630" w:hanging="210"/>
      <w:jc w:val="left"/>
    </w:pPr>
    <w:rPr>
      <w:szCs w:val="21"/>
    </w:rPr>
  </w:style>
  <w:style w:type="paragraph" w:styleId="af9">
    <w:name w:val="Date"/>
    <w:basedOn w:val="a0"/>
    <w:next w:val="a0"/>
    <w:link w:val="afa"/>
    <w:qFormat/>
    <w:pPr>
      <w:ind w:leftChars="2500" w:left="100"/>
    </w:pPr>
    <w:rPr>
      <w:lang w:val="zh-CN"/>
    </w:rPr>
  </w:style>
  <w:style w:type="paragraph" w:styleId="23">
    <w:name w:val="Body Text Indent 2"/>
    <w:basedOn w:val="a0"/>
    <w:link w:val="24"/>
    <w:qFormat/>
    <w:pPr>
      <w:spacing w:line="360" w:lineRule="auto"/>
      <w:ind w:leftChars="179" w:left="713" w:hangingChars="101" w:hanging="212"/>
    </w:pPr>
    <w:rPr>
      <w:rFonts w:ascii="宋体" w:hAnsi="宋体"/>
      <w:szCs w:val="20"/>
      <w:lang w:val="zh-CN"/>
    </w:rPr>
  </w:style>
  <w:style w:type="paragraph" w:styleId="afb">
    <w:name w:val="endnote text"/>
    <w:basedOn w:val="a0"/>
    <w:link w:val="afc"/>
    <w:qFormat/>
    <w:pPr>
      <w:snapToGrid w:val="0"/>
      <w:jc w:val="left"/>
    </w:pPr>
    <w:rPr>
      <w:szCs w:val="20"/>
    </w:rPr>
  </w:style>
  <w:style w:type="paragraph" w:styleId="afd">
    <w:name w:val="Balloon Text"/>
    <w:basedOn w:val="a0"/>
    <w:link w:val="afe"/>
    <w:qFormat/>
    <w:rPr>
      <w:sz w:val="18"/>
      <w:szCs w:val="18"/>
      <w:lang w:val="zh-CN"/>
    </w:rPr>
  </w:style>
  <w:style w:type="paragraph" w:styleId="aff">
    <w:name w:val="footer"/>
    <w:basedOn w:val="a0"/>
    <w:link w:val="aff0"/>
    <w:qFormat/>
    <w:pPr>
      <w:tabs>
        <w:tab w:val="center" w:pos="4153"/>
        <w:tab w:val="right" w:pos="8306"/>
      </w:tabs>
      <w:snapToGrid w:val="0"/>
      <w:jc w:val="left"/>
    </w:pPr>
    <w:rPr>
      <w:sz w:val="18"/>
      <w:szCs w:val="18"/>
      <w:lang w:val="zh-CN"/>
    </w:rPr>
  </w:style>
  <w:style w:type="paragraph" w:styleId="aff1">
    <w:name w:val="header"/>
    <w:basedOn w:val="a0"/>
    <w:link w:val="aff2"/>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0"/>
    <w:next w:val="a0"/>
    <w:uiPriority w:val="39"/>
    <w:qFormat/>
    <w:pPr>
      <w:spacing w:before="120" w:after="120"/>
      <w:jc w:val="left"/>
    </w:pPr>
    <w:rPr>
      <w:rFonts w:ascii="Calibri" w:hAnsi="Calibri"/>
      <w:b/>
      <w:bCs/>
      <w:caps/>
      <w:sz w:val="20"/>
      <w:szCs w:val="20"/>
    </w:rPr>
  </w:style>
  <w:style w:type="paragraph" w:styleId="TOC4">
    <w:name w:val="toc 4"/>
    <w:basedOn w:val="a0"/>
    <w:next w:val="a0"/>
    <w:uiPriority w:val="39"/>
    <w:qFormat/>
    <w:pPr>
      <w:ind w:left="630"/>
      <w:jc w:val="left"/>
    </w:pPr>
    <w:rPr>
      <w:rFonts w:ascii="Calibri" w:hAnsi="Calibri"/>
      <w:sz w:val="18"/>
      <w:szCs w:val="18"/>
    </w:rPr>
  </w:style>
  <w:style w:type="paragraph" w:styleId="aff3">
    <w:name w:val="index heading"/>
    <w:basedOn w:val="a0"/>
    <w:next w:val="11"/>
    <w:qFormat/>
    <w:rPr>
      <w:szCs w:val="20"/>
    </w:rPr>
  </w:style>
  <w:style w:type="paragraph" w:styleId="11">
    <w:name w:val="index 1"/>
    <w:basedOn w:val="a0"/>
    <w:next w:val="a0"/>
    <w:qFormat/>
  </w:style>
  <w:style w:type="paragraph" w:styleId="aff4">
    <w:name w:val="Subtitle"/>
    <w:basedOn w:val="a0"/>
    <w:next w:val="a0"/>
    <w:link w:val="aff5"/>
    <w:qFormat/>
    <w:pPr>
      <w:spacing w:before="240" w:after="60" w:line="312" w:lineRule="auto"/>
      <w:jc w:val="center"/>
      <w:outlineLvl w:val="1"/>
    </w:pPr>
    <w:rPr>
      <w:rFonts w:ascii="Cambria" w:hAnsi="Cambria"/>
      <w:b/>
      <w:bCs/>
      <w:kern w:val="28"/>
      <w:sz w:val="32"/>
      <w:szCs w:val="32"/>
      <w:lang w:val="zh-CN"/>
    </w:rPr>
  </w:style>
  <w:style w:type="paragraph" w:styleId="aff6">
    <w:name w:val="footnote text"/>
    <w:basedOn w:val="a0"/>
    <w:link w:val="aff7"/>
    <w:qFormat/>
    <w:pPr>
      <w:snapToGrid w:val="0"/>
      <w:jc w:val="left"/>
    </w:pPr>
    <w:rPr>
      <w:sz w:val="18"/>
      <w:szCs w:val="18"/>
      <w:lang w:val="zh-CN"/>
    </w:rPr>
  </w:style>
  <w:style w:type="paragraph" w:styleId="TOC6">
    <w:name w:val="toc 6"/>
    <w:basedOn w:val="a0"/>
    <w:next w:val="a0"/>
    <w:uiPriority w:val="39"/>
    <w:qFormat/>
    <w:pPr>
      <w:ind w:left="1050"/>
      <w:jc w:val="left"/>
    </w:pPr>
    <w:rPr>
      <w:rFonts w:ascii="Calibri" w:hAnsi="Calibri"/>
      <w:sz w:val="18"/>
      <w:szCs w:val="18"/>
    </w:rPr>
  </w:style>
  <w:style w:type="paragraph" w:styleId="35">
    <w:name w:val="Body Text Indent 3"/>
    <w:basedOn w:val="a0"/>
    <w:link w:val="36"/>
    <w:qFormat/>
    <w:pPr>
      <w:spacing w:after="120"/>
      <w:ind w:leftChars="200" w:left="420"/>
    </w:pPr>
    <w:rPr>
      <w:sz w:val="16"/>
      <w:szCs w:val="16"/>
      <w:lang w:val="zh-CN"/>
    </w:rPr>
  </w:style>
  <w:style w:type="paragraph" w:styleId="71">
    <w:name w:val="index 7"/>
    <w:basedOn w:val="a0"/>
    <w:next w:val="a0"/>
    <w:qFormat/>
    <w:pPr>
      <w:ind w:left="1470" w:hanging="210"/>
      <w:jc w:val="left"/>
    </w:pPr>
    <w:rPr>
      <w:szCs w:val="21"/>
    </w:rPr>
  </w:style>
  <w:style w:type="paragraph" w:styleId="91">
    <w:name w:val="index 9"/>
    <w:basedOn w:val="a0"/>
    <w:next w:val="a0"/>
    <w:qFormat/>
    <w:pPr>
      <w:ind w:left="1890" w:hanging="210"/>
      <w:jc w:val="left"/>
    </w:pPr>
    <w:rPr>
      <w:szCs w:val="21"/>
    </w:rPr>
  </w:style>
  <w:style w:type="paragraph" w:styleId="TOC2">
    <w:name w:val="toc 2"/>
    <w:basedOn w:val="a0"/>
    <w:next w:val="a0"/>
    <w:uiPriority w:val="39"/>
    <w:qFormat/>
    <w:pPr>
      <w:ind w:left="210"/>
      <w:jc w:val="left"/>
    </w:pPr>
    <w:rPr>
      <w:rFonts w:ascii="Calibri" w:hAnsi="Calibri"/>
      <w:smallCaps/>
      <w:sz w:val="20"/>
      <w:szCs w:val="20"/>
    </w:rPr>
  </w:style>
  <w:style w:type="paragraph" w:styleId="TOC9">
    <w:name w:val="toc 9"/>
    <w:basedOn w:val="a0"/>
    <w:next w:val="a0"/>
    <w:uiPriority w:val="39"/>
    <w:qFormat/>
    <w:pPr>
      <w:ind w:left="1680"/>
      <w:jc w:val="left"/>
    </w:pPr>
    <w:rPr>
      <w:rFonts w:ascii="Calibri" w:hAnsi="Calibri"/>
      <w:sz w:val="18"/>
      <w:szCs w:val="18"/>
    </w:rPr>
  </w:style>
  <w:style w:type="paragraph" w:styleId="25">
    <w:name w:val="Body Text 2"/>
    <w:basedOn w:val="a0"/>
    <w:link w:val="26"/>
    <w:uiPriority w:val="99"/>
    <w:qFormat/>
    <w:pPr>
      <w:spacing w:after="120" w:line="480" w:lineRule="auto"/>
    </w:pPr>
    <w:rPr>
      <w:kern w:val="0"/>
      <w:sz w:val="20"/>
      <w:szCs w:val="20"/>
    </w:rPr>
  </w:style>
  <w:style w:type="paragraph" w:styleId="42">
    <w:name w:val="List 4"/>
    <w:basedOn w:val="a0"/>
    <w:uiPriority w:val="99"/>
    <w:unhideWhenUsed/>
    <w:qFormat/>
    <w:pPr>
      <w:ind w:leftChars="600" w:left="100" w:hangingChars="200" w:hanging="200"/>
      <w:contextualSpacing/>
    </w:pPr>
    <w:rPr>
      <w:szCs w:val="20"/>
    </w:rPr>
  </w:style>
  <w:style w:type="paragraph" w:styleId="aff8">
    <w:name w:val="Normal (Web)"/>
    <w:basedOn w:val="a0"/>
    <w:qFormat/>
    <w:pPr>
      <w:widowControl/>
      <w:spacing w:before="100" w:beforeAutospacing="1" w:after="100" w:afterAutospacing="1"/>
      <w:jc w:val="left"/>
    </w:pPr>
    <w:rPr>
      <w:rFonts w:ascii="Arial Unicode MS" w:eastAsia="Arial Unicode MS" w:hAnsi="Arial Unicode MS"/>
      <w:kern w:val="0"/>
      <w:sz w:val="24"/>
    </w:rPr>
  </w:style>
  <w:style w:type="paragraph" w:styleId="27">
    <w:name w:val="index 2"/>
    <w:basedOn w:val="a0"/>
    <w:next w:val="a0"/>
    <w:qFormat/>
    <w:pPr>
      <w:widowControl/>
      <w:ind w:left="420"/>
      <w:jc w:val="left"/>
    </w:pPr>
    <w:rPr>
      <w:kern w:val="0"/>
      <w:szCs w:val="20"/>
    </w:rPr>
  </w:style>
  <w:style w:type="paragraph" w:styleId="aff9">
    <w:name w:val="Title"/>
    <w:basedOn w:val="a0"/>
    <w:next w:val="a0"/>
    <w:link w:val="affa"/>
    <w:qFormat/>
    <w:pPr>
      <w:spacing w:before="240" w:after="60"/>
      <w:jc w:val="center"/>
      <w:outlineLvl w:val="0"/>
    </w:pPr>
    <w:rPr>
      <w:rFonts w:ascii="Cambria" w:hAnsi="Cambria"/>
      <w:b/>
      <w:bCs/>
      <w:sz w:val="32"/>
      <w:szCs w:val="32"/>
      <w:lang w:val="zh-CN"/>
    </w:rPr>
  </w:style>
  <w:style w:type="paragraph" w:styleId="affb">
    <w:name w:val="annotation subject"/>
    <w:basedOn w:val="ad"/>
    <w:next w:val="ad"/>
    <w:link w:val="affc"/>
    <w:qFormat/>
    <w:rPr>
      <w:b/>
      <w:bCs/>
    </w:rPr>
  </w:style>
  <w:style w:type="paragraph" w:styleId="affd">
    <w:name w:val="Body Text First Indent"/>
    <w:basedOn w:val="a1"/>
    <w:link w:val="affe"/>
    <w:uiPriority w:val="99"/>
    <w:qFormat/>
    <w:pPr>
      <w:spacing w:after="120"/>
      <w:ind w:firstLineChars="100" w:firstLine="420"/>
    </w:pPr>
    <w:rPr>
      <w:rFonts w:ascii="Calibri" w:eastAsia="仿宋_GB2312" w:hAnsi="Calibri" w:cs="Calibri"/>
      <w:sz w:val="28"/>
      <w:szCs w:val="28"/>
    </w:rPr>
  </w:style>
  <w:style w:type="paragraph" w:styleId="28">
    <w:name w:val="Body Text First Indent 2"/>
    <w:basedOn w:val="af3"/>
    <w:link w:val="29"/>
    <w:qFormat/>
    <w:pPr>
      <w:tabs>
        <w:tab w:val="clear" w:pos="8364"/>
      </w:tabs>
      <w:spacing w:after="120"/>
      <w:ind w:leftChars="200" w:left="420" w:right="0" w:firstLineChars="200" w:firstLine="210"/>
    </w:pPr>
    <w:rPr>
      <w:rFonts w:ascii="Times New Roman"/>
    </w:rPr>
  </w:style>
  <w:style w:type="table" w:styleId="afff">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qFormat/>
    <w:rPr>
      <w:b/>
      <w:bCs/>
    </w:rPr>
  </w:style>
  <w:style w:type="character" w:styleId="afff1">
    <w:name w:val="endnote reference"/>
    <w:qFormat/>
    <w:rPr>
      <w:vertAlign w:val="superscript"/>
    </w:rPr>
  </w:style>
  <w:style w:type="character" w:styleId="afff2">
    <w:name w:val="page number"/>
    <w:basedOn w:val="a3"/>
    <w:qFormat/>
  </w:style>
  <w:style w:type="character" w:styleId="afff3">
    <w:name w:val="FollowedHyperlink"/>
    <w:unhideWhenUsed/>
    <w:qFormat/>
    <w:rPr>
      <w:color w:val="800080"/>
      <w:u w:val="single"/>
    </w:rPr>
  </w:style>
  <w:style w:type="character" w:styleId="afff4">
    <w:name w:val="Emphasis"/>
    <w:qFormat/>
    <w:rPr>
      <w:color w:val="CC0000"/>
    </w:rPr>
  </w:style>
  <w:style w:type="character" w:styleId="HTML">
    <w:name w:val="HTML Definition"/>
    <w:basedOn w:val="a3"/>
    <w:unhideWhenUsed/>
    <w:qFormat/>
  </w:style>
  <w:style w:type="character" w:styleId="HTML0">
    <w:name w:val="HTML Acronym"/>
    <w:basedOn w:val="a3"/>
    <w:qFormat/>
  </w:style>
  <w:style w:type="character" w:styleId="HTML1">
    <w:name w:val="HTML Variable"/>
    <w:basedOn w:val="a3"/>
    <w:unhideWhenUsed/>
    <w:qFormat/>
  </w:style>
  <w:style w:type="character" w:styleId="afff5">
    <w:name w:val="Hyperlink"/>
    <w:uiPriority w:val="99"/>
    <w:qFormat/>
    <w:rPr>
      <w:color w:val="0000FF"/>
      <w:u w:val="single"/>
    </w:rPr>
  </w:style>
  <w:style w:type="character" w:styleId="HTML2">
    <w:name w:val="HTML Code"/>
    <w:qFormat/>
    <w:rPr>
      <w:rFonts w:ascii="Menlo" w:eastAsia="Menlo" w:hAnsi="Menlo" w:cs="Menlo"/>
      <w:color w:val="DD1144"/>
      <w:sz w:val="21"/>
      <w:szCs w:val="21"/>
      <w:bdr w:val="single" w:sz="6" w:space="0" w:color="E1E1E8"/>
      <w:shd w:val="clear" w:color="auto" w:fill="F7F7F9"/>
    </w:rPr>
  </w:style>
  <w:style w:type="character" w:styleId="afff6">
    <w:name w:val="annotation reference"/>
    <w:qFormat/>
    <w:rPr>
      <w:sz w:val="21"/>
      <w:szCs w:val="21"/>
    </w:rPr>
  </w:style>
  <w:style w:type="character" w:styleId="HTML3">
    <w:name w:val="HTML Cite"/>
    <w:qFormat/>
  </w:style>
  <w:style w:type="character" w:styleId="afff7">
    <w:name w:val="footnote reference"/>
    <w:qFormat/>
    <w:rPr>
      <w:vertAlign w:val="superscript"/>
    </w:rPr>
  </w:style>
  <w:style w:type="character" w:customStyle="1" w:styleId="a7">
    <w:name w:val="正文缩进 字符"/>
    <w:link w:val="a2"/>
    <w:qFormat/>
    <w:rPr>
      <w:kern w:val="2"/>
      <w:sz w:val="21"/>
      <w:szCs w:val="24"/>
    </w:rPr>
  </w:style>
  <w:style w:type="character" w:customStyle="1" w:styleId="CNLevel3TextCharCharChar">
    <w:name w:val="CN Level 3 Text Char Char Char"/>
    <w:link w:val="CNLevel3TextCharChar"/>
    <w:qFormat/>
    <w:rPr>
      <w:rFonts w:ascii="Arial" w:hAnsi="Arial"/>
      <w:kern w:val="2"/>
      <w:sz w:val="21"/>
      <w:szCs w:val="18"/>
      <w:lang w:eastAsia="en-US"/>
    </w:rPr>
  </w:style>
  <w:style w:type="paragraph" w:customStyle="1" w:styleId="CNLevel3TextCharChar">
    <w:name w:val="CN Level 3 Text Char Char"/>
    <w:basedOn w:val="CNParagraphCharChar"/>
    <w:link w:val="CNLevel3TextCharCharChar"/>
    <w:qFormat/>
    <w:pPr>
      <w:numPr>
        <w:ilvl w:val="5"/>
        <w:numId w:val="1"/>
      </w:numPr>
      <w:tabs>
        <w:tab w:val="left" w:pos="360"/>
      </w:tabs>
      <w:ind w:left="360"/>
    </w:pPr>
    <w:rPr>
      <w:lang w:val="zh-CN"/>
    </w:rPr>
  </w:style>
  <w:style w:type="paragraph" w:customStyle="1" w:styleId="CNParagraphCharChar">
    <w:name w:val="CN Paragraph Char Char"/>
    <w:link w:val="CNParagraphCharCharChar"/>
    <w:qFormat/>
    <w:pPr>
      <w:tabs>
        <w:tab w:val="left" w:pos="840"/>
      </w:tabs>
      <w:spacing w:before="28" w:after="28"/>
      <w:ind w:left="840" w:hanging="420"/>
    </w:pPr>
    <w:rPr>
      <w:rFonts w:ascii="Arial" w:hAnsi="Arial"/>
      <w:kern w:val="2"/>
      <w:sz w:val="21"/>
      <w:szCs w:val="18"/>
      <w:lang w:eastAsia="en-US"/>
    </w:rPr>
  </w:style>
  <w:style w:type="character" w:customStyle="1" w:styleId="70">
    <w:name w:val="标题 7 字符"/>
    <w:link w:val="7"/>
    <w:qFormat/>
    <w:rPr>
      <w:b/>
      <w:kern w:val="2"/>
      <w:sz w:val="24"/>
    </w:rPr>
  </w:style>
  <w:style w:type="character" w:customStyle="1" w:styleId="Char1">
    <w:name w:val="正文文本缩进 Char1"/>
    <w:uiPriority w:val="99"/>
    <w:qFormat/>
    <w:rPr>
      <w:rFonts w:eastAsia="楷体_GB2312"/>
      <w:kern w:val="32"/>
      <w:sz w:val="32"/>
    </w:rPr>
  </w:style>
  <w:style w:type="character" w:customStyle="1" w:styleId="90">
    <w:name w:val="标题 9 字符"/>
    <w:link w:val="9"/>
    <w:qFormat/>
    <w:rPr>
      <w:rFonts w:ascii="Arial" w:eastAsia="黑体" w:hAnsi="Arial"/>
      <w:kern w:val="2"/>
      <w:sz w:val="21"/>
    </w:rPr>
  </w:style>
  <w:style w:type="character" w:customStyle="1" w:styleId="3Char1">
    <w:name w:val="正文文本缩进 3 Char1"/>
    <w:uiPriority w:val="99"/>
    <w:qFormat/>
    <w:rPr>
      <w:kern w:val="2"/>
      <w:sz w:val="16"/>
      <w:szCs w:val="16"/>
    </w:rPr>
  </w:style>
  <w:style w:type="character" w:customStyle="1" w:styleId="ab">
    <w:name w:val="文档结构图 字符"/>
    <w:link w:val="aa"/>
    <w:qFormat/>
    <w:rPr>
      <w:kern w:val="2"/>
      <w:sz w:val="21"/>
      <w:szCs w:val="24"/>
      <w:shd w:val="clear" w:color="auto" w:fill="000080"/>
    </w:rPr>
  </w:style>
  <w:style w:type="character" w:customStyle="1" w:styleId="Char10">
    <w:name w:val="标题 Char1"/>
    <w:uiPriority w:val="10"/>
    <w:qFormat/>
    <w:rPr>
      <w:rFonts w:ascii="Cambria" w:hAnsi="Cambria" w:cs="Times New Roman"/>
      <w:b/>
      <w:bCs/>
      <w:kern w:val="2"/>
      <w:sz w:val="32"/>
      <w:szCs w:val="32"/>
    </w:rPr>
  </w:style>
  <w:style w:type="character" w:customStyle="1" w:styleId="aff0">
    <w:name w:val="页脚 字符"/>
    <w:link w:val="aff"/>
    <w:qFormat/>
    <w:rPr>
      <w:kern w:val="2"/>
      <w:sz w:val="18"/>
      <w:szCs w:val="18"/>
    </w:rPr>
  </w:style>
  <w:style w:type="character" w:customStyle="1" w:styleId="pwcbodytextChar">
    <w:name w:val="pwc body text Char"/>
    <w:link w:val="pwcbodytext"/>
    <w:qFormat/>
    <w:rPr>
      <w:rFonts w:ascii="Arial" w:hAnsi="Arial"/>
      <w:sz w:val="24"/>
      <w:szCs w:val="24"/>
      <w:lang w:val="en-GB"/>
    </w:rPr>
  </w:style>
  <w:style w:type="paragraph" w:customStyle="1" w:styleId="pwcbodytext">
    <w:name w:val="pwc body text"/>
    <w:basedOn w:val="a0"/>
    <w:link w:val="pwcbodytextChar"/>
    <w:qFormat/>
    <w:pPr>
      <w:widowControl/>
      <w:spacing w:before="60"/>
      <w:ind w:left="680"/>
    </w:pPr>
    <w:rPr>
      <w:rFonts w:ascii="Arial" w:hAnsi="Arial"/>
      <w:kern w:val="0"/>
      <w:sz w:val="24"/>
      <w:lang w:val="en-GB"/>
    </w:rPr>
  </w:style>
  <w:style w:type="character" w:customStyle="1" w:styleId="2Char1">
    <w:name w:val="正文首行缩进 2 Char1"/>
    <w:qFormat/>
    <w:rPr>
      <w:rFonts w:ascii="宋体"/>
      <w:kern w:val="2"/>
      <w:sz w:val="21"/>
      <w:szCs w:val="24"/>
    </w:rPr>
  </w:style>
  <w:style w:type="character" w:customStyle="1" w:styleId="aff7">
    <w:name w:val="脚注文本 字符"/>
    <w:link w:val="aff6"/>
    <w:qFormat/>
    <w:rPr>
      <w:kern w:val="2"/>
      <w:sz w:val="18"/>
      <w:szCs w:val="18"/>
    </w:rPr>
  </w:style>
  <w:style w:type="character" w:customStyle="1" w:styleId="shorttext">
    <w:name w:val="short_text"/>
    <w:qFormat/>
  </w:style>
  <w:style w:type="character" w:customStyle="1" w:styleId="aff5">
    <w:name w:val="副标题 字符"/>
    <w:link w:val="aff4"/>
    <w:qFormat/>
    <w:rPr>
      <w:rFonts w:ascii="Cambria" w:hAnsi="Cambria"/>
      <w:b/>
      <w:bCs/>
      <w:kern w:val="28"/>
      <w:sz w:val="32"/>
      <w:szCs w:val="32"/>
    </w:rPr>
  </w:style>
  <w:style w:type="character" w:customStyle="1" w:styleId="font101">
    <w:name w:val="font101"/>
    <w:qFormat/>
    <w:rPr>
      <w:rFonts w:ascii="宋体" w:eastAsia="宋体" w:hAnsi="宋体" w:hint="eastAsia"/>
      <w:i/>
      <w:iCs/>
      <w:color w:val="000000"/>
      <w:sz w:val="20"/>
      <w:szCs w:val="20"/>
      <w:u w:val="none"/>
    </w:rPr>
  </w:style>
  <w:style w:type="character" w:customStyle="1" w:styleId="font51">
    <w:name w:val="font51"/>
    <w:qFormat/>
    <w:rPr>
      <w:rFonts w:ascii="楷体_GB2312" w:eastAsia="楷体_GB2312" w:cs="楷体_GB2312" w:hint="eastAsia"/>
      <w:color w:val="000000"/>
      <w:sz w:val="16"/>
      <w:szCs w:val="16"/>
      <w:u w:val="none"/>
    </w:rPr>
  </w:style>
  <w:style w:type="character" w:customStyle="1" w:styleId="font111">
    <w:name w:val="font111"/>
    <w:qFormat/>
    <w:rPr>
      <w:rFonts w:ascii="宋体" w:eastAsia="宋体" w:hAnsi="宋体" w:hint="eastAsia"/>
      <w:b/>
      <w:bCs/>
      <w:color w:val="000000"/>
      <w:sz w:val="20"/>
      <w:szCs w:val="20"/>
      <w:u w:val="none"/>
    </w:rPr>
  </w:style>
  <w:style w:type="character" w:customStyle="1" w:styleId="affe">
    <w:name w:val="正文文本首行缩进 字符"/>
    <w:link w:val="affd"/>
    <w:uiPriority w:val="99"/>
    <w:qFormat/>
    <w:rPr>
      <w:rFonts w:ascii="Calibri" w:eastAsia="仿宋_GB2312" w:hAnsi="Calibri" w:cs="Calibri"/>
      <w:color w:val="000000"/>
      <w:kern w:val="2"/>
      <w:sz w:val="28"/>
      <w:szCs w:val="28"/>
      <w:lang w:val="en-US" w:eastAsia="zh-CN" w:bidi="ar-SA"/>
    </w:rPr>
  </w:style>
  <w:style w:type="character" w:customStyle="1" w:styleId="font61">
    <w:name w:val="font61"/>
    <w:qFormat/>
    <w:rPr>
      <w:rFonts w:ascii="Arial" w:hAnsi="Arial" w:cs="Arial"/>
      <w:b/>
      <w:color w:val="003366"/>
      <w:sz w:val="16"/>
      <w:szCs w:val="16"/>
      <w:u w:val="none"/>
    </w:rPr>
  </w:style>
  <w:style w:type="character" w:customStyle="1" w:styleId="font121">
    <w:name w:val="font121"/>
    <w:qFormat/>
    <w:rPr>
      <w:rFonts w:ascii="Arial" w:hAnsi="Arial" w:cs="Arial"/>
      <w:color w:val="000000"/>
      <w:sz w:val="16"/>
      <w:szCs w:val="16"/>
      <w:u w:val="none"/>
    </w:rPr>
  </w:style>
  <w:style w:type="character" w:customStyle="1" w:styleId="font181">
    <w:name w:val="font181"/>
    <w:qFormat/>
    <w:rPr>
      <w:rFonts w:ascii="楷体_GB2312" w:eastAsia="楷体_GB2312" w:cs="楷体_GB2312" w:hint="eastAsia"/>
      <w:b/>
      <w:color w:val="000000"/>
      <w:sz w:val="16"/>
      <w:szCs w:val="16"/>
      <w:u w:val="none"/>
    </w:rPr>
  </w:style>
  <w:style w:type="character" w:customStyle="1" w:styleId="font11">
    <w:name w:val="font11"/>
    <w:qFormat/>
    <w:rPr>
      <w:rFonts w:ascii="Arial" w:hAnsi="Arial" w:cs="Arial"/>
      <w:color w:val="000000"/>
      <w:sz w:val="16"/>
      <w:szCs w:val="16"/>
      <w:u w:val="none"/>
    </w:rPr>
  </w:style>
  <w:style w:type="character" w:customStyle="1" w:styleId="2Char10">
    <w:name w:val="正文文本 2 Char1"/>
    <w:qFormat/>
    <w:rPr>
      <w:kern w:val="2"/>
      <w:sz w:val="21"/>
      <w:szCs w:val="24"/>
    </w:rPr>
  </w:style>
  <w:style w:type="character" w:customStyle="1" w:styleId="font41">
    <w:name w:val="font41"/>
    <w:qFormat/>
    <w:rPr>
      <w:rFonts w:ascii="楷体_GB2312" w:eastAsia="楷体_GB2312" w:cs="楷体_GB2312" w:hint="eastAsia"/>
      <w:b/>
      <w:color w:val="000000"/>
      <w:sz w:val="16"/>
      <w:szCs w:val="16"/>
      <w:u w:val="none"/>
    </w:rPr>
  </w:style>
  <w:style w:type="character" w:customStyle="1" w:styleId="CharChar5">
    <w:name w:val="Char Char5"/>
    <w:qFormat/>
    <w:rPr>
      <w:rFonts w:ascii="宋体" w:eastAsia="宋体" w:hAnsi="宋体"/>
      <w:kern w:val="2"/>
      <w:sz w:val="24"/>
      <w:szCs w:val="24"/>
      <w:lang w:val="en-US" w:eastAsia="zh-CN" w:bidi="ar-SA"/>
    </w:rPr>
  </w:style>
  <w:style w:type="character" w:customStyle="1" w:styleId="Char">
    <w:name w:val="节 Char"/>
    <w:link w:val="afff8"/>
    <w:qFormat/>
    <w:rPr>
      <w:rFonts w:ascii="黑体" w:eastAsia="黑体" w:hAnsi="Arial"/>
      <w:bCs/>
      <w:sz w:val="28"/>
      <w:szCs w:val="28"/>
      <w:lang w:val="zh-CN"/>
    </w:rPr>
  </w:style>
  <w:style w:type="paragraph" w:customStyle="1" w:styleId="afff8">
    <w:name w:val="节"/>
    <w:basedOn w:val="2"/>
    <w:link w:val="Char"/>
    <w:qFormat/>
    <w:pPr>
      <w:tabs>
        <w:tab w:val="left" w:pos="576"/>
        <w:tab w:val="left" w:pos="1140"/>
      </w:tabs>
      <w:autoSpaceDE/>
      <w:autoSpaceDN/>
      <w:adjustRightInd/>
      <w:spacing w:line="240" w:lineRule="auto"/>
      <w:ind w:left="1140" w:hanging="720"/>
      <w:textAlignment w:val="auto"/>
    </w:pPr>
    <w:rPr>
      <w:rFonts w:ascii="黑体" w:eastAsia="黑体" w:hAnsi="Arial"/>
      <w:bCs/>
      <w:sz w:val="28"/>
      <w:szCs w:val="28"/>
    </w:rPr>
  </w:style>
  <w:style w:type="character" w:customStyle="1" w:styleId="af2">
    <w:name w:val="结束语 字符"/>
    <w:link w:val="af1"/>
    <w:qFormat/>
    <w:rPr>
      <w:rFonts w:hAnsi="宋体"/>
      <w:szCs w:val="21"/>
    </w:rPr>
  </w:style>
  <w:style w:type="character" w:customStyle="1" w:styleId="CharCharCharCharCharCharCharCharCharCharCharCharCharChar">
    <w:name w:val="正文非缩进 Char Char Char Char Char Char Char Char Char Char Char Char Char Char"/>
    <w:qFormat/>
    <w:rPr>
      <w:rFonts w:eastAsia="宋体"/>
      <w:kern w:val="2"/>
      <w:sz w:val="21"/>
      <w:szCs w:val="24"/>
      <w:lang w:val="en-US" w:eastAsia="zh-CN" w:bidi="ar-SA"/>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11">
    <w:name w:val="批注框文本 Char1"/>
    <w:uiPriority w:val="99"/>
    <w:qFormat/>
    <w:rPr>
      <w:sz w:val="18"/>
      <w:szCs w:val="18"/>
    </w:rPr>
  </w:style>
  <w:style w:type="character" w:customStyle="1" w:styleId="af8">
    <w:name w:val="纯文本 字符"/>
    <w:link w:val="af7"/>
    <w:qFormat/>
    <w:rPr>
      <w:rFonts w:ascii="宋体" w:eastAsia="宋体" w:hAnsi="Courier New" w:cs="Courier New"/>
      <w:kern w:val="2"/>
      <w:sz w:val="21"/>
      <w:szCs w:val="21"/>
      <w:lang w:val="en-US" w:eastAsia="zh-CN" w:bidi="ar-SA"/>
    </w:rPr>
  </w:style>
  <w:style w:type="character" w:customStyle="1" w:styleId="Char0">
    <w:name w:val="子 Char"/>
    <w:qFormat/>
    <w:rPr>
      <w:rFonts w:ascii="Arial" w:eastAsia="黑体" w:hAnsi="Arial"/>
      <w:kern w:val="2"/>
      <w:sz w:val="32"/>
    </w:rPr>
  </w:style>
  <w:style w:type="character" w:customStyle="1" w:styleId="a6">
    <w:name w:val="正文文本 字符"/>
    <w:link w:val="a1"/>
    <w:uiPriority w:val="99"/>
    <w:qFormat/>
    <w:rPr>
      <w:rFonts w:ascii="Arial" w:eastAsia="宋体" w:hAnsi="Arial"/>
      <w:color w:val="000000"/>
      <w:kern w:val="2"/>
      <w:sz w:val="21"/>
      <w:szCs w:val="24"/>
      <w:lang w:val="en-US" w:eastAsia="zh-CN" w:bidi="ar-SA"/>
    </w:rPr>
  </w:style>
  <w:style w:type="character" w:customStyle="1" w:styleId="33">
    <w:name w:val="正文文本 3 字符"/>
    <w:link w:val="32"/>
    <w:qFormat/>
    <w:rPr>
      <w:rFonts w:ascii="宋体" w:hAnsi="宋体"/>
      <w:kern w:val="2"/>
      <w:sz w:val="16"/>
      <w:szCs w:val="16"/>
    </w:rPr>
  </w:style>
  <w:style w:type="character" w:customStyle="1" w:styleId="affa">
    <w:name w:val="标题 字符"/>
    <w:link w:val="aff9"/>
    <w:qFormat/>
    <w:rPr>
      <w:rFonts w:ascii="Cambria" w:hAnsi="Cambria"/>
      <w:b/>
      <w:bCs/>
      <w:kern w:val="2"/>
      <w:sz w:val="32"/>
      <w:szCs w:val="32"/>
    </w:rPr>
  </w:style>
  <w:style w:type="character" w:customStyle="1" w:styleId="txtcontent1">
    <w:name w:val="txtcontent1"/>
    <w:qFormat/>
  </w:style>
  <w:style w:type="character" w:customStyle="1" w:styleId="20">
    <w:name w:val="标题 2 字符"/>
    <w:link w:val="2"/>
    <w:uiPriority w:val="9"/>
    <w:qFormat/>
    <w:rPr>
      <w:rFonts w:ascii="楷体_GB2312" w:eastAsia="楷体_GB2312"/>
      <w:sz w:val="30"/>
    </w:rPr>
  </w:style>
  <w:style w:type="character" w:customStyle="1" w:styleId="36">
    <w:name w:val="正文文本缩进 3 字符"/>
    <w:link w:val="35"/>
    <w:qFormat/>
    <w:locked/>
    <w:rPr>
      <w:kern w:val="2"/>
      <w:sz w:val="16"/>
      <w:szCs w:val="16"/>
    </w:rPr>
  </w:style>
  <w:style w:type="character" w:customStyle="1" w:styleId="wfc-serialno-text">
    <w:name w:val="wfc-serialno-text"/>
    <w:qFormat/>
    <w:rPr>
      <w:sz w:val="21"/>
      <w:szCs w:val="21"/>
    </w:rPr>
  </w:style>
  <w:style w:type="character" w:customStyle="1" w:styleId="29">
    <w:name w:val="正文文本首行缩进 2 字符"/>
    <w:basedOn w:val="Char2"/>
    <w:link w:val="28"/>
    <w:qFormat/>
    <w:rPr>
      <w:kern w:val="2"/>
      <w:sz w:val="21"/>
      <w:szCs w:val="24"/>
    </w:rPr>
  </w:style>
  <w:style w:type="character" w:customStyle="1" w:styleId="Char2">
    <w:name w:val="正文文本缩进 Char"/>
    <w:link w:val="12"/>
    <w:uiPriority w:val="99"/>
    <w:qFormat/>
    <w:rPr>
      <w:kern w:val="2"/>
      <w:sz w:val="21"/>
      <w:szCs w:val="24"/>
    </w:rPr>
  </w:style>
  <w:style w:type="paragraph" w:customStyle="1" w:styleId="12">
    <w:name w:val="正文文本缩进1"/>
    <w:basedOn w:val="a0"/>
    <w:link w:val="Char2"/>
    <w:qFormat/>
    <w:pPr>
      <w:ind w:left="630" w:hangingChars="300" w:hanging="630"/>
    </w:pPr>
    <w:rPr>
      <w:lang w:val="zh-CN"/>
    </w:rPr>
  </w:style>
  <w:style w:type="character" w:customStyle="1" w:styleId="50">
    <w:name w:val="标题 5 字符"/>
    <w:link w:val="5"/>
    <w:qFormat/>
    <w:rPr>
      <w:rFonts w:ascii="Arial" w:hAnsi="Arial"/>
      <w:color w:val="000000"/>
      <w:kern w:val="2"/>
      <w:sz w:val="24"/>
      <w:szCs w:val="24"/>
    </w:rPr>
  </w:style>
  <w:style w:type="character" w:customStyle="1" w:styleId="80">
    <w:name w:val="标题 8 字符"/>
    <w:link w:val="8"/>
    <w:qFormat/>
    <w:rPr>
      <w:rFonts w:ascii="Arial" w:eastAsia="黑体" w:hAnsi="Arial"/>
      <w:kern w:val="2"/>
      <w:sz w:val="24"/>
    </w:rPr>
  </w:style>
  <w:style w:type="character" w:customStyle="1" w:styleId="CharChar1">
    <w:name w:val="普通文字 Char Char1"/>
    <w:qFormat/>
    <w:rPr>
      <w:rFonts w:ascii="宋体" w:eastAsia="宋体" w:hAnsi="Courier New" w:cs="Courier New"/>
      <w:szCs w:val="21"/>
    </w:rPr>
  </w:style>
  <w:style w:type="character" w:customStyle="1" w:styleId="afe">
    <w:name w:val="批注框文本 字符"/>
    <w:link w:val="afd"/>
    <w:qFormat/>
    <w:rPr>
      <w:kern w:val="2"/>
      <w:sz w:val="18"/>
      <w:szCs w:val="18"/>
    </w:rPr>
  </w:style>
  <w:style w:type="character" w:customStyle="1" w:styleId="font31">
    <w:name w:val="font31"/>
    <w:qFormat/>
    <w:rPr>
      <w:rFonts w:ascii="宋体" w:eastAsia="宋体" w:hAnsi="宋体" w:hint="eastAsia"/>
      <w:color w:val="000000"/>
      <w:sz w:val="20"/>
      <w:szCs w:val="20"/>
      <w:u w:val="none"/>
    </w:rPr>
  </w:style>
  <w:style w:type="character" w:customStyle="1" w:styleId="3Char2">
    <w:name w:val="标题 3 Char2"/>
    <w:qFormat/>
    <w:rPr>
      <w:b/>
      <w:bCs/>
      <w:kern w:val="2"/>
      <w:sz w:val="32"/>
      <w:szCs w:val="32"/>
    </w:rPr>
  </w:style>
  <w:style w:type="character" w:customStyle="1" w:styleId="font91">
    <w:name w:val="font91"/>
    <w:qFormat/>
    <w:rPr>
      <w:rFonts w:ascii="宋体" w:eastAsia="宋体" w:hAnsi="宋体" w:hint="eastAsia"/>
      <w:b/>
      <w:bCs/>
      <w:color w:val="000000"/>
      <w:sz w:val="16"/>
      <w:szCs w:val="16"/>
      <w:u w:val="none"/>
    </w:rPr>
  </w:style>
  <w:style w:type="character" w:customStyle="1" w:styleId="font141">
    <w:name w:val="font141"/>
    <w:qFormat/>
    <w:rPr>
      <w:rFonts w:ascii="Tahoma" w:eastAsia="Tahoma" w:hAnsi="Tahoma" w:cs="Tahoma"/>
      <w:color w:val="000000"/>
      <w:sz w:val="16"/>
      <w:szCs w:val="16"/>
      <w:u w:val="none"/>
    </w:rPr>
  </w:style>
  <w:style w:type="character" w:customStyle="1" w:styleId="2Char11">
    <w:name w:val="正文文本缩进 2 Char1"/>
    <w:uiPriority w:val="99"/>
    <w:qFormat/>
    <w:rPr>
      <w:kern w:val="2"/>
      <w:sz w:val="21"/>
      <w:szCs w:val="24"/>
    </w:rPr>
  </w:style>
  <w:style w:type="character" w:customStyle="1" w:styleId="CharCharChar">
    <w:name w:val="样式 正文（首行缩进两字） + (西文) 华文楷体 Char Char Char"/>
    <w:link w:val="CharChar"/>
    <w:qFormat/>
    <w:rPr>
      <w:rFonts w:ascii="华文楷体" w:eastAsia="楷体_GB2312" w:hAnsi="华文楷体"/>
      <w:sz w:val="24"/>
      <w:szCs w:val="24"/>
    </w:rPr>
  </w:style>
  <w:style w:type="paragraph" w:customStyle="1" w:styleId="CharChar">
    <w:name w:val="样式 正文（首行缩进两字） + (西文) 华文楷体 Char Char"/>
    <w:basedOn w:val="a2"/>
    <w:link w:val="CharCharChar"/>
    <w:qFormat/>
    <w:pPr>
      <w:snapToGrid w:val="0"/>
      <w:spacing w:line="300" w:lineRule="auto"/>
      <w:ind w:firstLineChars="0" w:firstLine="0"/>
    </w:pPr>
    <w:rPr>
      <w:rFonts w:ascii="华文楷体" w:eastAsia="楷体_GB2312" w:hAnsi="华文楷体"/>
      <w:kern w:val="0"/>
      <w:sz w:val="24"/>
    </w:rPr>
  </w:style>
  <w:style w:type="character" w:customStyle="1" w:styleId="new1CharChar">
    <w:name w:val="new1_正文 Char Char"/>
    <w:link w:val="new1"/>
    <w:qFormat/>
    <w:rPr>
      <w:rFonts w:ascii="楷体_GB2312" w:eastAsia="楷体_GB2312" w:hAnsi="宋体"/>
      <w:color w:val="0000FF"/>
      <w:sz w:val="26"/>
    </w:rPr>
  </w:style>
  <w:style w:type="paragraph" w:customStyle="1" w:styleId="new1">
    <w:name w:val="new1_正文"/>
    <w:basedOn w:val="a0"/>
    <w:link w:val="new1CharChar"/>
    <w:qFormat/>
    <w:pPr>
      <w:ind w:firstLineChars="211" w:firstLine="549"/>
    </w:pPr>
    <w:rPr>
      <w:rFonts w:ascii="楷体_GB2312" w:eastAsia="楷体_GB2312" w:hAnsi="宋体"/>
      <w:color w:val="0000FF"/>
      <w:kern w:val="0"/>
      <w:sz w:val="26"/>
      <w:szCs w:val="20"/>
      <w:lang w:val="zh-CN"/>
    </w:rPr>
  </w:style>
  <w:style w:type="character" w:customStyle="1" w:styleId="afff9">
    <w:name w:val="宋体 五"/>
    <w:qFormat/>
    <w:rPr>
      <w:rFonts w:ascii="宋体" w:hAnsi="宋体"/>
      <w:kern w:val="0"/>
      <w:sz w:val="21"/>
    </w:rPr>
  </w:style>
  <w:style w:type="character" w:customStyle="1" w:styleId="CharChar4">
    <w:name w:val="Char Char4"/>
    <w:qFormat/>
    <w:rPr>
      <w:rFonts w:ascii="Arial" w:eastAsia="宋体" w:hAnsi="Arial"/>
      <w:kern w:val="28"/>
      <w:sz w:val="21"/>
      <w:lang w:val="en-US" w:eastAsia="zh-CN" w:bidi="ar-SA"/>
    </w:rPr>
  </w:style>
  <w:style w:type="character" w:customStyle="1" w:styleId="emailstyle15">
    <w:name w:val="emailstyle15"/>
    <w:qFormat/>
    <w:rPr>
      <w:rFonts w:ascii="Calibri" w:eastAsia="宋体" w:hAnsi="Calibri" w:cs="Times New Roman" w:hint="default"/>
      <w:color w:val="1F497D"/>
      <w:sz w:val="21"/>
      <w:szCs w:val="22"/>
    </w:rPr>
  </w:style>
  <w:style w:type="character" w:customStyle="1" w:styleId="1CharChar">
    <w:name w:val="样式1 Char Char"/>
    <w:qFormat/>
    <w:rPr>
      <w:rFonts w:eastAsia="宋体"/>
      <w:b/>
      <w:kern w:val="2"/>
      <w:sz w:val="28"/>
      <w:lang w:val="en-US" w:eastAsia="zh-CN" w:bidi="ar-SA"/>
    </w:rPr>
  </w:style>
  <w:style w:type="character" w:customStyle="1" w:styleId="Char12">
    <w:name w:val="结束语 Char1"/>
    <w:qFormat/>
    <w:rPr>
      <w:kern w:val="2"/>
      <w:sz w:val="21"/>
      <w:szCs w:val="24"/>
    </w:rPr>
  </w:style>
  <w:style w:type="character" w:customStyle="1" w:styleId="00Char">
    <w:name w:val="正文00 Char"/>
    <w:link w:val="00"/>
    <w:qFormat/>
    <w:rPr>
      <w:rFonts w:ascii="宋体" w:hAnsi="宋体"/>
      <w:kern w:val="2"/>
      <w:sz w:val="24"/>
      <w:szCs w:val="22"/>
    </w:rPr>
  </w:style>
  <w:style w:type="paragraph" w:customStyle="1" w:styleId="00">
    <w:name w:val="正文00"/>
    <w:basedOn w:val="a0"/>
    <w:link w:val="00Char"/>
    <w:qFormat/>
    <w:pPr>
      <w:spacing w:line="440" w:lineRule="exact"/>
    </w:pPr>
    <w:rPr>
      <w:rFonts w:ascii="宋体" w:hAnsi="宋体"/>
      <w:sz w:val="24"/>
      <w:szCs w:val="22"/>
      <w:lang w:val="zh-CN"/>
    </w:rPr>
  </w:style>
  <w:style w:type="character" w:customStyle="1" w:styleId="Char13">
    <w:name w:val="称呼 Char1"/>
    <w:qFormat/>
    <w:rPr>
      <w:kern w:val="2"/>
      <w:sz w:val="21"/>
      <w:szCs w:val="24"/>
    </w:rPr>
  </w:style>
  <w:style w:type="character" w:customStyle="1" w:styleId="af4">
    <w:name w:val="正文文本缩进 字符"/>
    <w:link w:val="af3"/>
    <w:qFormat/>
    <w:rPr>
      <w:rFonts w:ascii="宋体"/>
      <w:kern w:val="2"/>
      <w:sz w:val="21"/>
    </w:rPr>
  </w:style>
  <w:style w:type="character" w:customStyle="1" w:styleId="ae">
    <w:name w:val="批注文字 字符"/>
    <w:link w:val="ad"/>
    <w:qFormat/>
    <w:rPr>
      <w:kern w:val="2"/>
      <w:sz w:val="21"/>
      <w:szCs w:val="24"/>
    </w:rPr>
  </w:style>
  <w:style w:type="character" w:customStyle="1" w:styleId="CNLevel4ListCharCharChar">
    <w:name w:val="CN Level 4 List Char Char Char"/>
    <w:link w:val="CNLevel4ListCharChar"/>
    <w:qFormat/>
    <w:rPr>
      <w:rFonts w:ascii="Arial" w:hAnsi="Arial"/>
      <w:kern w:val="2"/>
      <w:sz w:val="21"/>
      <w:szCs w:val="18"/>
      <w:lang w:eastAsia="en-US"/>
    </w:rPr>
  </w:style>
  <w:style w:type="paragraph" w:customStyle="1" w:styleId="CNLevel4ListCharChar">
    <w:name w:val="CN Level 4 List Char Char"/>
    <w:basedOn w:val="CNParagraphCharChar"/>
    <w:link w:val="CNLevel4ListCharCharChar"/>
    <w:qFormat/>
    <w:pPr>
      <w:tabs>
        <w:tab w:val="clear" w:pos="840"/>
        <w:tab w:val="left" w:pos="360"/>
      </w:tabs>
    </w:pPr>
    <w:rPr>
      <w:lang w:val="zh-CN"/>
    </w:rPr>
  </w:style>
  <w:style w:type="character" w:customStyle="1" w:styleId="affc">
    <w:name w:val="批注主题 字符"/>
    <w:link w:val="affb"/>
    <w:uiPriority w:val="99"/>
    <w:qFormat/>
    <w:rPr>
      <w:b/>
      <w:bCs/>
      <w:kern w:val="2"/>
      <w:sz w:val="21"/>
      <w:szCs w:val="24"/>
    </w:rPr>
  </w:style>
  <w:style w:type="character" w:customStyle="1" w:styleId="3Char10">
    <w:name w:val="正文文本 3 Char1"/>
    <w:qFormat/>
    <w:rPr>
      <w:kern w:val="2"/>
      <w:sz w:val="16"/>
      <w:szCs w:val="16"/>
    </w:rPr>
  </w:style>
  <w:style w:type="character" w:customStyle="1" w:styleId="60">
    <w:name w:val="标题 6 字符"/>
    <w:link w:val="6"/>
    <w:qFormat/>
    <w:rPr>
      <w:rFonts w:ascii="Arial" w:eastAsia="黑体" w:hAnsi="Arial"/>
      <w:b/>
      <w:bCs/>
      <w:kern w:val="2"/>
      <w:sz w:val="24"/>
      <w:szCs w:val="24"/>
    </w:rPr>
  </w:style>
  <w:style w:type="character" w:customStyle="1" w:styleId="newsitemtext1">
    <w:name w:val="newsitemtext1"/>
    <w:qFormat/>
    <w:rPr>
      <w:color w:val="000000"/>
      <w:sz w:val="21"/>
      <w:szCs w:val="21"/>
    </w:rPr>
  </w:style>
  <w:style w:type="character" w:customStyle="1" w:styleId="CharChar3">
    <w:name w:val="Char Char3"/>
    <w:qFormat/>
    <w:rPr>
      <w:rFonts w:ascii="宋体" w:eastAsia="宋体"/>
      <w:sz w:val="21"/>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newCharChar">
    <w:name w:val="new_正文 Char Char"/>
    <w:qFormat/>
    <w:rPr>
      <w:rFonts w:ascii="楷体_GB2312" w:eastAsia="楷体_GB2312" w:hAnsi="宋体" w:cs="Times New Roman"/>
      <w:kern w:val="2"/>
      <w:sz w:val="26"/>
      <w:szCs w:val="26"/>
    </w:rPr>
  </w:style>
  <w:style w:type="character" w:customStyle="1" w:styleId="Char3">
    <w:name w:val="列出段落 Char"/>
    <w:link w:val="13"/>
    <w:uiPriority w:val="34"/>
    <w:qFormat/>
    <w:rPr>
      <w:rFonts w:ascii="Arial" w:hAnsi="Arial"/>
      <w:kern w:val="2"/>
      <w:sz w:val="22"/>
      <w:szCs w:val="22"/>
      <w:lang w:bidi="ar-SA"/>
    </w:rPr>
  </w:style>
  <w:style w:type="paragraph" w:customStyle="1" w:styleId="13">
    <w:name w:val="列出段落1"/>
    <w:basedOn w:val="a0"/>
    <w:link w:val="Char3"/>
    <w:uiPriority w:val="34"/>
    <w:qFormat/>
    <w:pPr>
      <w:ind w:left="720"/>
      <w:jc w:val="left"/>
    </w:pPr>
    <w:rPr>
      <w:rFonts w:ascii="Arial" w:hAnsi="Arial"/>
      <w:sz w:val="22"/>
      <w:szCs w:val="22"/>
      <w:lang w:val="zh-CN"/>
    </w:rPr>
  </w:style>
  <w:style w:type="character" w:customStyle="1" w:styleId="font01">
    <w:name w:val="font01"/>
    <w:qFormat/>
    <w:rPr>
      <w:rFonts w:ascii="宋体" w:eastAsia="宋体" w:hAnsi="宋体" w:hint="eastAsia"/>
      <w:b/>
      <w:bCs/>
      <w:color w:val="000000"/>
      <w:sz w:val="20"/>
      <w:szCs w:val="20"/>
      <w:u w:val="none"/>
    </w:rPr>
  </w:style>
  <w:style w:type="character" w:customStyle="1" w:styleId="afa">
    <w:name w:val="日期 字符"/>
    <w:link w:val="af9"/>
    <w:qFormat/>
    <w:rPr>
      <w:kern w:val="2"/>
      <w:sz w:val="21"/>
      <w:szCs w:val="24"/>
    </w:rPr>
  </w:style>
  <w:style w:type="character" w:customStyle="1" w:styleId="CNParagraphCharCharChar">
    <w:name w:val="CN Paragraph Char Char Char"/>
    <w:link w:val="CNParagraphCharChar"/>
    <w:qFormat/>
    <w:rPr>
      <w:rFonts w:ascii="Arial" w:hAnsi="Arial"/>
      <w:kern w:val="2"/>
      <w:sz w:val="21"/>
      <w:szCs w:val="18"/>
      <w:lang w:val="en-US" w:eastAsia="en-US" w:bidi="ar-SA"/>
    </w:rPr>
  </w:style>
  <w:style w:type="character" w:customStyle="1" w:styleId="24">
    <w:name w:val="正文文本缩进 2 字符"/>
    <w:link w:val="23"/>
    <w:qFormat/>
    <w:rPr>
      <w:rFonts w:ascii="宋体" w:hAnsi="宋体"/>
      <w:kern w:val="2"/>
      <w:sz w:val="21"/>
    </w:rPr>
  </w:style>
  <w:style w:type="character" w:customStyle="1" w:styleId="CNLevel2ListCharCharChar">
    <w:name w:val="CN Level 2 List Char Char Char"/>
    <w:link w:val="CNLevel2ListCharChar"/>
    <w:qFormat/>
    <w:rPr>
      <w:rFonts w:ascii="Arial" w:hAnsi="Arial"/>
      <w:kern w:val="2"/>
      <w:sz w:val="21"/>
      <w:szCs w:val="18"/>
      <w:lang w:val="zh-CN" w:eastAsia="en-US"/>
    </w:rPr>
  </w:style>
  <w:style w:type="paragraph" w:customStyle="1" w:styleId="CNLevel2ListCharChar">
    <w:name w:val="CN Level 2 List Char Char"/>
    <w:basedOn w:val="CNParagraphCharChar"/>
    <w:link w:val="CNLevel2ListCharCharChar"/>
    <w:qFormat/>
    <w:pPr>
      <w:tabs>
        <w:tab w:val="clear" w:pos="840"/>
        <w:tab w:val="left" w:pos="2160"/>
      </w:tabs>
      <w:ind w:left="284" w:hanging="284"/>
    </w:pPr>
    <w:rPr>
      <w:lang w:val="zh-CN"/>
    </w:rPr>
  </w:style>
  <w:style w:type="character" w:customStyle="1" w:styleId="30">
    <w:name w:val="标题 3 字符"/>
    <w:link w:val="3"/>
    <w:uiPriority w:val="9"/>
    <w:qFormat/>
    <w:rPr>
      <w:b/>
      <w:bCs/>
      <w:kern w:val="2"/>
      <w:sz w:val="32"/>
      <w:szCs w:val="32"/>
    </w:rPr>
  </w:style>
  <w:style w:type="character" w:customStyle="1" w:styleId="CNLevel2TextCharChar">
    <w:name w:val="CN Level 2 Text Char Char"/>
    <w:link w:val="CNLevel2TextChar"/>
    <w:qFormat/>
    <w:rPr>
      <w:rFonts w:ascii="Arial" w:hAnsi="Arial"/>
      <w:kern w:val="2"/>
      <w:sz w:val="21"/>
      <w:szCs w:val="18"/>
      <w:lang w:eastAsia="en-US"/>
    </w:rPr>
  </w:style>
  <w:style w:type="paragraph" w:customStyle="1" w:styleId="CNLevel2TextChar">
    <w:name w:val="CN Level 2 Text Char"/>
    <w:basedOn w:val="CNParagraphCharChar"/>
    <w:link w:val="CNLevel2TextCharChar"/>
    <w:qFormat/>
    <w:pPr>
      <w:numPr>
        <w:ilvl w:val="6"/>
        <w:numId w:val="2"/>
      </w:numPr>
      <w:tabs>
        <w:tab w:val="clear" w:pos="840"/>
        <w:tab w:val="left" w:pos="1440"/>
      </w:tabs>
    </w:pPr>
    <w:rPr>
      <w:lang w:val="zh-CN"/>
    </w:rPr>
  </w:style>
  <w:style w:type="character" w:customStyle="1" w:styleId="multiopinionview">
    <w:name w:val="multiopinionview"/>
    <w:qFormat/>
  </w:style>
  <w:style w:type="character" w:customStyle="1" w:styleId="CNPartTitleCharChar">
    <w:name w:val="CN Part Title Char Char"/>
    <w:link w:val="CNPartTitleChar"/>
    <w:qFormat/>
    <w:rPr>
      <w:rFonts w:ascii="Arial" w:hAnsi="Arial"/>
      <w:b/>
      <w:kern w:val="2"/>
      <w:sz w:val="24"/>
      <w:szCs w:val="18"/>
      <w:lang w:eastAsia="en-US"/>
    </w:rPr>
  </w:style>
  <w:style w:type="paragraph" w:customStyle="1" w:styleId="CNPartTitleChar">
    <w:name w:val="CN Part Title Char"/>
    <w:basedOn w:val="CNParagraphCharChar"/>
    <w:next w:val="CNParagraphCharChar"/>
    <w:link w:val="CNPartTitleCharChar"/>
    <w:qFormat/>
    <w:pPr>
      <w:keepNext/>
      <w:keepLines/>
      <w:tabs>
        <w:tab w:val="clear" w:pos="840"/>
      </w:tabs>
      <w:ind w:left="0" w:firstLine="0"/>
    </w:pPr>
    <w:rPr>
      <w:b/>
      <w:sz w:val="24"/>
      <w:lang w:val="zh-CN"/>
    </w:rPr>
  </w:style>
  <w:style w:type="character" w:customStyle="1" w:styleId="40">
    <w:name w:val="标题 4 字符"/>
    <w:link w:val="4"/>
    <w:qFormat/>
    <w:rPr>
      <w:rFonts w:ascii="Arial" w:hAnsi="Arial"/>
      <w:color w:val="000000"/>
      <w:kern w:val="2"/>
      <w:sz w:val="24"/>
      <w:szCs w:val="24"/>
    </w:rPr>
  </w:style>
  <w:style w:type="character" w:customStyle="1" w:styleId="font81">
    <w:name w:val="font81"/>
    <w:qFormat/>
    <w:rPr>
      <w:rFonts w:ascii="楷体_GB2312" w:eastAsia="楷体_GB2312" w:cs="楷体_GB2312" w:hint="eastAsia"/>
      <w:color w:val="000000"/>
      <w:sz w:val="16"/>
      <w:szCs w:val="16"/>
      <w:u w:val="none"/>
    </w:rPr>
  </w:style>
  <w:style w:type="character" w:customStyle="1" w:styleId="font131">
    <w:name w:val="font131"/>
    <w:qFormat/>
    <w:rPr>
      <w:rFonts w:ascii="宋体" w:eastAsia="宋体" w:hAnsi="宋体" w:cs="宋体" w:hint="eastAsia"/>
      <w:color w:val="000000"/>
      <w:sz w:val="16"/>
      <w:szCs w:val="16"/>
      <w:u w:val="none"/>
    </w:rPr>
  </w:style>
  <w:style w:type="character" w:customStyle="1" w:styleId="font171">
    <w:name w:val="font171"/>
    <w:qFormat/>
    <w:rPr>
      <w:rFonts w:ascii="Arial" w:hAnsi="Arial" w:cs="Arial"/>
      <w:color w:val="000000"/>
      <w:sz w:val="16"/>
      <w:szCs w:val="16"/>
      <w:u w:val="none"/>
    </w:rPr>
  </w:style>
  <w:style w:type="character" w:customStyle="1" w:styleId="af0">
    <w:name w:val="称呼 字符"/>
    <w:link w:val="af"/>
    <w:qFormat/>
    <w:rPr>
      <w:rFonts w:hAnsi="宋体"/>
      <w:szCs w:val="21"/>
    </w:rPr>
  </w:style>
  <w:style w:type="character" w:customStyle="1" w:styleId="1Char0">
    <w:name w:val="样式1 Char"/>
    <w:qFormat/>
    <w:rPr>
      <w:rFonts w:eastAsia="宋体"/>
      <w:b/>
      <w:kern w:val="2"/>
      <w:sz w:val="28"/>
      <w:lang w:val="en-US" w:eastAsia="zh-CN" w:bidi="ar-SA"/>
    </w:rPr>
  </w:style>
  <w:style w:type="character" w:customStyle="1" w:styleId="newChar">
    <w:name w:val="new_正文 Char"/>
    <w:link w:val="new"/>
    <w:qFormat/>
    <w:rPr>
      <w:rFonts w:ascii="楷体_GB2312" w:eastAsia="楷体_GB2312" w:hAnsi="宋体"/>
      <w:sz w:val="26"/>
      <w:szCs w:val="26"/>
    </w:rPr>
  </w:style>
  <w:style w:type="paragraph" w:customStyle="1" w:styleId="new">
    <w:name w:val="new_正文"/>
    <w:basedOn w:val="a0"/>
    <w:link w:val="newChar"/>
    <w:qFormat/>
    <w:pPr>
      <w:ind w:firstLineChars="211" w:firstLine="549"/>
    </w:pPr>
    <w:rPr>
      <w:rFonts w:ascii="楷体_GB2312" w:eastAsia="楷体_GB2312" w:hAnsi="宋体"/>
      <w:kern w:val="0"/>
      <w:sz w:val="26"/>
      <w:szCs w:val="26"/>
      <w:lang w:val="zh-CN"/>
    </w:rPr>
  </w:style>
  <w:style w:type="character" w:customStyle="1" w:styleId="26">
    <w:name w:val="正文文本 2 字符"/>
    <w:link w:val="25"/>
    <w:uiPriority w:val="99"/>
    <w:qFormat/>
  </w:style>
  <w:style w:type="character" w:customStyle="1" w:styleId="font112">
    <w:name w:val="font112"/>
    <w:qFormat/>
    <w:rPr>
      <w:rFonts w:ascii="楷体_GB2312" w:eastAsia="楷体_GB2312" w:cs="楷体_GB2312" w:hint="eastAsia"/>
      <w:b/>
      <w:color w:val="000000"/>
      <w:sz w:val="16"/>
      <w:szCs w:val="16"/>
      <w:u w:val="single"/>
    </w:rPr>
  </w:style>
  <w:style w:type="character" w:customStyle="1" w:styleId="font21">
    <w:name w:val="font21"/>
    <w:qFormat/>
    <w:rPr>
      <w:rFonts w:ascii="Arial" w:hAnsi="Arial" w:cs="Arial"/>
      <w:b/>
      <w:color w:val="000000"/>
      <w:sz w:val="16"/>
      <w:szCs w:val="16"/>
      <w:u w:val="single"/>
    </w:rPr>
  </w:style>
  <w:style w:type="character" w:customStyle="1" w:styleId="news1">
    <w:name w:val="news1"/>
    <w:qFormat/>
    <w:rPr>
      <w:color w:val="181818"/>
      <w:sz w:val="20"/>
      <w:szCs w:val="20"/>
    </w:rPr>
  </w:style>
  <w:style w:type="character" w:customStyle="1" w:styleId="aff2">
    <w:name w:val="页眉 字符"/>
    <w:link w:val="aff1"/>
    <w:qFormat/>
    <w:rPr>
      <w:kern w:val="2"/>
      <w:sz w:val="18"/>
      <w:szCs w:val="18"/>
    </w:rPr>
  </w:style>
  <w:style w:type="character" w:customStyle="1" w:styleId="about1">
    <w:name w:val="about1"/>
    <w:qFormat/>
    <w:rPr>
      <w:rFonts w:ascii="ˎ̥" w:hAnsi="ˎ̥" w:hint="default"/>
      <w:sz w:val="18"/>
      <w:szCs w:val="18"/>
    </w:rPr>
  </w:style>
  <w:style w:type="character" w:customStyle="1" w:styleId="Char14">
    <w:name w:val="页脚 Char1"/>
    <w:uiPriority w:val="99"/>
    <w:qFormat/>
    <w:rPr>
      <w:sz w:val="18"/>
      <w:szCs w:val="18"/>
    </w:rPr>
  </w:style>
  <w:style w:type="paragraph" w:customStyle="1" w:styleId="xl72">
    <w:name w:val="xl72"/>
    <w:basedOn w:val="a0"/>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Char2CharCharCharChar">
    <w:name w:val="Char Char2 Char Char Char Char"/>
    <w:basedOn w:val="a0"/>
    <w:qFormat/>
    <w:rPr>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CharChar0">
    <w:name w:val="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xl65">
    <w:name w:val="xl65"/>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0"/>
      <w:szCs w:val="20"/>
    </w:rPr>
  </w:style>
  <w:style w:type="paragraph" w:customStyle="1" w:styleId="CharChar3CharChar">
    <w:name w:val="Char Char3 Char Char"/>
    <w:basedOn w:val="a0"/>
    <w:qFormat/>
    <w:rPr>
      <w:rFonts w:ascii="Tahoma" w:hAnsi="Tahoma"/>
      <w:sz w:val="24"/>
    </w:rPr>
  </w:style>
  <w:style w:type="paragraph" w:customStyle="1" w:styleId="afffa">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CharChar1CharCharCharCharCharCharCharCharCharCharCharCharCharCharCharChar">
    <w:name w:val="Char Char1 Char Char Char Char Char Char Char Char Char Char Char Char Char Char Char Char"/>
    <w:basedOn w:val="a0"/>
    <w:qFormat/>
    <w:pPr>
      <w:spacing w:line="360" w:lineRule="auto"/>
      <w:ind w:left="2100" w:firstLine="420"/>
    </w:pPr>
    <w:rPr>
      <w:rFonts w:ascii="宋体" w:hAnsi="宋体"/>
      <w:b/>
      <w:color w:val="000000"/>
      <w:sz w:val="30"/>
      <w:szCs w:val="30"/>
    </w:rPr>
  </w:style>
  <w:style w:type="paragraph" w:customStyle="1" w:styleId="Char2CharCharChar1CharCharCharCharCharCharCharChar1Char1CharChar1Char">
    <w:name w:val="Char2 Char Char Char1 Char Char Char Char Char Char Char Char1 Char1 Char Char1 Char"/>
    <w:basedOn w:val="a0"/>
    <w:qFormat/>
    <w:pPr>
      <w:spacing w:line="360" w:lineRule="auto"/>
    </w:pPr>
    <w:rPr>
      <w:rFonts w:ascii="Tahoma" w:hAnsi="Tahoma"/>
      <w:szCs w:val="21"/>
    </w:rPr>
  </w:style>
  <w:style w:type="paragraph" w:customStyle="1" w:styleId="CharChar1CharCharCharChar">
    <w:name w:val="Char Char1 Char Char Char Char"/>
    <w:basedOn w:val="a0"/>
    <w:qFormat/>
    <w:pPr>
      <w:spacing w:line="360" w:lineRule="auto"/>
      <w:ind w:left="2100" w:firstLine="420"/>
    </w:pPr>
    <w:rPr>
      <w:rFonts w:ascii="宋体" w:hAnsi="宋体"/>
      <w:b/>
      <w:color w:val="000000"/>
      <w:sz w:val="30"/>
      <w:szCs w:val="30"/>
    </w:rPr>
  </w:style>
  <w:style w:type="paragraph" w:customStyle="1" w:styleId="CharChar1CharCharCharCharCharCharCharCharCharChar">
    <w:name w:val="Char Char1 Char Char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10">
    <w:name w:val="Char Char1"/>
    <w:basedOn w:val="a0"/>
    <w:qFormat/>
    <w:pPr>
      <w:spacing w:line="360" w:lineRule="auto"/>
      <w:ind w:left="2100" w:firstLine="420"/>
    </w:pPr>
    <w:rPr>
      <w:rFonts w:ascii="宋体" w:hAnsi="宋体"/>
      <w:b/>
      <w:color w:val="000000"/>
      <w:sz w:val="30"/>
      <w:szCs w:val="30"/>
    </w:rPr>
  </w:style>
  <w:style w:type="paragraph" w:customStyle="1" w:styleId="xl69">
    <w:name w:val="xl69"/>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0"/>
      <w:szCs w:val="20"/>
    </w:rPr>
  </w:style>
  <w:style w:type="paragraph" w:customStyle="1" w:styleId="afffb">
    <w:name w:val="@点点"/>
    <w:basedOn w:val="a0"/>
    <w:qFormat/>
    <w:pPr>
      <w:tabs>
        <w:tab w:val="left" w:pos="1140"/>
      </w:tabs>
      <w:ind w:left="1140" w:hanging="720"/>
    </w:pPr>
    <w:rPr>
      <w:bCs/>
      <w:szCs w:val="20"/>
    </w:rPr>
  </w:style>
  <w:style w:type="paragraph" w:customStyle="1" w:styleId="section1">
    <w:name w:val="section1"/>
    <w:basedOn w:val="a0"/>
    <w:qFormat/>
    <w:pPr>
      <w:widowControl/>
      <w:spacing w:before="100" w:beforeAutospacing="1" w:after="100" w:afterAutospacing="1"/>
      <w:jc w:val="left"/>
    </w:pPr>
    <w:rPr>
      <w:rFonts w:ascii="宋体" w:hAnsi="宋体" w:cs="宋体"/>
      <w:kern w:val="0"/>
      <w:sz w:val="24"/>
    </w:rPr>
  </w:style>
  <w:style w:type="paragraph" w:customStyle="1" w:styleId="CharChar4CharCharCharCharCharCharCharCharCharChar1CharCharCharChar">
    <w:name w:val="Char Char4 Char Char Char Char Char Char Char Char Char Char1 Char Char Char Char"/>
    <w:basedOn w:val="a0"/>
    <w:qFormat/>
    <w:pPr>
      <w:spacing w:line="360" w:lineRule="auto"/>
      <w:ind w:left="2100" w:firstLine="420"/>
    </w:pPr>
    <w:rPr>
      <w:rFonts w:ascii="宋体" w:hAnsi="宋体"/>
      <w:b/>
      <w:color w:val="000000"/>
      <w:sz w:val="30"/>
      <w:szCs w:val="30"/>
    </w:rPr>
  </w:style>
  <w:style w:type="paragraph" w:customStyle="1" w:styleId="afffc">
    <w:name w:val="表中文字"/>
    <w:qFormat/>
    <w:rPr>
      <w:rFonts w:ascii="Arial" w:hAnsi="Arial"/>
      <w:sz w:val="24"/>
    </w:rPr>
  </w:style>
  <w:style w:type="paragraph" w:customStyle="1" w:styleId="TOC10">
    <w:name w:val="TOC 标题1"/>
    <w:basedOn w:val="1"/>
    <w:next w:val="a0"/>
    <w:uiPriority w:val="39"/>
    <w:qFormat/>
    <w:pPr>
      <w:widowControl/>
      <w:snapToGrid/>
      <w:spacing w:before="480" w:line="276" w:lineRule="auto"/>
      <w:jc w:val="left"/>
      <w:outlineLvl w:val="9"/>
    </w:pPr>
    <w:rPr>
      <w:rFonts w:ascii="Cambria" w:hAnsi="Cambria"/>
      <w:color w:val="365F91"/>
      <w:kern w:val="0"/>
      <w:sz w:val="28"/>
      <w:szCs w:val="28"/>
    </w:rPr>
  </w:style>
  <w:style w:type="paragraph" w:customStyle="1" w:styleId="CharCharCharCharCharCharChar">
    <w:name w:val="Char Char Char Char Char Char Char"/>
    <w:basedOn w:val="a0"/>
    <w:qFormat/>
    <w:pPr>
      <w:widowControl/>
      <w:spacing w:after="160" w:line="240" w:lineRule="exact"/>
      <w:jc w:val="left"/>
    </w:pPr>
  </w:style>
  <w:style w:type="paragraph" w:customStyle="1" w:styleId="Char1CharCharCharCharCharChar1CharCharCharCharCharChar">
    <w:name w:val="Char1 Char Char Char Char Char Char1 Char Char Char Char Char Char"/>
    <w:basedOn w:val="a0"/>
    <w:qFormat/>
    <w:pPr>
      <w:widowControl/>
      <w:spacing w:line="240" w:lineRule="exact"/>
      <w:jc w:val="left"/>
    </w:pPr>
    <w:rPr>
      <w:rFonts w:ascii="Verdana" w:eastAsia="幼圆" w:hAnsi="Verdana"/>
      <w:kern w:val="0"/>
      <w:sz w:val="24"/>
      <w:szCs w:val="20"/>
      <w:lang w:eastAsia="en-US"/>
    </w:rPr>
  </w:style>
  <w:style w:type="paragraph" w:customStyle="1" w:styleId="2a">
    <w:name w:val="@标题2"/>
    <w:basedOn w:val="a0"/>
    <w:qFormat/>
    <w:rPr>
      <w:szCs w:val="20"/>
    </w:rPr>
  </w:style>
  <w:style w:type="paragraph" w:customStyle="1" w:styleId="ExplanatoryText">
    <w:name w:val="Explanatory Text"/>
    <w:basedOn w:val="a0"/>
    <w:qFormat/>
    <w:pPr>
      <w:widowControl/>
      <w:jc w:val="left"/>
    </w:pPr>
    <w:rPr>
      <w:rFonts w:ascii="Helvetica" w:hAnsi="Helvetica" w:cs="Arial"/>
      <w:color w:val="0000FF"/>
      <w:kern w:val="0"/>
      <w:sz w:val="18"/>
      <w:szCs w:val="20"/>
      <w:lang w:val="en-GB" w:eastAsia="en-US"/>
    </w:rPr>
  </w:style>
  <w:style w:type="paragraph" w:customStyle="1" w:styleId="xl67">
    <w:name w:val="xl67"/>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0"/>
      <w:szCs w:val="20"/>
    </w:rPr>
  </w:style>
  <w:style w:type="paragraph" w:customStyle="1" w:styleId="Default">
    <w:name w:val="Default"/>
    <w:qFormat/>
    <w:pPr>
      <w:widowControl w:val="0"/>
      <w:autoSpaceDE w:val="0"/>
      <w:autoSpaceDN w:val="0"/>
      <w:adjustRightInd w:val="0"/>
    </w:pPr>
    <w:rPr>
      <w:rFonts w:ascii="Verdana" w:hAnsi="Verdana" w:cs="Verdana"/>
      <w:color w:val="000000"/>
      <w:sz w:val="24"/>
      <w:szCs w:val="24"/>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2">
    <w:name w:val="Char Char2"/>
    <w:basedOn w:val="a0"/>
    <w:qFormat/>
    <w:pPr>
      <w:widowControl/>
      <w:spacing w:before="120" w:after="120" w:line="440" w:lineRule="exact"/>
      <w:jc w:val="left"/>
    </w:pPr>
    <w:rPr>
      <w:rFonts w:ascii="宋体" w:hAnsi="宋体"/>
      <w:kern w:val="0"/>
      <w:sz w:val="28"/>
      <w:szCs w:val="28"/>
    </w:rPr>
  </w:style>
  <w:style w:type="paragraph" w:customStyle="1" w:styleId="xl68">
    <w:name w:val="xl68"/>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0"/>
      <w:szCs w:val="20"/>
    </w:rPr>
  </w:style>
  <w:style w:type="paragraph" w:customStyle="1" w:styleId="ParaCharCharCharChar">
    <w:name w:val="默认段落字体 Para Char Char Char Char"/>
    <w:basedOn w:val="a0"/>
    <w:qFormat/>
    <w:rPr>
      <w:szCs w:val="20"/>
    </w:rPr>
  </w:style>
  <w:style w:type="paragraph" w:customStyle="1" w:styleId="CharCharCharCharCharCharCharCharCharCharCharCharCharCharCharChar">
    <w:name w:val="Char Char Char Char Char Char Char Char Char Char Char Char Char Char Char Char"/>
    <w:basedOn w:val="aa"/>
    <w:qFormat/>
    <w:rPr>
      <w:rFonts w:ascii="Tahoma" w:hAnsi="Tahoma"/>
      <w:sz w:val="24"/>
    </w:rPr>
  </w:style>
  <w:style w:type="paragraph" w:customStyle="1" w:styleId="CharCharChar0">
    <w:name w:val="Char Char Char"/>
    <w:basedOn w:val="a0"/>
    <w:qFormat/>
    <w:pPr>
      <w:widowControl/>
      <w:jc w:val="left"/>
    </w:pPr>
    <w:rPr>
      <w:rFonts w:ascii="Futura Bk" w:hAnsi="Futura Bk"/>
      <w:kern w:val="0"/>
      <w:sz w:val="20"/>
      <w:szCs w:val="20"/>
      <w:lang w:val="en-GB" w:eastAsia="en-US"/>
    </w:rPr>
  </w:style>
  <w:style w:type="paragraph" w:customStyle="1" w:styleId="CharChar6">
    <w:name w:val="Char Char6"/>
    <w:basedOn w:val="a0"/>
    <w:qFormat/>
    <w:pPr>
      <w:spacing w:line="360" w:lineRule="auto"/>
      <w:ind w:left="2100" w:firstLine="420"/>
    </w:pPr>
    <w:rPr>
      <w:rFonts w:ascii="宋体" w:hAnsi="宋体"/>
      <w:b/>
      <w:color w:val="000000"/>
      <w:sz w:val="30"/>
      <w:szCs w:val="30"/>
    </w:rPr>
  </w:style>
  <w:style w:type="paragraph" w:customStyle="1" w:styleId="CharChar2CharChar">
    <w:name w:val="Char Char2 Char Char"/>
    <w:basedOn w:val="a0"/>
    <w:qFormat/>
    <w:pPr>
      <w:widowControl/>
      <w:spacing w:before="120" w:after="120" w:line="440" w:lineRule="exact"/>
      <w:jc w:val="left"/>
    </w:pPr>
    <w:rPr>
      <w:rFonts w:ascii="宋体" w:hAnsi="宋体"/>
      <w:kern w:val="0"/>
      <w:sz w:val="28"/>
      <w:szCs w:val="28"/>
    </w:rPr>
  </w:style>
  <w:style w:type="paragraph" w:customStyle="1" w:styleId="CharCharCharCharCharCharCharCharCharCharCharChar1">
    <w:name w:val="Char Char Char Char Char Char Char Char Char Char Char Char1"/>
    <w:basedOn w:val="a0"/>
    <w:qFormat/>
    <w:pPr>
      <w:spacing w:line="360" w:lineRule="auto"/>
    </w:pPr>
    <w:rPr>
      <w:szCs w:val="20"/>
    </w:rPr>
  </w:style>
  <w:style w:type="paragraph" w:customStyle="1" w:styleId="14">
    <w:name w:val="修订1"/>
    <w:uiPriority w:val="99"/>
    <w:qFormat/>
    <w:rPr>
      <w:kern w:val="2"/>
      <w:sz w:val="21"/>
      <w:szCs w:val="24"/>
    </w:rPr>
  </w:style>
  <w:style w:type="paragraph" w:customStyle="1" w:styleId="CharCharCharCharCharCharChar2CharCharCharCharCharCharCharChar1Char">
    <w:name w:val="Char Char Char Char Char Char Char2 Char Char Char Char Char Char Char Char1 Char"/>
    <w:basedOn w:val="a0"/>
    <w:qFormat/>
    <w:pPr>
      <w:widowControl/>
      <w:spacing w:before="120" w:after="120" w:line="440" w:lineRule="exact"/>
      <w:jc w:val="left"/>
    </w:pPr>
    <w:rPr>
      <w:rFonts w:ascii="宋体" w:hAnsi="宋体"/>
      <w:kern w:val="0"/>
      <w:sz w:val="28"/>
      <w:szCs w:val="28"/>
    </w:rPr>
  </w:style>
  <w:style w:type="paragraph" w:customStyle="1" w:styleId="a">
    <w:name w:val="列表（符号一级）（绿盟科技）"/>
    <w:basedOn w:val="a0"/>
    <w:qFormat/>
    <w:pPr>
      <w:numPr>
        <w:numId w:val="3"/>
      </w:numPr>
    </w:pPr>
    <w:rPr>
      <w:szCs w:val="20"/>
    </w:rPr>
  </w:style>
  <w:style w:type="paragraph" w:customStyle="1" w:styleId="xl70">
    <w:name w:val="xl70"/>
    <w:basedOn w:val="a0"/>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CharCharChar">
    <w:name w:val="Char Char Char Char"/>
    <w:basedOn w:val="a0"/>
    <w:qFormat/>
    <w:pPr>
      <w:spacing w:line="360" w:lineRule="auto"/>
    </w:pPr>
    <w:rPr>
      <w:szCs w:val="20"/>
    </w:rPr>
  </w:style>
  <w:style w:type="paragraph" w:customStyle="1" w:styleId="CharChar21">
    <w:name w:val="Char Char21"/>
    <w:basedOn w:val="a0"/>
    <w:qFormat/>
    <w:pPr>
      <w:widowControl/>
      <w:spacing w:before="120" w:after="120" w:line="440" w:lineRule="exact"/>
      <w:jc w:val="left"/>
    </w:pPr>
    <w:rPr>
      <w:rFonts w:ascii="宋体" w:hAnsi="宋体"/>
      <w:kern w:val="0"/>
      <w:sz w:val="28"/>
      <w:szCs w:val="28"/>
    </w:rPr>
  </w:style>
  <w:style w:type="paragraph" w:customStyle="1" w:styleId="CharCharCharCharCharChar">
    <w:name w:val="Char Char Char Char Char Char"/>
    <w:basedOn w:val="a0"/>
    <w:qFormat/>
    <w:rPr>
      <w:rFonts w:ascii="Tahoma" w:hAnsi="Tahoma"/>
      <w:sz w:val="24"/>
    </w:rPr>
  </w:style>
  <w:style w:type="paragraph" w:customStyle="1" w:styleId="CharChar2Char">
    <w:name w:val="Char Char2 Char"/>
    <w:basedOn w:val="a0"/>
    <w:qFormat/>
    <w:rPr>
      <w:rFonts w:ascii="宋体" w:hAnsi="宋体"/>
      <w:b/>
      <w:sz w:val="28"/>
      <w:szCs w:val="28"/>
    </w:rPr>
  </w:style>
  <w:style w:type="paragraph" w:customStyle="1" w:styleId="xl73">
    <w:name w:val="xl73"/>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d">
    <w:name w:val="@大章节"/>
    <w:basedOn w:val="1"/>
    <w:qFormat/>
    <w:pPr>
      <w:snapToGrid/>
      <w:spacing w:before="340" w:after="330" w:line="578" w:lineRule="auto"/>
    </w:pPr>
    <w:rPr>
      <w:rFonts w:ascii="Times New Roman" w:hAnsi="Times New Roman"/>
      <w:bCs w:val="0"/>
      <w:sz w:val="44"/>
      <w:szCs w:val="44"/>
    </w:rPr>
  </w:style>
  <w:style w:type="paragraph" w:customStyle="1" w:styleId="CharCharChar1Char">
    <w:name w:val="Char Char Char1 Char"/>
    <w:basedOn w:val="aa"/>
    <w:qFormat/>
    <w:rPr>
      <w:rFonts w:ascii="Tahoma" w:hAnsi="Tahoma"/>
      <w:sz w:val="24"/>
    </w:rPr>
  </w:style>
  <w:style w:type="paragraph" w:customStyle="1" w:styleId="Char4">
    <w:name w:val="Char"/>
    <w:basedOn w:val="a0"/>
    <w:qFormat/>
    <w:pPr>
      <w:tabs>
        <w:tab w:val="left" w:pos="720"/>
      </w:tabs>
      <w:ind w:left="720" w:hanging="720"/>
    </w:pPr>
    <w:rPr>
      <w:sz w:val="24"/>
    </w:rPr>
  </w:style>
  <w:style w:type="paragraph" w:customStyle="1" w:styleId="CharCharCharCharCharCharCharCharCharCharCharCharCharCharCharChar1">
    <w:name w:val="Char Char Char Char Char Char Char Char Char Char Char Char Char Char Char Char1"/>
    <w:basedOn w:val="a0"/>
    <w:qFormat/>
    <w:rPr>
      <w:rFonts w:ascii="Tahoma" w:hAnsi="Tahoma"/>
      <w:sz w:val="24"/>
    </w:rPr>
  </w:style>
  <w:style w:type="paragraph" w:customStyle="1" w:styleId="CharChar11">
    <w:name w:val="Char Char11"/>
    <w:basedOn w:val="a0"/>
    <w:qFormat/>
    <w:pPr>
      <w:widowControl/>
      <w:jc w:val="left"/>
    </w:pPr>
    <w:rPr>
      <w:rFonts w:ascii="Futura Bk" w:hAnsi="Futura Bk"/>
      <w:kern w:val="0"/>
      <w:sz w:val="20"/>
      <w:szCs w:val="20"/>
      <w:lang w:val="en-GB" w:eastAsia="en-US"/>
    </w:rPr>
  </w:style>
  <w:style w:type="paragraph" w:customStyle="1" w:styleId="CharCharChar1">
    <w:name w:val="Char Char Char1"/>
    <w:basedOn w:val="a0"/>
    <w:qFormat/>
    <w:rPr>
      <w:rFonts w:ascii="Tahoma" w:hAnsi="Tahoma"/>
      <w:sz w:val="24"/>
      <w:szCs w:val="20"/>
    </w:rPr>
  </w:style>
  <w:style w:type="paragraph" w:customStyle="1" w:styleId="15">
    <w:name w:val="@标题1"/>
    <w:basedOn w:val="a0"/>
    <w:qFormat/>
    <w:rPr>
      <w:b/>
      <w:bCs/>
      <w:sz w:val="28"/>
      <w:szCs w:val="20"/>
    </w:rPr>
  </w:style>
  <w:style w:type="paragraph" w:customStyle="1" w:styleId="Z4">
    <w:name w:val="Z正文缩进4"/>
    <w:basedOn w:val="a0"/>
    <w:qFormat/>
    <w:pPr>
      <w:tabs>
        <w:tab w:val="left" w:pos="0"/>
      </w:tabs>
      <w:snapToGrid w:val="0"/>
      <w:spacing w:line="360" w:lineRule="auto"/>
    </w:pPr>
    <w:rPr>
      <w:rFonts w:ascii="Arial" w:hAnsi="Arial"/>
    </w:rPr>
  </w:style>
  <w:style w:type="paragraph" w:customStyle="1" w:styleId="CharChar31">
    <w:name w:val="Char Char31"/>
    <w:basedOn w:val="a0"/>
    <w:qFormat/>
    <w:pPr>
      <w:widowControl/>
      <w:spacing w:before="120" w:after="120" w:line="440" w:lineRule="exact"/>
      <w:jc w:val="left"/>
    </w:pPr>
    <w:rPr>
      <w:rFonts w:ascii="宋体" w:hAnsi="宋体"/>
      <w:kern w:val="0"/>
      <w:sz w:val="28"/>
      <w:szCs w:val="28"/>
    </w:rPr>
  </w:style>
  <w:style w:type="paragraph" w:customStyle="1" w:styleId="Char111">
    <w:name w:val="Char111"/>
    <w:basedOn w:val="a0"/>
    <w:qFormat/>
    <w:pPr>
      <w:tabs>
        <w:tab w:val="left" w:pos="432"/>
      </w:tabs>
      <w:ind w:left="432" w:hanging="432"/>
    </w:pPr>
    <w:rPr>
      <w:sz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15">
    <w:name w:val="Char1"/>
    <w:basedOn w:val="a0"/>
    <w:qFormat/>
    <w:rPr>
      <w:rFonts w:ascii="Tahoma" w:hAnsi="Tahoma"/>
      <w:sz w:val="24"/>
      <w:szCs w:val="20"/>
    </w:rPr>
  </w:style>
  <w:style w:type="paragraph" w:customStyle="1" w:styleId="afffe">
    <w:name w:val="表格"/>
    <w:basedOn w:val="a0"/>
    <w:next w:val="a0"/>
    <w:qFormat/>
    <w:rPr>
      <w:rFonts w:ascii="宋体" w:hAnsi="宋体"/>
    </w:rPr>
  </w:style>
  <w:style w:type="paragraph" w:customStyle="1" w:styleId="CharChar1CharCharCharCharCharChar1">
    <w:name w:val="Char Char1 Char Char Char Char Char Char1"/>
    <w:basedOn w:val="a0"/>
    <w:qFormat/>
    <w:pPr>
      <w:spacing w:line="360" w:lineRule="auto"/>
      <w:ind w:left="2100" w:firstLine="420"/>
    </w:pPr>
    <w:rPr>
      <w:rFonts w:ascii="宋体" w:hAnsi="宋体"/>
      <w:b/>
      <w:color w:val="000000"/>
      <w:sz w:val="30"/>
      <w:szCs w:val="30"/>
    </w:rPr>
  </w:style>
  <w:style w:type="paragraph" w:customStyle="1" w:styleId="CharChar51">
    <w:name w:val="Char Char51"/>
    <w:basedOn w:val="a0"/>
    <w:qFormat/>
    <w:rPr>
      <w:rFonts w:ascii="Tahoma" w:hAnsi="Tahoma"/>
      <w:sz w:val="24"/>
      <w:szCs w:val="20"/>
    </w:rPr>
  </w:style>
  <w:style w:type="paragraph" w:customStyle="1" w:styleId="xl66">
    <w:name w:val="xl66"/>
    <w:basedOn w:val="a0"/>
    <w:qFormat/>
    <w:pPr>
      <w:widowControl/>
      <w:spacing w:before="100" w:beforeAutospacing="1" w:after="100" w:afterAutospacing="1"/>
      <w:jc w:val="left"/>
      <w:textAlignment w:val="center"/>
    </w:pPr>
    <w:rPr>
      <w:rFonts w:ascii="宋体" w:hAnsi="宋体" w:cs="宋体"/>
      <w:kern w:val="0"/>
      <w:sz w:val="24"/>
    </w:rPr>
  </w:style>
  <w:style w:type="paragraph" w:customStyle="1" w:styleId="ListParagraph11">
    <w:name w:val="List Paragraph11"/>
    <w:basedOn w:val="a0"/>
    <w:qFormat/>
    <w:pPr>
      <w:ind w:firstLineChars="200" w:firstLine="420"/>
    </w:pPr>
    <w:rPr>
      <w:szCs w:val="21"/>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Char1CharCharCharChar">
    <w:name w:val="Char1 Char Char Char Char"/>
    <w:basedOn w:val="a0"/>
    <w:qFormat/>
    <w:rPr>
      <w:rFonts w:ascii="Tahoma" w:hAnsi="Tahoma"/>
      <w:sz w:val="24"/>
      <w:szCs w:val="20"/>
    </w:rPr>
  </w:style>
  <w:style w:type="paragraph" w:customStyle="1" w:styleId="CharChar2CharCharCharCharCharChar">
    <w:name w:val="Char Char2 Char Char Char Char Char Char"/>
    <w:basedOn w:val="a0"/>
    <w:qFormat/>
    <w:rPr>
      <w:szCs w:val="20"/>
    </w:rPr>
  </w:style>
  <w:style w:type="paragraph" w:customStyle="1" w:styleId="msolistparagraph0">
    <w:name w:val="msolistparagraph"/>
    <w:basedOn w:val="a0"/>
    <w:qFormat/>
    <w:pPr>
      <w:widowControl/>
      <w:ind w:firstLine="420"/>
    </w:pPr>
    <w:rPr>
      <w:rFonts w:ascii="Calibri" w:hAnsi="Calibri" w:cs="宋体"/>
      <w:kern w:val="0"/>
      <w:szCs w:val="21"/>
    </w:rPr>
  </w:style>
  <w:style w:type="paragraph" w:customStyle="1" w:styleId="xl71">
    <w:name w:val="xl71"/>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7">
    <w:name w:val="Char Char7"/>
    <w:basedOn w:val="a0"/>
    <w:qFormat/>
    <w:rPr>
      <w:rFonts w:ascii="Tahoma" w:hAnsi="Tahoma"/>
      <w:sz w:val="24"/>
      <w:szCs w:val="20"/>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CharChar1CharChar">
    <w:name w:val="Char Char1 Char Char"/>
    <w:basedOn w:val="a0"/>
    <w:qFormat/>
    <w:pPr>
      <w:spacing w:line="360" w:lineRule="auto"/>
      <w:ind w:left="2100" w:firstLine="420"/>
    </w:pPr>
    <w:rPr>
      <w:rFonts w:ascii="宋体" w:hAnsi="宋体"/>
      <w:b/>
      <w:color w:val="000000"/>
      <w:sz w:val="30"/>
      <w:szCs w:val="30"/>
    </w:rPr>
  </w:style>
  <w:style w:type="paragraph" w:customStyle="1" w:styleId="CharChar14CharCharCharChar">
    <w:name w:val="Char Char14 Char Char Char Char"/>
    <w:basedOn w:val="a0"/>
    <w:qFormat/>
    <w:pPr>
      <w:widowControl/>
      <w:spacing w:before="120" w:after="120" w:line="440" w:lineRule="exact"/>
      <w:jc w:val="left"/>
    </w:pPr>
    <w:rPr>
      <w:rFonts w:ascii="宋体" w:hAnsi="宋体"/>
      <w:kern w:val="0"/>
      <w:sz w:val="28"/>
      <w:szCs w:val="28"/>
    </w:rPr>
  </w:style>
  <w:style w:type="paragraph" w:customStyle="1" w:styleId="Requirementsnumbering1">
    <w:name w:val="Requirements numbering1"/>
    <w:basedOn w:val="a0"/>
    <w:qFormat/>
    <w:pPr>
      <w:widowControl/>
      <w:tabs>
        <w:tab w:val="left" w:pos="432"/>
        <w:tab w:val="left" w:pos="720"/>
      </w:tabs>
      <w:ind w:left="720" w:hanging="720"/>
      <w:jc w:val="left"/>
      <w:outlineLvl w:val="0"/>
    </w:pPr>
    <w:rPr>
      <w:rFonts w:ascii="Helvetica" w:hAnsi="Helvetica" w:cs="Calibri"/>
      <w:kern w:val="0"/>
      <w:sz w:val="18"/>
      <w:szCs w:val="20"/>
      <w:lang w:val="en-GB" w:eastAsia="en-US"/>
    </w:rPr>
  </w:style>
  <w:style w:type="paragraph" w:customStyle="1" w:styleId="CharChar1CharCharCharCharCharCharCharChar1">
    <w:name w:val="Char Char1 Char Char Char Char Char Char Char Char1"/>
    <w:basedOn w:val="a0"/>
    <w:qFormat/>
    <w:pPr>
      <w:spacing w:line="360" w:lineRule="auto"/>
      <w:ind w:left="2100" w:firstLine="420"/>
    </w:pPr>
    <w:rPr>
      <w:rFonts w:ascii="宋体" w:hAnsi="宋体" w:cs="Calibri"/>
      <w:b/>
      <w:color w:val="000000"/>
      <w:sz w:val="30"/>
      <w:szCs w:val="30"/>
    </w:rPr>
  </w:style>
  <w:style w:type="paragraph" w:customStyle="1" w:styleId="CharChar1CharCharCharCharCharCharCharChar">
    <w:name w:val="Char Char1 Char Char Char Char Char Char Char Char"/>
    <w:basedOn w:val="a0"/>
    <w:qFormat/>
    <w:pPr>
      <w:spacing w:line="360" w:lineRule="auto"/>
      <w:ind w:left="2100" w:firstLine="420"/>
    </w:pPr>
    <w:rPr>
      <w:rFonts w:ascii="宋体" w:hAnsi="宋体" w:cs="Calibri"/>
      <w:b/>
      <w:color w:val="000000"/>
      <w:sz w:val="30"/>
      <w:szCs w:val="30"/>
    </w:rPr>
  </w:style>
  <w:style w:type="paragraph" w:customStyle="1" w:styleId="TableBoldSmall">
    <w:name w:val="TableBoldSmall"/>
    <w:basedOn w:val="a0"/>
    <w:qFormat/>
    <w:pPr>
      <w:widowControl/>
      <w:spacing w:before="60"/>
      <w:ind w:right="144"/>
      <w:jc w:val="right"/>
    </w:pPr>
    <w:rPr>
      <w:rFonts w:ascii="Arial" w:hAnsi="Arial" w:cs="Arial"/>
      <w:b/>
      <w:bCs/>
      <w:kern w:val="0"/>
      <w:sz w:val="20"/>
      <w:szCs w:val="20"/>
      <w:lang w:eastAsia="en-US"/>
    </w:rPr>
  </w:style>
  <w:style w:type="paragraph" w:customStyle="1" w:styleId="Char1CharCharCharCharCharChar1CharCharCharCharCharChar1">
    <w:name w:val="Char1 Char Char Char Char Char Char1 Char Char Char Char Char Char1"/>
    <w:basedOn w:val="a0"/>
    <w:qFormat/>
    <w:pPr>
      <w:widowControl/>
      <w:spacing w:line="240" w:lineRule="exact"/>
      <w:jc w:val="left"/>
    </w:pPr>
    <w:rPr>
      <w:rFonts w:ascii="Verdana" w:eastAsia="幼圆" w:hAnsi="Verdana"/>
      <w:kern w:val="0"/>
      <w:sz w:val="24"/>
      <w:szCs w:val="20"/>
      <w:lang w:eastAsia="en-US"/>
    </w:rPr>
  </w:style>
  <w:style w:type="paragraph" w:customStyle="1" w:styleId="affff">
    <w:name w:val="文档正文"/>
    <w:basedOn w:val="a0"/>
    <w:qFormat/>
    <w:pPr>
      <w:adjustRightInd w:val="0"/>
      <w:spacing w:line="312" w:lineRule="atLeast"/>
      <w:ind w:firstLine="567"/>
      <w:textAlignment w:val="baseline"/>
    </w:pPr>
    <w:rPr>
      <w:rFonts w:ascii="长城仿宋" w:eastAsia="长城仿宋"/>
      <w:kern w:val="0"/>
      <w:sz w:val="28"/>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仿宋_GB2312" w:eastAsia="仿宋_GB2312" w:hAnsi="宋体" w:cs="宋体"/>
      <w:color w:val="000000"/>
      <w:kern w:val="0"/>
      <w:sz w:val="24"/>
    </w:rPr>
  </w:style>
  <w:style w:type="paragraph" w:customStyle="1" w:styleId="CharChar2CharChar1">
    <w:name w:val="Char Char2 Char Char1"/>
    <w:basedOn w:val="a0"/>
    <w:qFormat/>
    <w:pPr>
      <w:widowControl/>
      <w:spacing w:after="160" w:line="240" w:lineRule="exact"/>
      <w:jc w:val="left"/>
    </w:pPr>
    <w:rPr>
      <w:rFonts w:ascii="Verdana" w:hAnsi="Verdana" w:cs="Calibri"/>
      <w:kern w:val="0"/>
      <w:sz w:val="20"/>
      <w:szCs w:val="20"/>
      <w:lang w:eastAsia="en-US"/>
    </w:rPr>
  </w:style>
  <w:style w:type="paragraph" w:customStyle="1" w:styleId="xl84">
    <w:name w:val="xl84"/>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raChar">
    <w:name w:val="默认段落字体 Para Char"/>
    <w:basedOn w:val="a0"/>
    <w:qFormat/>
    <w:rPr>
      <w:rFonts w:ascii="Tahoma" w:hAnsi="Tahoma"/>
      <w:sz w:val="24"/>
      <w:szCs w:val="20"/>
    </w:rPr>
  </w:style>
  <w:style w:type="paragraph" w:customStyle="1" w:styleId="CharChar1CharCharCharCharCharCharCharCharCharChar1">
    <w:name w:val="Char Char1 Char Char Char Char Char Char Char Char Char Char1"/>
    <w:basedOn w:val="a0"/>
    <w:qFormat/>
    <w:pPr>
      <w:spacing w:line="360" w:lineRule="auto"/>
      <w:ind w:left="2100" w:firstLine="420"/>
    </w:pPr>
    <w:rPr>
      <w:rFonts w:ascii="宋体" w:hAnsi="宋体" w:cs="Calibri"/>
      <w:b/>
      <w:color w:val="000000"/>
      <w:sz w:val="30"/>
      <w:szCs w:val="30"/>
    </w:rPr>
  </w:style>
  <w:style w:type="paragraph" w:customStyle="1" w:styleId="CNAppendixPurpose">
    <w:name w:val="CN Appendix Purpose"/>
    <w:basedOn w:val="CNParagraphCharChar"/>
    <w:next w:val="CNParagraphCharChar"/>
    <w:qFormat/>
    <w:pPr>
      <w:keepNext/>
      <w:keepLines/>
      <w:numPr>
        <w:ilvl w:val="1"/>
        <w:numId w:val="4"/>
      </w:numPr>
      <w:tabs>
        <w:tab w:val="clear" w:pos="840"/>
        <w:tab w:val="left" w:pos="360"/>
        <w:tab w:val="left" w:pos="480"/>
      </w:tabs>
      <w:ind w:left="720"/>
    </w:pPr>
  </w:style>
  <w:style w:type="paragraph" w:customStyle="1" w:styleId="font10">
    <w:name w:val="font10"/>
    <w:basedOn w:val="a0"/>
    <w:qFormat/>
    <w:pPr>
      <w:widowControl/>
      <w:spacing w:before="100" w:beforeAutospacing="1" w:after="100" w:afterAutospacing="1"/>
      <w:jc w:val="left"/>
    </w:pPr>
    <w:rPr>
      <w:rFonts w:ascii="Tahoma" w:hAnsi="Tahoma" w:cs="Tahoma"/>
      <w:color w:val="000000"/>
      <w:kern w:val="0"/>
      <w:sz w:val="18"/>
      <w:szCs w:val="18"/>
    </w:rPr>
  </w:style>
  <w:style w:type="paragraph" w:customStyle="1" w:styleId="Char1CharCharCharCharCharChar1">
    <w:name w:val="Char1 Char Char Char Char Char Char1"/>
    <w:basedOn w:val="a0"/>
    <w:qFormat/>
    <w:pPr>
      <w:widowControl/>
      <w:spacing w:line="240" w:lineRule="exact"/>
      <w:jc w:val="left"/>
    </w:pPr>
    <w:rPr>
      <w:rFonts w:ascii="Verdana" w:eastAsia="幼圆" w:hAnsi="Verdana" w:cs="Calibri"/>
      <w:kern w:val="0"/>
      <w:sz w:val="24"/>
      <w:szCs w:val="20"/>
      <w:lang w:eastAsia="en-US"/>
    </w:rPr>
  </w:style>
  <w:style w:type="paragraph" w:customStyle="1" w:styleId="CharCharCharCharCharCharCharCharCharCharCharCharCharChar0">
    <w:name w:val="Char Char Char Char Char Char Char Char Char Char Char Char Char Char"/>
    <w:basedOn w:val="a0"/>
    <w:qFormat/>
    <w:rPr>
      <w:rFonts w:ascii="Tahoma" w:hAnsi="Tahoma"/>
      <w:sz w:val="24"/>
    </w:rPr>
  </w:style>
  <w:style w:type="paragraph" w:customStyle="1" w:styleId="CNInternalNoteText">
    <w:name w:val="CN Internal Note Text"/>
    <w:basedOn w:val="CNParagraphCharChar"/>
    <w:qFormat/>
    <w:pPr>
      <w:pBdr>
        <w:right w:val="single" w:sz="18" w:space="4" w:color="FF0000"/>
      </w:pBdr>
      <w:tabs>
        <w:tab w:val="clear" w:pos="840"/>
        <w:tab w:val="left" w:pos="360"/>
      </w:tabs>
      <w:ind w:left="0" w:firstLine="0"/>
    </w:pPr>
    <w:rPr>
      <w:rFonts w:ascii="Times New Roman" w:hAnsi="Times New Roman"/>
      <w:b/>
      <w:color w:val="FF0000"/>
      <w:szCs w:val="20"/>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affff0">
    <w:name w:val="缺省文本"/>
    <w:basedOn w:val="a0"/>
    <w:qFormat/>
    <w:pPr>
      <w:autoSpaceDE w:val="0"/>
      <w:autoSpaceDN w:val="0"/>
      <w:adjustRightInd w:val="0"/>
      <w:jc w:val="left"/>
    </w:pPr>
    <w:rPr>
      <w:kern w:val="0"/>
      <w:sz w:val="24"/>
    </w:rPr>
  </w:style>
  <w:style w:type="paragraph" w:customStyle="1" w:styleId="Char2CharCharChar1CharCharCharCharCharCharCharChar1Char1CharChar1Char1">
    <w:name w:val="Char2 Char Char Char1 Char Char Char Char Char Char Char Char1 Char1 Char Char1 Char1"/>
    <w:basedOn w:val="a0"/>
    <w:qFormat/>
    <w:pPr>
      <w:spacing w:line="360" w:lineRule="auto"/>
    </w:pPr>
    <w:rPr>
      <w:rFonts w:ascii="Tahoma" w:hAnsi="Tahoma" w:cs="Calibri"/>
      <w:szCs w:val="21"/>
    </w:rPr>
  </w:style>
  <w:style w:type="paragraph" w:customStyle="1" w:styleId="CharCharCharCharCharCharCharCharChar">
    <w:name w:val="Char Char Char Char Char Char Char Char Char"/>
    <w:basedOn w:val="a0"/>
    <w:qFormat/>
    <w:rPr>
      <w:rFonts w:ascii="Tahoma" w:hAnsi="Tahoma" w:cs="Tahoma"/>
      <w:sz w:val="24"/>
    </w:rPr>
  </w:style>
  <w:style w:type="paragraph" w:customStyle="1" w:styleId="CNInternalNoteLevel1Bullet">
    <w:name w:val="CN Internal Note Level 1 Bullet"/>
    <w:basedOn w:val="CNInternalNoteText"/>
    <w:qFormat/>
    <w:pPr>
      <w:numPr>
        <w:ilvl w:val="2"/>
        <w:numId w:val="5"/>
      </w:numPr>
      <w:tabs>
        <w:tab w:val="clear" w:pos="360"/>
        <w:tab w:val="left" w:pos="1200"/>
        <w:tab w:val="left" w:pos="1260"/>
        <w:tab w:val="left" w:pos="1740"/>
        <w:tab w:val="left" w:pos="1838"/>
      </w:tabs>
      <w:ind w:left="0" w:firstLine="0"/>
    </w:pPr>
  </w:style>
  <w:style w:type="paragraph" w:customStyle="1" w:styleId="xl106">
    <w:name w:val="xl10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2CharChar">
    <w:name w:val="Char Char Char Char2 Char Char"/>
    <w:basedOn w:val="a0"/>
    <w:qFormat/>
    <w:pPr>
      <w:spacing w:line="360" w:lineRule="auto"/>
    </w:pPr>
    <w:rPr>
      <w:rFonts w:ascii="Tahoma" w:hAnsi="Tahoma"/>
      <w:szCs w:val="21"/>
    </w:rPr>
  </w:style>
  <w:style w:type="paragraph" w:customStyle="1" w:styleId="TimesNewRoman2">
    <w:name w:val="样式 Times New Roman (符号) 宋体 首行缩进:  2 字符"/>
    <w:basedOn w:val="a0"/>
    <w:qFormat/>
    <w:pPr>
      <w:spacing w:after="120" w:line="400" w:lineRule="atLeast"/>
      <w:ind w:firstLineChars="200" w:firstLine="480"/>
    </w:pPr>
    <w:rPr>
      <w:rFonts w:ascii="Calibri" w:hAnsi="宋体" w:cs="宋体"/>
      <w:sz w:val="24"/>
      <w:szCs w:val="20"/>
    </w:rPr>
  </w:style>
  <w:style w:type="paragraph" w:customStyle="1" w:styleId="ParaCharCharCharCharCharCharChar">
    <w:name w:val="默认段落字体 Para Char Char Char Char Char Char Char"/>
    <w:basedOn w:val="a0"/>
    <w:qFormat/>
    <w:pPr>
      <w:adjustRightInd w:val="0"/>
      <w:spacing w:line="360" w:lineRule="auto"/>
    </w:pPr>
    <w:rPr>
      <w:kern w:val="0"/>
      <w:sz w:val="24"/>
      <w:szCs w:val="20"/>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210">
    <w:name w:val="样式 正文首行缩进 + 首行缩进:  2 字符1"/>
    <w:basedOn w:val="affd"/>
    <w:qFormat/>
    <w:pPr>
      <w:spacing w:after="0" w:line="360" w:lineRule="auto"/>
      <w:ind w:firstLineChars="200" w:firstLine="200"/>
    </w:pPr>
    <w:rPr>
      <w:rFonts w:eastAsia="宋体"/>
      <w:sz w:val="24"/>
      <w:szCs w:val="20"/>
    </w:rPr>
  </w:style>
  <w:style w:type="paragraph" w:customStyle="1" w:styleId="CharCharCharCharCharChar1">
    <w:name w:val="Char Char Char Char Char Char1"/>
    <w:basedOn w:val="aa"/>
    <w:qFormat/>
    <w:rPr>
      <w:rFonts w:ascii="Tahoma" w:hAnsi="Tahoma"/>
      <w:sz w:val="24"/>
    </w:rPr>
  </w:style>
  <w:style w:type="paragraph" w:customStyle="1" w:styleId="xl100">
    <w:name w:val="xl100"/>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1CharCharCharCharCharCharCharCharCharCharCharChar">
    <w:name w:val="Char Char1 Char Char Char Char Char Char Char Char Char Char Char Char"/>
    <w:basedOn w:val="a0"/>
    <w:qFormat/>
    <w:pPr>
      <w:spacing w:line="360" w:lineRule="auto"/>
      <w:ind w:left="2100" w:firstLine="420"/>
    </w:pPr>
    <w:rPr>
      <w:rFonts w:ascii="宋体" w:hAnsi="宋体" w:cs="Calibri"/>
      <w:b/>
      <w:color w:val="000000"/>
      <w:sz w:val="30"/>
      <w:szCs w:val="30"/>
    </w:rPr>
  </w:style>
  <w:style w:type="paragraph" w:customStyle="1" w:styleId="16K">
    <w:name w:val="16K"/>
    <w:basedOn w:val="a0"/>
    <w:qFormat/>
    <w:pPr>
      <w:keepLines/>
      <w:widowControl/>
      <w:autoSpaceDE w:val="0"/>
      <w:autoSpaceDN w:val="0"/>
      <w:adjustRightInd w:val="0"/>
      <w:spacing w:before="320" w:after="160" w:line="504" w:lineRule="exact"/>
    </w:pPr>
    <w:rPr>
      <w:rFonts w:ascii="華康中楷體" w:eastAsia="華康中楷體"/>
      <w:kern w:val="0"/>
      <w:sz w:val="32"/>
      <w:szCs w:val="32"/>
      <w:lang w:eastAsia="en-US"/>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CNLevel1List">
    <w:name w:val="CN Level 1 List"/>
    <w:basedOn w:val="CNParagraphCharChar"/>
    <w:qFormat/>
    <w:pPr>
      <w:numPr>
        <w:ilvl w:val="2"/>
        <w:numId w:val="1"/>
      </w:numPr>
      <w:tabs>
        <w:tab w:val="clear" w:pos="840"/>
        <w:tab w:val="left" w:pos="360"/>
        <w:tab w:val="left" w:pos="900"/>
        <w:tab w:val="left" w:pos="1260"/>
        <w:tab w:val="left" w:pos="1560"/>
        <w:tab w:val="left" w:pos="1838"/>
      </w:tabs>
      <w:ind w:left="720" w:hanging="420"/>
    </w:pPr>
  </w:style>
  <w:style w:type="paragraph" w:customStyle="1" w:styleId="xl111">
    <w:name w:val="xl1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16CharChar1CharCharCharChar">
    <w:name w:val="Char Char16 Char Char1 Char Char Char Char"/>
    <w:basedOn w:val="a0"/>
    <w:qFormat/>
    <w:pPr>
      <w:widowControl/>
      <w:spacing w:line="240" w:lineRule="exact"/>
      <w:jc w:val="left"/>
    </w:pPr>
    <w:rPr>
      <w:rFonts w:ascii="Verdana" w:eastAsia="幼圆" w:hAnsi="Verdana" w:cs="Calibri"/>
      <w:kern w:val="0"/>
      <w:sz w:val="24"/>
      <w:szCs w:val="20"/>
      <w:lang w:eastAsia="en-US"/>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b">
    <w:name w:val="标题2"/>
    <w:basedOn w:val="2"/>
    <w:qFormat/>
    <w:pPr>
      <w:autoSpaceDE/>
      <w:autoSpaceDN/>
      <w:adjustRightInd/>
      <w:spacing w:line="416" w:lineRule="auto"/>
      <w:jc w:val="left"/>
      <w:textAlignment w:val="auto"/>
    </w:pPr>
    <w:rPr>
      <w:rFonts w:ascii="黑体" w:eastAsia="黑体" w:hAnsi="宋体"/>
      <w:bCs/>
      <w:kern w:val="2"/>
      <w:sz w:val="28"/>
      <w:szCs w:val="28"/>
    </w:rPr>
  </w:style>
  <w:style w:type="paragraph" w:customStyle="1" w:styleId="xl88">
    <w:name w:val="xl88"/>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ixi">
    <w:name w:val="cixi 正文"/>
    <w:basedOn w:val="a0"/>
    <w:qFormat/>
    <w:pPr>
      <w:ind w:firstLineChars="200" w:firstLine="200"/>
    </w:pPr>
    <w:rPr>
      <w:rFonts w:ascii="Calibri" w:eastAsia="仿宋_GB2312" w:hAnsi="Calibri" w:cs="Calibri"/>
      <w:sz w:val="28"/>
    </w:rPr>
  </w:style>
  <w:style w:type="paragraph" w:customStyle="1" w:styleId="BodyB">
    <w:name w:val="Body B"/>
    <w:basedOn w:val="a0"/>
    <w:qFormat/>
    <w:pPr>
      <w:widowControl/>
      <w:spacing w:after="260" w:line="260" w:lineRule="atLeast"/>
      <w:jc w:val="left"/>
    </w:pPr>
    <w:rPr>
      <w:rFonts w:ascii="Palatino" w:hAnsi="Palatino"/>
      <w:kern w:val="22"/>
      <w:sz w:val="22"/>
      <w:szCs w:val="20"/>
    </w:rPr>
  </w:style>
  <w:style w:type="paragraph" w:customStyle="1" w:styleId="CharChar17">
    <w:name w:val="Char Char17"/>
    <w:basedOn w:val="a0"/>
    <w:qFormat/>
    <w:pPr>
      <w:widowControl/>
      <w:jc w:val="left"/>
    </w:pPr>
    <w:rPr>
      <w:rFonts w:ascii="宋体" w:hAnsi="宋体" w:cs="Calibri"/>
      <w:b/>
      <w:bCs/>
      <w:kern w:val="44"/>
      <w:szCs w:val="21"/>
    </w:rPr>
  </w:style>
  <w:style w:type="paragraph" w:customStyle="1" w:styleId="CNTableText">
    <w:name w:val="CN Table Text"/>
    <w:basedOn w:val="CNParagraphCharChar"/>
    <w:qFormat/>
    <w:pPr>
      <w:numPr>
        <w:numId w:val="2"/>
      </w:numPr>
      <w:tabs>
        <w:tab w:val="clear" w:pos="840"/>
        <w:tab w:val="left" w:pos="420"/>
        <w:tab w:val="left" w:pos="780"/>
        <w:tab w:val="left" w:pos="960"/>
        <w:tab w:val="left" w:pos="1080"/>
      </w:tabs>
      <w:spacing w:before="0" w:after="0"/>
      <w:ind w:left="420" w:hanging="420"/>
    </w:pPr>
    <w:rPr>
      <w:sz w:val="18"/>
    </w:rPr>
  </w:style>
  <w:style w:type="paragraph" w:customStyle="1" w:styleId="CNCompletionCriteriaHeader">
    <w:name w:val="CN Completion Criteria Header"/>
    <w:basedOn w:val="CNParagraphCharChar"/>
    <w:next w:val="CNParagraphCharChar"/>
    <w:qFormat/>
    <w:pPr>
      <w:keepNext/>
      <w:keepLines/>
      <w:numPr>
        <w:ilvl w:val="2"/>
        <w:numId w:val="2"/>
      </w:numPr>
      <w:tabs>
        <w:tab w:val="clear" w:pos="840"/>
        <w:tab w:val="left" w:pos="1800"/>
        <w:tab w:val="left" w:pos="1838"/>
      </w:tabs>
    </w:pPr>
  </w:style>
  <w:style w:type="paragraph" w:customStyle="1" w:styleId="CharCharChar1CharCharCharCharCharCharCharCharCharChar">
    <w:name w:val="Char Char Char1 Char Char Char Char Char Char Char Char Char Char"/>
    <w:basedOn w:val="a0"/>
    <w:qFormat/>
    <w:pPr>
      <w:adjustRightInd w:val="0"/>
      <w:spacing w:after="160" w:line="240" w:lineRule="exact"/>
    </w:pPr>
    <w:rPr>
      <w:rFonts w:ascii="Verdana" w:eastAsia="PMingLiU" w:hAnsi="Verdana" w:cs="Verdana"/>
      <w:kern w:val="0"/>
      <w:sz w:val="20"/>
      <w:szCs w:val="20"/>
      <w:lang w:eastAsia="en-US"/>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1-8">
    <w:name w:val="1-8"/>
    <w:basedOn w:val="a0"/>
    <w:qFormat/>
    <w:pPr>
      <w:spacing w:line="360" w:lineRule="auto"/>
      <w:ind w:leftChars="75" w:left="158" w:firstLineChars="200" w:firstLine="420"/>
    </w:pPr>
    <w:rPr>
      <w:rFonts w:ascii="Calibri" w:hAnsi="Calibri" w:cs="Calibri"/>
      <w:szCs w:val="21"/>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1Char1">
    <w:name w:val="Char Char Char1 Char1"/>
    <w:basedOn w:val="aa"/>
    <w:qFormat/>
    <w:rPr>
      <w:rFonts w:ascii="Tahoma" w:hAnsi="Tahoma"/>
      <w:sz w:val="24"/>
    </w:rPr>
  </w:style>
  <w:style w:type="paragraph" w:customStyle="1" w:styleId="xl105">
    <w:name w:val="xl105"/>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Char1">
    <w:name w:val="Char Char Char Char Char Char Char1"/>
    <w:basedOn w:val="a0"/>
    <w:link w:val="CharCharCharCharCharCharChar1Char"/>
    <w:qFormat/>
    <w:rPr>
      <w:rFonts w:ascii="Tahoma" w:hAnsi="Tahoma" w:cs="Tahoma"/>
      <w:sz w:val="24"/>
    </w:rPr>
  </w:style>
  <w:style w:type="paragraph" w:customStyle="1" w:styleId="Maptitle">
    <w:name w:val="Map title"/>
    <w:basedOn w:val="a0"/>
    <w:qFormat/>
    <w:pPr>
      <w:widowControl/>
      <w:overflowPunct w:val="0"/>
      <w:autoSpaceDE w:val="0"/>
      <w:autoSpaceDN w:val="0"/>
      <w:adjustRightInd w:val="0"/>
      <w:jc w:val="left"/>
      <w:textAlignment w:val="baseline"/>
    </w:pPr>
    <w:rPr>
      <w:rFonts w:ascii="Arial" w:hAnsi="Arial"/>
      <w:b/>
      <w:kern w:val="0"/>
      <w:sz w:val="32"/>
      <w:szCs w:val="20"/>
    </w:rPr>
  </w:style>
  <w:style w:type="paragraph" w:customStyle="1" w:styleId="CharChar1CharCharCharChar11">
    <w:name w:val="Char Char1 Char Char Char Char11"/>
    <w:basedOn w:val="a0"/>
    <w:qFormat/>
    <w:pPr>
      <w:spacing w:line="360" w:lineRule="auto"/>
      <w:ind w:left="2100" w:firstLine="420"/>
    </w:pPr>
    <w:rPr>
      <w:rFonts w:ascii="宋体" w:hAnsi="宋体"/>
      <w:b/>
      <w:color w:val="000000"/>
      <w:sz w:val="30"/>
      <w:szCs w:val="30"/>
    </w:rPr>
  </w:style>
  <w:style w:type="paragraph" w:customStyle="1" w:styleId="CNLevel6Bullet">
    <w:name w:val="CN Level 6 Bullet"/>
    <w:basedOn w:val="CNParagraphCharChar"/>
    <w:qFormat/>
    <w:pPr>
      <w:numPr>
        <w:ilvl w:val="1"/>
        <w:numId w:val="2"/>
      </w:numPr>
      <w:tabs>
        <w:tab w:val="clear" w:pos="840"/>
        <w:tab w:val="left" w:pos="780"/>
        <w:tab w:val="left" w:pos="1380"/>
      </w:tabs>
    </w:pPr>
  </w:style>
  <w:style w:type="paragraph" w:customStyle="1" w:styleId="2TimesNewRoman5020">
    <w:name w:val="样式 标题 2 + Times New Roman 四号 非加粗 段前: 5 磅 段后: 0 磅 行距: 固定值 20..."/>
    <w:basedOn w:val="2"/>
    <w:next w:val="aff"/>
    <w:qFormat/>
    <w:pPr>
      <w:autoSpaceDE/>
      <w:autoSpaceDN/>
      <w:adjustRightInd/>
      <w:spacing w:before="100" w:after="0" w:line="400" w:lineRule="exact"/>
      <w:textAlignment w:val="auto"/>
    </w:pPr>
    <w:rPr>
      <w:rFonts w:ascii="Times New Roman" w:eastAsia="黑体" w:cs="宋体"/>
      <w:kern w:val="2"/>
      <w:sz w:val="28"/>
    </w:rPr>
  </w:style>
  <w:style w:type="paragraph" w:customStyle="1" w:styleId="CharCharCharCharCharCharCharChar1">
    <w:name w:val="Char Char Char Char Char Char Char Char1"/>
    <w:basedOn w:val="a0"/>
    <w:qFormat/>
    <w:pPr>
      <w:spacing w:line="360" w:lineRule="auto"/>
      <w:ind w:left="2100" w:firstLine="420"/>
    </w:pPr>
    <w:rPr>
      <w:rFonts w:ascii="宋体" w:hAnsi="宋体" w:cs="Calibri"/>
      <w:b/>
      <w:color w:val="000000"/>
      <w:sz w:val="30"/>
      <w:szCs w:val="3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cs="Arial Unicode MS"/>
      <w:b/>
      <w:bCs/>
      <w:kern w:val="0"/>
      <w:sz w:val="18"/>
      <w:szCs w:val="18"/>
    </w:rPr>
  </w:style>
  <w:style w:type="paragraph" w:customStyle="1" w:styleId="CharCharCharChar1">
    <w:name w:val="Char Char Char Char1"/>
    <w:basedOn w:val="a0"/>
    <w:qFormat/>
    <w:rPr>
      <w:rFonts w:ascii="Tahoma" w:hAnsi="Tahoma"/>
      <w:b/>
      <w:sz w:val="24"/>
      <w:szCs w:val="20"/>
    </w:rPr>
  </w:style>
  <w:style w:type="paragraph" w:customStyle="1" w:styleId="font16">
    <w:name w:val="font16"/>
    <w:basedOn w:val="a0"/>
    <w:qFormat/>
    <w:pPr>
      <w:widowControl/>
      <w:spacing w:before="100" w:beforeAutospacing="1" w:after="100" w:afterAutospacing="1"/>
      <w:jc w:val="left"/>
    </w:pPr>
    <w:rPr>
      <w:rFonts w:ascii="Tahoma" w:hAnsi="Tahoma" w:cs="Tahoma"/>
      <w:color w:val="000000"/>
      <w:kern w:val="0"/>
      <w:sz w:val="20"/>
      <w:szCs w:val="20"/>
    </w:rPr>
  </w:style>
  <w:style w:type="paragraph" w:customStyle="1" w:styleId="CharCharCharCharCharCharCharChar">
    <w:name w:val="Char Char Char Char Char Char Char Char"/>
    <w:basedOn w:val="a0"/>
    <w:qFormat/>
    <w:pPr>
      <w:widowControl/>
      <w:spacing w:before="120" w:after="120" w:line="440" w:lineRule="exact"/>
      <w:jc w:val="left"/>
    </w:pPr>
    <w:rPr>
      <w:rFonts w:ascii="宋体" w:hAnsi="宋体" w:cs="Calibri"/>
      <w:kern w:val="0"/>
      <w:sz w:val="22"/>
      <w:szCs w:val="22"/>
    </w:rPr>
  </w:style>
  <w:style w:type="paragraph" w:customStyle="1" w:styleId="52">
    <w:name w:val="样式5"/>
    <w:basedOn w:val="a0"/>
    <w:qFormat/>
    <w:pPr>
      <w:widowControl/>
      <w:snapToGrid w:val="0"/>
      <w:spacing w:line="440" w:lineRule="atLeast"/>
      <w:ind w:firstLine="425"/>
    </w:pPr>
    <w:rPr>
      <w:sz w:val="24"/>
      <w:szCs w:val="20"/>
    </w:rPr>
  </w:style>
  <w:style w:type="paragraph" w:customStyle="1" w:styleId="Readerscomments">
    <w:name w:val="Reader's comments"/>
    <w:basedOn w:val="a0"/>
    <w:qFormat/>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0"/>
      <w:szCs w:val="20"/>
    </w:rPr>
  </w:style>
  <w:style w:type="paragraph" w:customStyle="1" w:styleId="xl89">
    <w:name w:val="xl8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Char21">
    <w:name w:val="Char Char Char Char Char Char Char21"/>
    <w:basedOn w:val="a0"/>
    <w:qFormat/>
    <w:pPr>
      <w:widowControl/>
      <w:spacing w:before="120" w:after="120" w:line="440" w:lineRule="exact"/>
      <w:jc w:val="left"/>
    </w:pPr>
    <w:rPr>
      <w:rFonts w:ascii="宋体" w:hAnsi="宋体" w:cs="Calibri"/>
      <w:kern w:val="0"/>
      <w:sz w:val="28"/>
      <w:szCs w:val="28"/>
    </w:rPr>
  </w:style>
  <w:style w:type="paragraph" w:customStyle="1" w:styleId="CNInternalNoteLevel2Bullet">
    <w:name w:val="CN Internal Note Level 2 Bullet"/>
    <w:basedOn w:val="CNInternalNoteText"/>
    <w:qFormat/>
    <w:pPr>
      <w:numPr>
        <w:numId w:val="1"/>
      </w:numPr>
      <w:tabs>
        <w:tab w:val="clear" w:pos="360"/>
        <w:tab w:val="left" w:pos="420"/>
        <w:tab w:val="left" w:pos="510"/>
        <w:tab w:val="left" w:pos="780"/>
        <w:tab w:val="left" w:pos="900"/>
      </w:tabs>
      <w:ind w:left="360" w:hanging="420"/>
    </w:pPr>
  </w:style>
  <w:style w:type="paragraph" w:customStyle="1" w:styleId="CharCharCharCharCharCharChar2">
    <w:name w:val="Char Char Char Char Char Char Char2"/>
    <w:basedOn w:val="a0"/>
    <w:qFormat/>
    <w:pPr>
      <w:widowControl/>
      <w:spacing w:after="160" w:line="240" w:lineRule="exact"/>
      <w:jc w:val="left"/>
    </w:pPr>
    <w:rPr>
      <w:rFonts w:ascii="Verdana" w:hAnsi="Verdana"/>
      <w:kern w:val="0"/>
      <w:sz w:val="20"/>
      <w:szCs w:val="20"/>
      <w:lang w:eastAsia="en-US"/>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1CharCharCharCharCharCharCharChar2">
    <w:name w:val="Char Char1 Char Char Char Char Char Char Char Char2"/>
    <w:basedOn w:val="a0"/>
    <w:qFormat/>
    <w:pPr>
      <w:spacing w:line="360" w:lineRule="auto"/>
      <w:ind w:left="2100" w:firstLine="420"/>
    </w:pPr>
    <w:rPr>
      <w:rFonts w:ascii="宋体" w:hAnsi="宋体" w:cs="Calibri"/>
      <w:b/>
      <w:color w:val="000000"/>
      <w:sz w:val="30"/>
      <w:szCs w:val="30"/>
    </w:rPr>
  </w:style>
  <w:style w:type="paragraph" w:customStyle="1" w:styleId="xl107">
    <w:name w:val="xl10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CharCharCharChar2">
    <w:name w:val="Char Char Char Char Char Char2"/>
    <w:basedOn w:val="a0"/>
    <w:qFormat/>
    <w:pPr>
      <w:widowControl/>
      <w:spacing w:before="120" w:after="120" w:line="440" w:lineRule="exact"/>
      <w:jc w:val="left"/>
    </w:pPr>
    <w:rPr>
      <w:rFonts w:ascii="宋体" w:hAnsi="宋体" w:cs="Calibri"/>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NLevel3List">
    <w:name w:val="CN Level 3 List"/>
    <w:basedOn w:val="CNParagraphCharChar"/>
    <w:qFormat/>
    <w:pPr>
      <w:tabs>
        <w:tab w:val="clear" w:pos="840"/>
        <w:tab w:val="left" w:pos="360"/>
      </w:tabs>
    </w:pPr>
  </w:style>
  <w:style w:type="paragraph" w:customStyle="1" w:styleId="CNDeliverableMaterialsHeader">
    <w:name w:val="CN Deliverable Materials Header"/>
    <w:basedOn w:val="CNParagraphCharChar"/>
    <w:next w:val="CNParagraphCharChar"/>
    <w:qFormat/>
    <w:pPr>
      <w:keepNext/>
      <w:keepLines/>
      <w:numPr>
        <w:ilvl w:val="3"/>
        <w:numId w:val="2"/>
      </w:numPr>
      <w:tabs>
        <w:tab w:val="clear" w:pos="840"/>
        <w:tab w:val="left" w:pos="2220"/>
        <w:tab w:val="left" w:pos="2404"/>
      </w:tabs>
    </w:pPr>
  </w:style>
  <w:style w:type="paragraph" w:customStyle="1" w:styleId="110">
    <w:name w:val="列出段落11"/>
    <w:basedOn w:val="a0"/>
    <w:uiPriority w:val="34"/>
    <w:qFormat/>
    <w:pPr>
      <w:ind w:firstLineChars="200" w:firstLine="420"/>
    </w:pPr>
    <w:rPr>
      <w:rFonts w:ascii="Calibri" w:hAnsi="Calibri"/>
      <w:sz w:val="24"/>
      <w:szCs w:val="22"/>
    </w:rPr>
  </w:style>
  <w:style w:type="paragraph" w:customStyle="1" w:styleId="CNLevel5List">
    <w:name w:val="CN Level 5 List"/>
    <w:basedOn w:val="CNParagraphCharChar"/>
    <w:qFormat/>
    <w:pPr>
      <w:tabs>
        <w:tab w:val="clear" w:pos="840"/>
        <w:tab w:val="left" w:pos="360"/>
      </w:tabs>
      <w:ind w:left="2160" w:hanging="360"/>
    </w:pPr>
  </w:style>
  <w:style w:type="paragraph" w:customStyle="1" w:styleId="111">
    <w:name w:val="11"/>
    <w:basedOn w:val="aa"/>
    <w:qFormat/>
    <w:rPr>
      <w:rFonts w:ascii="Tahoma" w:hAnsi="Tahoma"/>
      <w:sz w:val="24"/>
    </w:rPr>
  </w:style>
  <w:style w:type="paragraph" w:customStyle="1" w:styleId="p17">
    <w:name w:val="p17"/>
    <w:basedOn w:val="a0"/>
    <w:qFormat/>
    <w:pPr>
      <w:widowControl/>
      <w:ind w:firstLine="420"/>
    </w:pPr>
    <w:rPr>
      <w:kern w:val="0"/>
      <w:szCs w:val="21"/>
    </w:rPr>
  </w:style>
  <w:style w:type="paragraph" w:customStyle="1" w:styleId="xl75">
    <w:name w:val="xl75"/>
    <w:basedOn w:val="a0"/>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83">
    <w:name w:val="xl83"/>
    <w:basedOn w:val="a0"/>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CharChar2CharChar2">
    <w:name w:val="Char Char2 Char Char2"/>
    <w:basedOn w:val="a0"/>
    <w:qFormat/>
    <w:pPr>
      <w:widowControl/>
      <w:spacing w:after="160" w:line="240" w:lineRule="exact"/>
      <w:jc w:val="left"/>
    </w:pPr>
    <w:rPr>
      <w:rFonts w:ascii="Verdana" w:hAnsi="Verdana" w:cs="Calibri"/>
      <w:kern w:val="0"/>
      <w:sz w:val="20"/>
      <w:szCs w:val="20"/>
      <w:lang w:eastAsia="en-US"/>
    </w:rPr>
  </w:style>
  <w:style w:type="paragraph" w:customStyle="1" w:styleId="affff1">
    <w:name w:val="前言、引言标题"/>
    <w:next w:val="a0"/>
    <w:qFormat/>
    <w:pPr>
      <w:shd w:val="clear" w:color="FFFFFF" w:fill="FFFFFF"/>
      <w:tabs>
        <w:tab w:val="left" w:pos="360"/>
        <w:tab w:val="left" w:pos="490"/>
      </w:tabs>
      <w:spacing w:before="640" w:after="560"/>
      <w:ind w:left="490" w:hanging="490"/>
      <w:jc w:val="center"/>
      <w:outlineLvl w:val="0"/>
    </w:pPr>
    <w:rPr>
      <w:rFonts w:ascii="黑体" w:eastAsia="黑体"/>
      <w:sz w:val="32"/>
    </w:rPr>
  </w:style>
  <w:style w:type="paragraph" w:customStyle="1" w:styleId="affff2">
    <w:name w:val="表格正文"/>
    <w:basedOn w:val="a0"/>
    <w:qFormat/>
    <w:pPr>
      <w:snapToGrid w:val="0"/>
      <w:spacing w:line="300" w:lineRule="auto"/>
    </w:pPr>
    <w:rPr>
      <w:rFonts w:ascii="Calibri" w:hAnsi="Calibri" w:cs="Calibri"/>
    </w:rPr>
  </w:style>
  <w:style w:type="paragraph" w:customStyle="1" w:styleId="CharCharCharCharCharCharCharCharChar1">
    <w:name w:val="Char Char Char Char Char Char Char Char Char1"/>
    <w:basedOn w:val="aa"/>
    <w:qFormat/>
    <w:rPr>
      <w:rFonts w:ascii="Tahoma" w:hAnsi="Tahoma"/>
      <w:sz w:val="24"/>
    </w:rPr>
  </w:style>
  <w:style w:type="paragraph" w:customStyle="1" w:styleId="Level1Header">
    <w:name w:val="Level 1 Header"/>
    <w:basedOn w:val="a0"/>
    <w:qFormat/>
    <w:pPr>
      <w:keepNext/>
      <w:widowControl/>
      <w:spacing w:after="60"/>
    </w:pPr>
    <w:rPr>
      <w:rFonts w:ascii="Arial" w:hAnsi="Arial"/>
      <w:b/>
      <w:kern w:val="0"/>
      <w:sz w:val="18"/>
      <w:lang w:eastAsia="en-US"/>
    </w:rPr>
  </w:style>
  <w:style w:type="paragraph" w:customStyle="1" w:styleId="unnamed1">
    <w:name w:val="unnamed1"/>
    <w:basedOn w:val="a0"/>
    <w:qFormat/>
    <w:pPr>
      <w:widowControl/>
      <w:spacing w:before="100" w:beforeAutospacing="1" w:after="100" w:afterAutospacing="1"/>
      <w:jc w:val="left"/>
    </w:pPr>
    <w:rPr>
      <w:rFonts w:ascii="宋体" w:hAnsi="宋体"/>
      <w:kern w:val="0"/>
      <w:sz w:val="24"/>
    </w:rPr>
  </w:style>
  <w:style w:type="paragraph" w:customStyle="1" w:styleId="DefaultText">
    <w:name w:val="Default Text"/>
    <w:basedOn w:val="a0"/>
    <w:qFormat/>
    <w:pPr>
      <w:spacing w:line="360" w:lineRule="auto"/>
    </w:pPr>
    <w:rPr>
      <w:rFonts w:ascii="Calibri" w:eastAsia="仿宋_GB2312" w:hAnsi="Calibri" w:cs="Calibri"/>
      <w:snapToGrid w:val="0"/>
      <w:sz w:val="24"/>
    </w:rPr>
  </w:style>
  <w:style w:type="paragraph" w:customStyle="1" w:styleId="1205">
    <w:name w:val="样式 正文段落(1级) + 首行缩进:  2 字符 段后: 0.5 行"/>
    <w:basedOn w:val="a0"/>
    <w:qFormat/>
    <w:pPr>
      <w:spacing w:afterLines="50" w:line="360" w:lineRule="auto"/>
      <w:ind w:firstLineChars="200" w:firstLine="480"/>
    </w:pPr>
    <w:rPr>
      <w:rFonts w:ascii="宋体" w:hAnsi="宋体" w:cs="宋体"/>
      <w:sz w:val="24"/>
      <w:szCs w:val="20"/>
    </w:rPr>
  </w:style>
  <w:style w:type="paragraph" w:customStyle="1" w:styleId="s1">
    <w:name w:val="s1"/>
    <w:basedOn w:val="a1"/>
    <w:qFormat/>
    <w:pPr>
      <w:ind w:left="720" w:hanging="720"/>
    </w:pPr>
    <w:rPr>
      <w:rFonts w:ascii="Times New Roman" w:hAnsi="Times New Roman"/>
      <w:color w:val="auto"/>
      <w:kern w:val="0"/>
      <w:sz w:val="22"/>
      <w:szCs w:val="20"/>
      <w:lang w:val="en-GB" w:eastAsia="en-US"/>
    </w:rPr>
  </w:style>
  <w:style w:type="paragraph" w:customStyle="1" w:styleId="CharCharCharCharCharCharChar3">
    <w:name w:val="Char Char Char Char Char Char Char3"/>
    <w:basedOn w:val="a0"/>
    <w:qFormat/>
    <w:pPr>
      <w:widowControl/>
      <w:spacing w:after="160" w:line="240" w:lineRule="exact"/>
      <w:jc w:val="left"/>
    </w:pPr>
    <w:rPr>
      <w:rFonts w:ascii="Verdana" w:hAnsi="Verdana"/>
      <w:kern w:val="0"/>
      <w:sz w:val="20"/>
      <w:szCs w:val="20"/>
      <w:lang w:eastAsia="en-US"/>
    </w:rPr>
  </w:style>
  <w:style w:type="paragraph" w:customStyle="1" w:styleId="BodySingle">
    <w:name w:val="Body Single"/>
    <w:basedOn w:val="a0"/>
    <w:qFormat/>
    <w:pPr>
      <w:widowControl/>
      <w:spacing w:line="260" w:lineRule="atLeast"/>
      <w:jc w:val="left"/>
    </w:pPr>
    <w:rPr>
      <w:rFonts w:ascii="宋体" w:hAnsi="宋体" w:cs="Calibri"/>
      <w:kern w:val="0"/>
      <w:sz w:val="20"/>
      <w:szCs w:val="20"/>
      <w:lang w:eastAsia="en-US"/>
    </w:rPr>
  </w:style>
  <w:style w:type="paragraph" w:customStyle="1" w:styleId="o">
    <w:name w:val="??????????¨¬??????????????¨¬??????????????¡ì?????????????¨¬???????????¨¬?????????????¨¬????o?????????????¡ì?????????????¨¬???????????¨¬????"/>
    <w:basedOn w:val="a0"/>
    <w:qFormat/>
    <w:pPr>
      <w:widowControl/>
      <w:overflowPunct w:val="0"/>
      <w:autoSpaceDE w:val="0"/>
      <w:autoSpaceDN w:val="0"/>
      <w:adjustRightInd w:val="0"/>
      <w:jc w:val="left"/>
      <w:textAlignment w:val="baseline"/>
    </w:pPr>
    <w:rPr>
      <w:kern w:val="0"/>
      <w:sz w:val="24"/>
      <w:szCs w:val="20"/>
    </w:rPr>
  </w:style>
  <w:style w:type="paragraph" w:customStyle="1" w:styleId="CharCharCharCharCharCharCharCharCharChar">
    <w:name w:val="Char Char Char Char Char Char Char Char Char Char"/>
    <w:basedOn w:val="aa"/>
    <w:qFormat/>
    <w:rPr>
      <w:rFonts w:ascii="Tahoma" w:hAnsi="Tahoma"/>
      <w:sz w:val="24"/>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6">
    <w:name w:val="正文段落(1级)"/>
    <w:basedOn w:val="a0"/>
    <w:qFormat/>
    <w:pPr>
      <w:spacing w:afterLines="50" w:line="360" w:lineRule="auto"/>
      <w:ind w:firstLineChars="200" w:firstLine="200"/>
    </w:pPr>
    <w:rPr>
      <w:sz w:val="24"/>
    </w:rPr>
  </w:style>
  <w:style w:type="paragraph" w:customStyle="1" w:styleId="17">
    <w:name w:val="正文缩进1"/>
    <w:basedOn w:val="a0"/>
    <w:qFormat/>
    <w:pPr>
      <w:autoSpaceDE w:val="0"/>
      <w:autoSpaceDN w:val="0"/>
      <w:adjustRightInd w:val="0"/>
      <w:spacing w:line="315" w:lineRule="atLeast"/>
      <w:ind w:firstLine="420"/>
      <w:jc w:val="left"/>
    </w:pPr>
    <w:rPr>
      <w:rFonts w:ascii="楷体_GB2312" w:eastAsia="楷体_GB2312"/>
      <w:kern w:val="0"/>
      <w:sz w:val="28"/>
      <w:szCs w:val="20"/>
    </w:rPr>
  </w:style>
  <w:style w:type="paragraph" w:customStyle="1" w:styleId="BodyText21">
    <w:name w:val="Body Text 21"/>
    <w:basedOn w:val="a0"/>
    <w:qFormat/>
    <w:pPr>
      <w:overflowPunct w:val="0"/>
      <w:autoSpaceDE w:val="0"/>
      <w:autoSpaceDN w:val="0"/>
      <w:adjustRightInd w:val="0"/>
      <w:ind w:firstLine="560"/>
      <w:textAlignment w:val="baseline"/>
    </w:pPr>
    <w:rPr>
      <w:rFonts w:ascii="Arial" w:hAnsi="Arial" w:cs="Arial"/>
      <w:sz w:val="28"/>
      <w:szCs w:val="28"/>
    </w:rPr>
  </w:style>
  <w:style w:type="paragraph" w:customStyle="1" w:styleId="CNInternalNoteEnd">
    <w:name w:val="CN Internal Note End"/>
    <w:basedOn w:val="CNInternalNoteText"/>
    <w:next w:val="CNParagraphCharChar"/>
    <w:qFormat/>
    <w:pPr>
      <w:keepLines/>
      <w:numPr>
        <w:ilvl w:val="1"/>
        <w:numId w:val="5"/>
      </w:numPr>
      <w:pBdr>
        <w:bottom w:val="single" w:sz="18" w:space="1" w:color="FF0000"/>
      </w:pBdr>
      <w:tabs>
        <w:tab w:val="clear" w:pos="360"/>
        <w:tab w:val="left" w:pos="840"/>
        <w:tab w:val="left" w:pos="1320"/>
      </w:tabs>
      <w:spacing w:before="0" w:after="72"/>
      <w:ind w:left="0" w:firstLine="0"/>
    </w:pPr>
  </w:style>
  <w:style w:type="paragraph" w:customStyle="1" w:styleId="CharChar1CharCharCharCharCharCharCharCharCharCharCharCharCharCharCharCharCharCharChar">
    <w:name w:val="Char Char1 Char Char Char Char Char Char Char Char Char Char Char Char Char Char Char Char Char Char Char"/>
    <w:basedOn w:val="a0"/>
    <w:qFormat/>
    <w:pPr>
      <w:widowControl/>
      <w:spacing w:after="160" w:line="240" w:lineRule="exact"/>
      <w:jc w:val="left"/>
    </w:pPr>
    <w:rPr>
      <w:rFonts w:ascii="Verdana" w:hAnsi="Verdana"/>
      <w:kern w:val="0"/>
      <w:sz w:val="18"/>
      <w:szCs w:val="20"/>
      <w:lang w:eastAsia="en-US"/>
    </w:rPr>
  </w:style>
  <w:style w:type="paragraph" w:customStyle="1" w:styleId="xl101">
    <w:name w:val="xl101"/>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3">
    <w:name w:val="xl10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TableText">
    <w:name w:val="Table Text"/>
    <w:basedOn w:val="a0"/>
    <w:qFormat/>
    <w:pPr>
      <w:widowControl/>
      <w:spacing w:before="60" w:after="60"/>
      <w:jc w:val="left"/>
    </w:pPr>
    <w:rPr>
      <w:kern w:val="0"/>
    </w:rPr>
  </w:style>
  <w:style w:type="paragraph" w:customStyle="1" w:styleId="New0">
    <w:name w:val="正文 New"/>
    <w:qFormat/>
    <w:pPr>
      <w:widowControl w:val="0"/>
      <w:jc w:val="both"/>
    </w:pPr>
    <w:rPr>
      <w:kern w:val="2"/>
      <w:sz w:val="21"/>
    </w:rPr>
  </w:style>
  <w:style w:type="paragraph" w:customStyle="1" w:styleId="affff3">
    <w:name w:val="图表脚注"/>
    <w:next w:val="a0"/>
    <w:qFormat/>
    <w:pPr>
      <w:tabs>
        <w:tab w:val="left" w:pos="2520"/>
      </w:tabs>
      <w:ind w:leftChars="200" w:left="300" w:hangingChars="100" w:hanging="100"/>
      <w:jc w:val="both"/>
    </w:pPr>
    <w:rPr>
      <w:rFonts w:ascii="宋体"/>
      <w:sz w:val="18"/>
    </w:rPr>
  </w:style>
  <w:style w:type="paragraph" w:customStyle="1" w:styleId="Blockline">
    <w:name w:val="Block line"/>
    <w:basedOn w:val="a0"/>
    <w:qFormat/>
    <w:pPr>
      <w:keepLines/>
      <w:widowControl/>
      <w:pBdr>
        <w:top w:val="single" w:sz="6" w:space="0" w:color="auto"/>
      </w:pBdr>
      <w:overflowPunct w:val="0"/>
      <w:autoSpaceDE w:val="0"/>
      <w:autoSpaceDN w:val="0"/>
      <w:adjustRightInd w:val="0"/>
      <w:spacing w:before="216"/>
      <w:ind w:left="1713"/>
      <w:jc w:val="left"/>
      <w:textAlignment w:val="baseline"/>
    </w:pPr>
    <w:rPr>
      <w:rFonts w:ascii="宋体" w:hAnsi="宋体"/>
      <w:kern w:val="0"/>
      <w:sz w:val="24"/>
      <w:szCs w:val="20"/>
    </w:rPr>
  </w:style>
  <w:style w:type="paragraph" w:customStyle="1" w:styleId="CNInternalNoteLevel1List">
    <w:name w:val="CN Internal Note Level 1 List"/>
    <w:basedOn w:val="CNInternalNoteText"/>
    <w:qFormat/>
    <w:pPr>
      <w:numPr>
        <w:ilvl w:val="4"/>
        <w:numId w:val="2"/>
      </w:numPr>
      <w:tabs>
        <w:tab w:val="clear" w:pos="360"/>
        <w:tab w:val="left" w:pos="2640"/>
        <w:tab w:val="left" w:pos="2971"/>
      </w:tabs>
    </w:pPr>
  </w:style>
  <w:style w:type="paragraph" w:customStyle="1" w:styleId="Style1">
    <w:name w:val="_Style 1"/>
    <w:basedOn w:val="a0"/>
    <w:uiPriority w:val="34"/>
    <w:qFormat/>
    <w:pPr>
      <w:ind w:left="720"/>
      <w:contextualSpacing/>
    </w:pPr>
    <w:rPr>
      <w:rFonts w:ascii="Calibri" w:hAnsi="Calibri"/>
      <w:szCs w:val="22"/>
    </w:rPr>
  </w:style>
  <w:style w:type="paragraph" w:customStyle="1" w:styleId="formcaption5pt">
    <w:name w:val="form caption 5pt"/>
    <w:basedOn w:val="a0"/>
    <w:qFormat/>
    <w:pPr>
      <w:widowControl/>
      <w:spacing w:before="2" w:after="2"/>
      <w:ind w:left="-72"/>
      <w:jc w:val="left"/>
    </w:pPr>
    <w:rPr>
      <w:rFonts w:ascii="Helvetica" w:hAnsi="Helvetica"/>
      <w:caps/>
      <w:kern w:val="0"/>
      <w:sz w:val="10"/>
      <w:szCs w:val="20"/>
      <w:lang w:eastAsia="en-US"/>
    </w:rPr>
  </w:style>
  <w:style w:type="paragraph" w:customStyle="1" w:styleId="xl80">
    <w:name w:val="xl80"/>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171">
    <w:name w:val="Char Char171"/>
    <w:basedOn w:val="a0"/>
    <w:qFormat/>
    <w:pPr>
      <w:widowControl/>
      <w:spacing w:line="240" w:lineRule="exact"/>
      <w:jc w:val="left"/>
    </w:pPr>
    <w:rPr>
      <w:rFonts w:ascii="Verdana" w:eastAsia="幼圆" w:hAnsi="Verdana"/>
      <w:kern w:val="0"/>
      <w:sz w:val="24"/>
      <w:szCs w:val="20"/>
      <w:lang w:eastAsia="en-US"/>
    </w:rPr>
  </w:style>
  <w:style w:type="paragraph" w:customStyle="1" w:styleId="affff4">
    <w:name w:val="È±Ê¡ÎÄ±¾"/>
    <w:basedOn w:val="a0"/>
    <w:qFormat/>
    <w:pPr>
      <w:widowControl/>
      <w:overflowPunct w:val="0"/>
      <w:autoSpaceDE w:val="0"/>
      <w:autoSpaceDN w:val="0"/>
      <w:adjustRightInd w:val="0"/>
      <w:jc w:val="left"/>
      <w:textAlignment w:val="baseline"/>
    </w:pPr>
    <w:rPr>
      <w:kern w:val="0"/>
      <w:sz w:val="24"/>
      <w:szCs w:val="20"/>
    </w:rPr>
  </w:style>
  <w:style w:type="paragraph" w:customStyle="1" w:styleId="xl78">
    <w:name w:val="xl78"/>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rPr>
  </w:style>
  <w:style w:type="paragraph" w:customStyle="1" w:styleId="CNLevel3Bullet">
    <w:name w:val="CN Level 3 Bullet"/>
    <w:basedOn w:val="CNParagraphCharChar"/>
    <w:qFormat/>
    <w:pPr>
      <w:numPr>
        <w:ilvl w:val="5"/>
        <w:numId w:val="4"/>
      </w:numPr>
      <w:tabs>
        <w:tab w:val="clear" w:pos="840"/>
        <w:tab w:val="left" w:pos="360"/>
        <w:tab w:val="left" w:pos="2160"/>
        <w:tab w:val="left" w:pos="3680"/>
      </w:tabs>
      <w:ind w:left="720"/>
    </w:pPr>
  </w:style>
  <w:style w:type="paragraph" w:customStyle="1" w:styleId="font15">
    <w:name w:val="font15"/>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CharChar3">
    <w:name w:val="Char Char Char Char3"/>
    <w:basedOn w:val="a0"/>
    <w:qFormat/>
    <w:rPr>
      <w:rFonts w:ascii="Tahoma" w:hAnsi="Tahoma"/>
      <w:b/>
      <w:sz w:val="24"/>
      <w:szCs w:val="20"/>
    </w:rPr>
  </w:style>
  <w:style w:type="paragraph" w:customStyle="1" w:styleId="font4">
    <w:name w:val="font4"/>
    <w:basedOn w:val="a0"/>
    <w:qFormat/>
    <w:pPr>
      <w:widowControl/>
      <w:spacing w:before="100" w:beforeAutospacing="1" w:after="100" w:afterAutospacing="1"/>
      <w:jc w:val="left"/>
    </w:pPr>
    <w:rPr>
      <w:rFonts w:ascii="宋体" w:hAnsi="宋体" w:cs="宋体"/>
      <w:b/>
      <w:bCs/>
      <w:color w:val="000000"/>
      <w:kern w:val="0"/>
      <w:sz w:val="20"/>
      <w:szCs w:val="20"/>
    </w:rPr>
  </w:style>
  <w:style w:type="paragraph" w:customStyle="1" w:styleId="CNParagraphLeft">
    <w:name w:val="CN Paragraph Left"/>
    <w:basedOn w:val="CNParagraphCharChar"/>
    <w:qFormat/>
    <w:pPr>
      <w:ind w:left="0"/>
    </w:pPr>
  </w:style>
  <w:style w:type="paragraph" w:customStyle="1" w:styleId="xl76">
    <w:name w:val="xl76"/>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5">
    <w:name w:val="一级条标题"/>
    <w:next w:val="a0"/>
    <w:qFormat/>
    <w:pPr>
      <w:tabs>
        <w:tab w:val="left" w:pos="540"/>
        <w:tab w:val="left" w:pos="1260"/>
      </w:tabs>
      <w:ind w:left="180"/>
      <w:outlineLvl w:val="2"/>
    </w:pPr>
    <w:rPr>
      <w:rFonts w:eastAsia="黑体"/>
      <w:sz w:val="21"/>
    </w:rPr>
  </w:style>
  <w:style w:type="paragraph" w:customStyle="1" w:styleId="CharCharCharCharCharCharCharCharChar1CharCharCharCharCharCharChar">
    <w:name w:val="Char Char Char Char Char Char Char Char Char1 Char Char Char Char Char Char Char"/>
    <w:basedOn w:val="aa"/>
    <w:qFormat/>
    <w:rPr>
      <w:rFonts w:ascii="Tahoma" w:hAnsi="Tahoma"/>
      <w:sz w:val="24"/>
    </w:rPr>
  </w:style>
  <w:style w:type="paragraph" w:customStyle="1" w:styleId="Paragraph">
    <w:name w:val="Paragraph"/>
    <w:basedOn w:val="a0"/>
    <w:qFormat/>
    <w:pPr>
      <w:widowControl/>
      <w:spacing w:before="28" w:after="28"/>
    </w:pPr>
    <w:rPr>
      <w:rFonts w:ascii="Helvetica" w:hAnsi="Helvetica"/>
      <w:kern w:val="0"/>
      <w:sz w:val="20"/>
      <w:lang w:eastAsia="en-US"/>
    </w:rPr>
  </w:style>
  <w:style w:type="paragraph" w:customStyle="1" w:styleId="CNInternalNoteLevel2List">
    <w:name w:val="CN Internal Note Level 2 List"/>
    <w:basedOn w:val="CNInternalNoteText"/>
    <w:qFormat/>
    <w:pPr>
      <w:tabs>
        <w:tab w:val="clear" w:pos="360"/>
        <w:tab w:val="left" w:pos="480"/>
        <w:tab w:val="left" w:pos="840"/>
        <w:tab w:val="left" w:pos="1140"/>
      </w:tabs>
      <w:ind w:left="720" w:hanging="420"/>
    </w:pPr>
  </w:style>
  <w:style w:type="paragraph" w:customStyle="1" w:styleId="CharCharCharCharCharCharCharCharCharCharChar">
    <w:name w:val="Char Char Char Char Char Char Char Char Char Char Char"/>
    <w:basedOn w:val="aa"/>
    <w:qFormat/>
    <w:rPr>
      <w:rFonts w:ascii="Tahoma" w:hAnsi="Tahoma"/>
      <w:sz w:val="24"/>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CharCharCharCharCharCharCharCharCharCharCharCharCharCharChar">
    <w:name w:val="Char Char Char Char Char Char Char Char Char Char Char Char Char Char Char Char Char Char"/>
    <w:basedOn w:val="a0"/>
    <w:qFormat/>
    <w:rPr>
      <w:rFonts w:ascii="Tahoma" w:hAnsi="Tahoma"/>
      <w:sz w:val="24"/>
    </w:rPr>
  </w:style>
  <w:style w:type="paragraph" w:customStyle="1" w:styleId="xl110">
    <w:name w:val="xl11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
    <w:name w:val="第X章"/>
    <w:basedOn w:val="TOC1"/>
    <w:next w:val="a0"/>
    <w:qFormat/>
    <w:pPr>
      <w:tabs>
        <w:tab w:val="right" w:leader="dot" w:pos="8302"/>
      </w:tabs>
      <w:adjustRightInd w:val="0"/>
      <w:snapToGrid w:val="0"/>
      <w:spacing w:before="0" w:after="0" w:line="300" w:lineRule="auto"/>
      <w:jc w:val="center"/>
      <w:outlineLvl w:val="0"/>
    </w:pPr>
    <w:rPr>
      <w:rFonts w:ascii="Times New Roman" w:hAnsi="Times New Roman"/>
      <w:bCs w:val="0"/>
      <w:caps w:val="0"/>
      <w:color w:val="000000"/>
      <w:kern w:val="0"/>
      <w:sz w:val="32"/>
      <w:szCs w:val="32"/>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CharChar1CharCharCharCharCharCharCharCharCharCharCharCharCharCharCharCharCharChar">
    <w:name w:val="Char Char1 Char Char Char Char Char Char Char Char Char Char Char Char Char Char Char Char Char Char"/>
    <w:basedOn w:val="a0"/>
    <w:qFormat/>
    <w:pPr>
      <w:widowControl/>
      <w:spacing w:after="160" w:line="240" w:lineRule="exact"/>
      <w:jc w:val="left"/>
    </w:pPr>
    <w:rPr>
      <w:rFonts w:ascii="Verdana" w:hAnsi="Verdana"/>
      <w:kern w:val="0"/>
      <w:sz w:val="18"/>
      <w:szCs w:val="20"/>
      <w:lang w:eastAsia="en-US"/>
    </w:rPr>
  </w:style>
  <w:style w:type="paragraph" w:customStyle="1" w:styleId="Body">
    <w:name w:val="Body"/>
    <w:basedOn w:val="a0"/>
    <w:qFormat/>
    <w:pPr>
      <w:widowControl/>
      <w:jc w:val="left"/>
    </w:pPr>
    <w:rPr>
      <w:kern w:val="0"/>
      <w:sz w:val="20"/>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cs="Arial Unicode MS"/>
      <w:b/>
      <w:bCs/>
      <w:kern w:val="0"/>
      <w:sz w:val="18"/>
      <w:szCs w:val="18"/>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1CharCharCharCharCharChar">
    <w:name w:val="Char1 Char Char Char Char Char Char"/>
    <w:basedOn w:val="a0"/>
    <w:qFormat/>
    <w:pPr>
      <w:tabs>
        <w:tab w:val="left" w:pos="432"/>
      </w:tabs>
      <w:ind w:left="432" w:hanging="432"/>
    </w:pPr>
    <w:rPr>
      <w:sz w:val="24"/>
    </w:rPr>
  </w:style>
  <w:style w:type="paragraph" w:customStyle="1" w:styleId="xl74">
    <w:name w:val="xl74"/>
    <w:basedOn w:val="a0"/>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affff6">
    <w:name w:val="图中文字"/>
    <w:basedOn w:val="a0"/>
    <w:qFormat/>
    <w:pPr>
      <w:adjustRightInd w:val="0"/>
      <w:snapToGrid w:val="0"/>
      <w:spacing w:line="0" w:lineRule="atLeast"/>
      <w:jc w:val="center"/>
    </w:pPr>
    <w:rPr>
      <w:sz w:val="24"/>
      <w:szCs w:val="20"/>
    </w:rPr>
  </w:style>
  <w:style w:type="paragraph" w:customStyle="1" w:styleId="o0">
    <w:name w:val="???¡ì????¡ì????¡§???¡ì?¡ì???¡ì?o??????¡§???¡ì?¡ì?"/>
    <w:basedOn w:val="a0"/>
    <w:qFormat/>
    <w:pPr>
      <w:widowControl/>
      <w:overflowPunct w:val="0"/>
      <w:autoSpaceDE w:val="0"/>
      <w:autoSpaceDN w:val="0"/>
      <w:adjustRightInd w:val="0"/>
      <w:jc w:val="left"/>
      <w:textAlignment w:val="baseline"/>
    </w:pPr>
    <w:rPr>
      <w:kern w:val="0"/>
      <w:sz w:val="24"/>
      <w:szCs w:val="20"/>
    </w:rPr>
  </w:style>
  <w:style w:type="paragraph" w:customStyle="1" w:styleId="font8">
    <w:name w:val="font8"/>
    <w:basedOn w:val="a0"/>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xl113">
    <w:name w:val="xl11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9">
    <w:name w:val="xl79"/>
    <w:basedOn w:val="a0"/>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Char21">
    <w:name w:val="Char Char Char Char21"/>
    <w:basedOn w:val="a0"/>
    <w:qFormat/>
    <w:rPr>
      <w:rFonts w:ascii="Tahoma" w:hAnsi="Tahoma"/>
      <w:b/>
      <w:sz w:val="24"/>
      <w:szCs w:val="20"/>
    </w:rPr>
  </w:style>
  <w:style w:type="paragraph" w:customStyle="1" w:styleId="11Arial7820">
    <w:name w:val="样式 标题 1标书1 + (西文) Arial (中文) 华文仿宋 三号 段后: 7.8 磅 行距: 固定值 20 磅"/>
    <w:basedOn w:val="1"/>
    <w:qFormat/>
    <w:pPr>
      <w:keepLines w:val="0"/>
      <w:snapToGrid/>
      <w:spacing w:line="400" w:lineRule="exact"/>
      <w:jc w:val="both"/>
    </w:pPr>
    <w:rPr>
      <w:rFonts w:ascii="Arial" w:eastAsia="华文仿宋" w:hAnsi="华文中宋" w:cs="宋体"/>
      <w:kern w:val="28"/>
    </w:rPr>
  </w:style>
  <w:style w:type="paragraph" w:customStyle="1" w:styleId="18">
    <w:name w:val="正文1"/>
    <w:basedOn w:val="a0"/>
    <w:qFormat/>
    <w:pPr>
      <w:tabs>
        <w:tab w:val="left" w:pos="720"/>
      </w:tabs>
      <w:adjustRightInd w:val="0"/>
      <w:spacing w:line="312" w:lineRule="atLeast"/>
      <w:textAlignment w:val="baseline"/>
    </w:pPr>
    <w:rPr>
      <w:kern w:val="0"/>
      <w:szCs w:val="20"/>
    </w:rPr>
  </w:style>
  <w:style w:type="paragraph" w:customStyle="1" w:styleId="xl82">
    <w:name w:val="xl82"/>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仿宋_GB2312" w:eastAsia="仿宋_GB2312" w:hAnsi="宋体" w:cs="宋体"/>
      <w:color w:val="000000"/>
      <w:kern w:val="0"/>
      <w:sz w:val="24"/>
    </w:rPr>
  </w:style>
  <w:style w:type="paragraph" w:customStyle="1" w:styleId="Char110">
    <w:name w:val="Char11"/>
    <w:basedOn w:val="a0"/>
    <w:qFormat/>
    <w:rPr>
      <w:szCs w:val="20"/>
    </w:rPr>
  </w:style>
  <w:style w:type="paragraph" w:customStyle="1" w:styleId="SubFooter">
    <w:name w:val="SubFooter"/>
    <w:basedOn w:val="aff"/>
    <w:qFormat/>
    <w:pPr>
      <w:widowControl/>
      <w:tabs>
        <w:tab w:val="clear" w:pos="4153"/>
        <w:tab w:val="clear" w:pos="8306"/>
        <w:tab w:val="left" w:pos="1276"/>
        <w:tab w:val="right" w:pos="9356"/>
      </w:tabs>
      <w:overflowPunct w:val="0"/>
      <w:autoSpaceDE w:val="0"/>
      <w:autoSpaceDN w:val="0"/>
      <w:adjustRightInd w:val="0"/>
      <w:snapToGrid/>
      <w:textAlignment w:val="baseline"/>
    </w:pPr>
    <w:rPr>
      <w:rFonts w:ascii="Arial" w:hAnsi="Arial"/>
      <w:kern w:val="0"/>
      <w:sz w:val="12"/>
      <w:szCs w:val="20"/>
      <w:lang w:eastAsia="en-US"/>
    </w:rPr>
  </w:style>
  <w:style w:type="paragraph" w:customStyle="1" w:styleId="affff7">
    <w:name w:val="规范正文"/>
    <w:basedOn w:val="a0"/>
    <w:qFormat/>
    <w:pPr>
      <w:adjustRightInd w:val="0"/>
      <w:spacing w:line="360" w:lineRule="auto"/>
      <w:ind w:left="480"/>
      <w:textAlignment w:val="baseline"/>
    </w:pPr>
    <w:rPr>
      <w:kern w:val="0"/>
      <w:sz w:val="24"/>
      <w:szCs w:val="20"/>
    </w:rPr>
  </w:style>
  <w:style w:type="paragraph" w:customStyle="1" w:styleId="xl104">
    <w:name w:val="xl10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3">
    <w:name w:val="font13"/>
    <w:basedOn w:val="a0"/>
    <w:qFormat/>
    <w:pPr>
      <w:widowControl/>
      <w:spacing w:before="100" w:beforeAutospacing="1" w:after="100" w:afterAutospacing="1"/>
      <w:jc w:val="left"/>
    </w:pPr>
    <w:rPr>
      <w:rFonts w:ascii="宋体" w:hAnsi="宋体" w:cs="宋体"/>
      <w:kern w:val="0"/>
      <w:sz w:val="20"/>
      <w:szCs w:val="20"/>
    </w:rPr>
  </w:style>
  <w:style w:type="paragraph" w:customStyle="1" w:styleId="affff8">
    <w:name w:val="章标题"/>
    <w:next w:val="a0"/>
    <w:qFormat/>
    <w:pPr>
      <w:tabs>
        <w:tab w:val="left" w:pos="840"/>
      </w:tabs>
      <w:spacing w:beforeLines="50" w:afterLines="50"/>
      <w:jc w:val="both"/>
      <w:outlineLvl w:val="1"/>
    </w:pPr>
    <w:rPr>
      <w:rFonts w:ascii="黑体" w:eastAsia="黑体"/>
      <w:sz w:val="21"/>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CNAssumptionsHeader">
    <w:name w:val="CN Assumptions Header"/>
    <w:basedOn w:val="CNParagraphCharChar"/>
    <w:next w:val="CNParagraphCharChar"/>
    <w:qFormat/>
    <w:pPr>
      <w:keepNext/>
      <w:keepLines/>
      <w:numPr>
        <w:ilvl w:val="2"/>
        <w:numId w:val="4"/>
      </w:numPr>
      <w:tabs>
        <w:tab w:val="clear" w:pos="840"/>
        <w:tab w:val="left" w:pos="360"/>
        <w:tab w:val="left" w:pos="720"/>
        <w:tab w:val="left" w:pos="900"/>
        <w:tab w:val="left" w:pos="1838"/>
      </w:tabs>
      <w:ind w:left="720"/>
    </w:p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affff9">
    <w:name w:val="实施日期"/>
    <w:basedOn w:val="a0"/>
    <w:qFormat/>
    <w:pPr>
      <w:widowControl/>
      <w:tabs>
        <w:tab w:val="left" w:pos="2100"/>
      </w:tabs>
      <w:jc w:val="right"/>
    </w:pPr>
    <w:rPr>
      <w:rFonts w:eastAsia="黑体"/>
      <w:kern w:val="0"/>
      <w:sz w:val="28"/>
      <w:szCs w:val="20"/>
    </w:rPr>
  </w:style>
  <w:style w:type="paragraph" w:customStyle="1" w:styleId="852">
    <w:name w:val="样式 样式 首行缩进:  8.5 毫米 + 首行缩进:  2 字符"/>
    <w:basedOn w:val="a0"/>
    <w:qFormat/>
    <w:pPr>
      <w:ind w:firstLineChars="200" w:firstLine="200"/>
    </w:pPr>
    <w:rPr>
      <w:rFonts w:cs="宋体"/>
      <w:sz w:val="24"/>
      <w:szCs w:val="20"/>
    </w:rPr>
  </w:style>
  <w:style w:type="paragraph" w:customStyle="1" w:styleId="p0">
    <w:name w:val="p0"/>
    <w:basedOn w:val="a0"/>
    <w:qFormat/>
    <w:pPr>
      <w:widowControl/>
    </w:pPr>
    <w:rPr>
      <w:kern w:val="0"/>
      <w:szCs w:val="21"/>
    </w:rPr>
  </w:style>
  <w:style w:type="paragraph" w:customStyle="1" w:styleId="CharChar1CharCharCharCharCharCharCharChar3">
    <w:name w:val="Char Char1 Char Char Char Char Char Char Char Char3"/>
    <w:basedOn w:val="a0"/>
    <w:qFormat/>
    <w:pPr>
      <w:spacing w:line="360" w:lineRule="auto"/>
      <w:ind w:left="2100" w:firstLine="420"/>
    </w:pPr>
    <w:rPr>
      <w:rFonts w:ascii="宋体" w:hAnsi="宋体"/>
      <w:b/>
      <w:color w:val="000000"/>
      <w:sz w:val="30"/>
      <w:szCs w:val="30"/>
    </w:rPr>
  </w:style>
  <w:style w:type="paragraph" w:customStyle="1" w:styleId="font12">
    <w:name w:val="font12"/>
    <w:basedOn w:val="a0"/>
    <w:qFormat/>
    <w:pPr>
      <w:widowControl/>
      <w:spacing w:before="100" w:beforeAutospacing="1" w:after="100" w:afterAutospacing="1"/>
      <w:jc w:val="left"/>
    </w:pPr>
    <w:rPr>
      <w:rFonts w:ascii="Tahoma" w:hAnsi="Tahoma" w:cs="Tahoma"/>
      <w:color w:val="000000"/>
      <w:kern w:val="0"/>
      <w:sz w:val="20"/>
      <w:szCs w:val="20"/>
    </w:rPr>
  </w:style>
  <w:style w:type="paragraph" w:customStyle="1" w:styleId="CharCharCharChar2CharChar1">
    <w:name w:val="Char Char Char Char2 Char Char1"/>
    <w:basedOn w:val="a0"/>
    <w:qFormat/>
    <w:pPr>
      <w:spacing w:line="360" w:lineRule="auto"/>
      <w:ind w:firstLine="420"/>
    </w:pPr>
    <w:rPr>
      <w:snapToGrid w:val="0"/>
      <w:sz w:val="24"/>
      <w:szCs w:val="20"/>
    </w:rPr>
  </w:style>
  <w:style w:type="paragraph" w:customStyle="1" w:styleId="CNLevel1Bullet">
    <w:name w:val="CN Level 1 Bullet"/>
    <w:basedOn w:val="CNParagraphCharChar"/>
    <w:qFormat/>
    <w:pPr>
      <w:numPr>
        <w:ilvl w:val="3"/>
        <w:numId w:val="4"/>
      </w:numPr>
      <w:tabs>
        <w:tab w:val="clear" w:pos="840"/>
        <w:tab w:val="left" w:pos="360"/>
        <w:tab w:val="left" w:pos="1320"/>
        <w:tab w:val="left" w:pos="2404"/>
      </w:tabs>
      <w:ind w:left="0" w:firstLine="0"/>
    </w:pPr>
  </w:style>
  <w:style w:type="paragraph" w:customStyle="1" w:styleId="CharCharCharChar2">
    <w:name w:val="Char Char Char Char2"/>
    <w:basedOn w:val="a0"/>
    <w:qFormat/>
    <w:rPr>
      <w:rFonts w:ascii="Tahoma" w:hAnsi="Tahoma"/>
      <w:b/>
      <w:sz w:val="24"/>
      <w:szCs w:val="20"/>
    </w:rPr>
  </w:style>
  <w:style w:type="paragraph" w:customStyle="1" w:styleId="xl81">
    <w:name w:val="xl81"/>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3">
    <w:name w:val="font3"/>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CNLevel1Text">
    <w:name w:val="CN Level 1 Text"/>
    <w:basedOn w:val="CNParagraphCharChar"/>
    <w:qFormat/>
    <w:pPr>
      <w:tabs>
        <w:tab w:val="clear" w:pos="840"/>
      </w:tabs>
      <w:ind w:left="0" w:firstLine="0"/>
    </w:pPr>
  </w:style>
  <w:style w:type="paragraph" w:customStyle="1" w:styleId="Style10">
    <w:name w:val="Style1"/>
    <w:basedOn w:val="1"/>
    <w:qFormat/>
    <w:pPr>
      <w:keepLines w:val="0"/>
      <w:widowControl/>
      <w:tabs>
        <w:tab w:val="left" w:pos="360"/>
      </w:tabs>
      <w:snapToGrid/>
      <w:jc w:val="left"/>
    </w:pPr>
    <w:rPr>
      <w:rFonts w:ascii="FZHei-B01" w:eastAsia="FZHei-B01" w:hAnsi="Times New Roman"/>
      <w:bCs w:val="0"/>
      <w:kern w:val="28"/>
    </w:rPr>
  </w:style>
  <w:style w:type="paragraph" w:customStyle="1" w:styleId="p15">
    <w:name w:val="p15"/>
    <w:basedOn w:val="a0"/>
    <w:qFormat/>
    <w:pPr>
      <w:widowControl/>
      <w:ind w:firstLine="420"/>
    </w:pPr>
    <w:rPr>
      <w:kern w:val="0"/>
      <w:szCs w:val="21"/>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xiaob">
    <w:name w:val="xiao b"/>
    <w:basedOn w:val="a0"/>
    <w:qFormat/>
    <w:pPr>
      <w:jc w:val="center"/>
    </w:pPr>
    <w:rPr>
      <w:rFonts w:eastAsia="黑体"/>
      <w:sz w:val="24"/>
    </w:rPr>
  </w:style>
  <w:style w:type="paragraph" w:customStyle="1" w:styleId="affffa">
    <w:name w:val="样式 宋体 五号 行距: 单倍行距"/>
    <w:basedOn w:val="a0"/>
    <w:qFormat/>
    <w:pPr>
      <w:adjustRightInd w:val="0"/>
      <w:jc w:val="left"/>
      <w:textAlignment w:val="baseline"/>
    </w:pPr>
    <w:rPr>
      <w:rFonts w:ascii="宋体" w:hAnsi="宋体" w:cs="宋体"/>
      <w:kern w:val="0"/>
      <w:szCs w:val="20"/>
    </w:rPr>
  </w:style>
  <w:style w:type="paragraph" w:customStyle="1" w:styleId="Style2">
    <w:name w:val="Style2"/>
    <w:basedOn w:val="2"/>
    <w:next w:val="a0"/>
    <w:qFormat/>
    <w:pPr>
      <w:keepLines w:val="0"/>
      <w:widowControl/>
      <w:autoSpaceDE/>
      <w:autoSpaceDN/>
      <w:adjustRightInd/>
      <w:spacing w:before="240" w:after="0" w:line="240" w:lineRule="auto"/>
      <w:jc w:val="left"/>
      <w:textAlignment w:val="auto"/>
    </w:pPr>
    <w:rPr>
      <w:rFonts w:ascii="Times New Roman" w:eastAsia="宋体"/>
      <w:b/>
      <w:color w:val="FF0000"/>
      <w:spacing w:val="10"/>
      <w:sz w:val="24"/>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1"/>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20">
    <w:name w:val="Char2"/>
    <w:basedOn w:val="a0"/>
    <w:qFormat/>
    <w:pPr>
      <w:widowControl/>
      <w:spacing w:after="160" w:line="240" w:lineRule="exact"/>
      <w:jc w:val="left"/>
    </w:pPr>
    <w:rPr>
      <w:szCs w:val="20"/>
    </w:rPr>
  </w:style>
  <w:style w:type="paragraph" w:customStyle="1" w:styleId="CNLevel2Bullet">
    <w:name w:val="CN Level 2 Bullet"/>
    <w:basedOn w:val="CNParagraphCharChar"/>
    <w:qFormat/>
    <w:pPr>
      <w:numPr>
        <w:ilvl w:val="4"/>
        <w:numId w:val="4"/>
      </w:numPr>
      <w:tabs>
        <w:tab w:val="clear" w:pos="840"/>
        <w:tab w:val="left" w:pos="360"/>
        <w:tab w:val="left" w:pos="1740"/>
        <w:tab w:val="left" w:pos="2971"/>
      </w:tabs>
      <w:ind w:left="360"/>
    </w:pPr>
  </w:style>
  <w:style w:type="paragraph" w:customStyle="1" w:styleId="IndentedText">
    <w:name w:val="Indented Text"/>
    <w:basedOn w:val="a0"/>
    <w:qFormat/>
    <w:pPr>
      <w:widowControl/>
      <w:spacing w:before="28" w:after="28"/>
      <w:ind w:left="576"/>
    </w:pPr>
    <w:rPr>
      <w:rFonts w:ascii="Arial" w:hAnsi="Arial"/>
      <w:kern w:val="0"/>
      <w:sz w:val="20"/>
      <w:lang w:eastAsia="en-US"/>
    </w:rPr>
  </w:style>
  <w:style w:type="paragraph" w:customStyle="1" w:styleId="xl25">
    <w:name w:val="xl25"/>
    <w:basedOn w:val="a0"/>
    <w:qFormat/>
    <w:pPr>
      <w:widowControl/>
      <w:spacing w:before="100" w:after="100"/>
      <w:jc w:val="center"/>
      <w:textAlignment w:val="center"/>
    </w:pPr>
    <w:rPr>
      <w:rFonts w:ascii="楷体_GB2312" w:eastAsia="楷体_GB2312" w:hAnsi="宋体" w:hint="eastAsia"/>
      <w:kern w:val="0"/>
      <w:sz w:val="24"/>
    </w:rPr>
  </w:style>
  <w:style w:type="paragraph" w:customStyle="1" w:styleId="affffb">
    <w:name w:val="二级条标题"/>
    <w:basedOn w:val="affff5"/>
    <w:next w:val="a0"/>
    <w:qFormat/>
    <w:pPr>
      <w:tabs>
        <w:tab w:val="clear" w:pos="540"/>
        <w:tab w:val="clear" w:pos="1260"/>
        <w:tab w:val="left" w:pos="2520"/>
      </w:tabs>
      <w:outlineLvl w:val="3"/>
    </w:pPr>
  </w:style>
  <w:style w:type="paragraph" w:customStyle="1" w:styleId="font9">
    <w:name w:val="font9"/>
    <w:basedOn w:val="a0"/>
    <w:qFormat/>
    <w:pPr>
      <w:widowControl/>
      <w:spacing w:before="100" w:beforeAutospacing="1" w:after="100" w:afterAutospacing="1"/>
      <w:jc w:val="left"/>
    </w:pPr>
    <w:rPr>
      <w:rFonts w:ascii="Tahoma" w:hAnsi="Tahoma" w:cs="Tahoma"/>
      <w:b/>
      <w:bCs/>
      <w:color w:val="000000"/>
      <w:kern w:val="0"/>
      <w:sz w:val="18"/>
      <w:szCs w:val="18"/>
    </w:rPr>
  </w:style>
  <w:style w:type="paragraph" w:customStyle="1" w:styleId="HeadingB">
    <w:name w:val="Heading B"/>
    <w:basedOn w:val="2"/>
    <w:qFormat/>
    <w:pPr>
      <w:keepLines w:val="0"/>
      <w:widowControl/>
      <w:pBdr>
        <w:top w:val="single" w:sz="6" w:space="1" w:color="auto"/>
      </w:pBdr>
      <w:overflowPunct w:val="0"/>
      <w:spacing w:before="425" w:after="0" w:line="240" w:lineRule="auto"/>
      <w:jc w:val="left"/>
      <w:outlineLvl w:val="9"/>
    </w:pPr>
    <w:rPr>
      <w:rFonts w:ascii="Arial" w:eastAsia="宋体" w:hAnsi="Arial"/>
      <w:b/>
      <w:sz w:val="28"/>
      <w:lang w:eastAsia="en-US"/>
    </w:rPr>
  </w:style>
  <w:style w:type="paragraph" w:customStyle="1" w:styleId="font14">
    <w:name w:val="font14"/>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19">
    <w:name w:val="正文(第1层段落)"/>
    <w:basedOn w:val="a0"/>
    <w:qFormat/>
    <w:pPr>
      <w:spacing w:afterLines="50"/>
      <w:ind w:firstLineChars="200" w:firstLine="200"/>
    </w:p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7">
    <w:name w:val="font7"/>
    <w:basedOn w:val="a0"/>
    <w:qFormat/>
    <w:pPr>
      <w:widowControl/>
      <w:spacing w:before="100" w:beforeAutospacing="1" w:after="100" w:afterAutospacing="1"/>
      <w:jc w:val="left"/>
    </w:pPr>
    <w:rPr>
      <w:rFonts w:ascii="Tahoma" w:hAnsi="Tahoma" w:cs="Tahoma"/>
      <w:kern w:val="0"/>
      <w:sz w:val="20"/>
      <w:szCs w:val="20"/>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2c">
    <w:name w:val="正文首行缩进2字符"/>
    <w:basedOn w:val="a0"/>
    <w:qFormat/>
    <w:pPr>
      <w:spacing w:line="360" w:lineRule="auto"/>
      <w:ind w:firstLineChars="200" w:firstLine="200"/>
    </w:pPr>
    <w:rPr>
      <w:rFonts w:ascii="宋体" w:hAnsi="宋体"/>
      <w:color w:val="000000"/>
      <w:kern w:val="21"/>
      <w:szCs w:val="21"/>
    </w:rPr>
  </w:style>
  <w:style w:type="paragraph" w:customStyle="1" w:styleId="affffc">
    <w:name w:val="项目编号"/>
    <w:basedOn w:val="a2"/>
    <w:qFormat/>
    <w:pPr>
      <w:tabs>
        <w:tab w:val="left" w:pos="420"/>
      </w:tabs>
      <w:spacing w:beforeLines="10" w:afterLines="10" w:line="340" w:lineRule="exact"/>
      <w:ind w:leftChars="75" w:left="75" w:hangingChars="174" w:hanging="174"/>
    </w:pPr>
    <w:rPr>
      <w:rFonts w:ascii="Arial" w:eastAsia="楷体_GB2312" w:hAnsi="Arial"/>
      <w:sz w:val="24"/>
      <w:szCs w:val="20"/>
    </w:rPr>
  </w:style>
  <w:style w:type="paragraph" w:customStyle="1" w:styleId="ListParagraph1">
    <w:name w:val="List Paragraph1"/>
    <w:basedOn w:val="a0"/>
    <w:uiPriority w:val="34"/>
    <w:qFormat/>
    <w:pPr>
      <w:widowControl/>
      <w:spacing w:after="200" w:line="276" w:lineRule="auto"/>
      <w:ind w:left="720"/>
      <w:contextualSpacing/>
      <w:jc w:val="left"/>
    </w:pPr>
    <w:rPr>
      <w:rFonts w:ascii="Calibri" w:hAnsi="Calibri"/>
      <w:kern w:val="0"/>
      <w:sz w:val="22"/>
      <w:szCs w:val="22"/>
      <w:lang w:eastAsia="en-US"/>
    </w:rPr>
  </w:style>
  <w:style w:type="paragraph" w:customStyle="1" w:styleId="07413">
    <w:name w:val="首行缩进:  0.74 厘米 行距: 多倍行距 1.3 字行"/>
    <w:basedOn w:val="a0"/>
    <w:qFormat/>
    <w:pPr>
      <w:spacing w:line="312" w:lineRule="auto"/>
      <w:ind w:firstLine="420"/>
    </w:pPr>
    <w:rPr>
      <w:rFonts w:cs="宋体"/>
      <w:szCs w:val="20"/>
    </w:rPr>
  </w:style>
  <w:style w:type="paragraph" w:customStyle="1" w:styleId="xl85">
    <w:name w:val="xl85"/>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kern w:val="0"/>
      <w:sz w:val="20"/>
      <w:szCs w:val="20"/>
    </w:rPr>
  </w:style>
  <w:style w:type="paragraph" w:customStyle="1" w:styleId="contentfont">
    <w:name w:val="contentfont"/>
    <w:basedOn w:val="a0"/>
    <w:qFormat/>
    <w:pPr>
      <w:widowControl/>
      <w:spacing w:before="100" w:beforeAutospacing="1" w:after="100" w:afterAutospacing="1"/>
      <w:jc w:val="left"/>
    </w:pPr>
    <w:rPr>
      <w:rFonts w:ascii="宋体" w:hAnsi="宋体"/>
      <w:kern w:val="0"/>
      <w:sz w:val="24"/>
      <w:szCs w:val="20"/>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et10">
    <w:name w:val="et10"/>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NAppendixDelivery">
    <w:name w:val="CN Appendix Delivery"/>
    <w:basedOn w:val="CNParagraphCharChar"/>
    <w:next w:val="CNParagraphCharChar"/>
    <w:qFormat/>
    <w:pPr>
      <w:keepNext/>
      <w:keepLines/>
      <w:numPr>
        <w:numId w:val="4"/>
      </w:numPr>
      <w:tabs>
        <w:tab w:val="clear" w:pos="840"/>
        <w:tab w:val="left" w:pos="360"/>
        <w:tab w:val="left" w:pos="420"/>
        <w:tab w:val="left" w:pos="510"/>
        <w:tab w:val="left" w:pos="780"/>
        <w:tab w:val="left" w:pos="900"/>
      </w:tabs>
      <w:ind w:left="0" w:firstLine="0"/>
    </w:p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affffd">
    <w:name w:val="正文首行１"/>
    <w:basedOn w:val="28"/>
    <w:qFormat/>
    <w:pPr>
      <w:spacing w:line="360" w:lineRule="auto"/>
      <w:ind w:left="200" w:firstLine="200"/>
    </w:pPr>
    <w:rPr>
      <w:spacing w:val="20"/>
      <w:szCs w:val="24"/>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Level3">
    <w:name w:val="Level 3"/>
    <w:basedOn w:val="a0"/>
    <w:qFormat/>
    <w:pPr>
      <w:widowControl/>
      <w:spacing w:after="60"/>
      <w:jc w:val="left"/>
    </w:pPr>
    <w:rPr>
      <w:rFonts w:ascii="宋体常规" w:hAnsi="宋体常规"/>
      <w:kern w:val="0"/>
      <w:sz w:val="18"/>
      <w:szCs w:val="18"/>
      <w:lang w:eastAsia="en-US"/>
    </w:rPr>
  </w:style>
  <w:style w:type="paragraph" w:customStyle="1" w:styleId="72">
    <w:name w:val="7"/>
    <w:qFormat/>
    <w:pPr>
      <w:widowControl w:val="0"/>
      <w:jc w:val="both"/>
    </w:pPr>
    <w:rPr>
      <w:kern w:val="2"/>
      <w:sz w:val="21"/>
      <w:szCs w:val="24"/>
    </w:rPr>
  </w:style>
  <w:style w:type="paragraph" w:customStyle="1" w:styleId="et13">
    <w:name w:val="et13"/>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NInternalNoteBegin">
    <w:name w:val="CN Internal Note Begin"/>
    <w:basedOn w:val="CNInternalNoteText"/>
    <w:next w:val="CNInternalNoteText"/>
    <w:qFormat/>
    <w:pPr>
      <w:keepNext/>
      <w:keepLines/>
      <w:pBdr>
        <w:top w:val="single" w:sz="18" w:space="1" w:color="FF0000"/>
      </w:pBdr>
      <w:tabs>
        <w:tab w:val="clear" w:pos="360"/>
      </w:tabs>
      <w:spacing w:before="72" w:after="0"/>
    </w:pPr>
  </w:style>
  <w:style w:type="paragraph" w:customStyle="1" w:styleId="Char1CharCharChar">
    <w:name w:val="Char1 Char Char Char"/>
    <w:basedOn w:val="a0"/>
    <w:qFormat/>
    <w:pPr>
      <w:widowControl/>
      <w:spacing w:after="160" w:line="240" w:lineRule="exact"/>
      <w:jc w:val="left"/>
    </w:pPr>
  </w:style>
  <w:style w:type="paragraph" w:customStyle="1" w:styleId="CNLevel6Text">
    <w:name w:val="CN Level 6 Text"/>
    <w:basedOn w:val="CNParagraphCharChar"/>
    <w:qFormat/>
    <w:pPr>
      <w:tabs>
        <w:tab w:val="clear" w:pos="840"/>
        <w:tab w:val="left" w:pos="360"/>
      </w:tabs>
      <w:ind w:left="1080" w:hanging="360"/>
    </w:p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1CharCharCharChar1">
    <w:name w:val="Char1 Char Char Char Char1"/>
    <w:basedOn w:val="a0"/>
    <w:qFormat/>
    <w:rPr>
      <w:rFonts w:ascii="Tahoma" w:hAnsi="Tahoma"/>
      <w:sz w:val="24"/>
      <w:szCs w:val="20"/>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1CharChar1">
    <w:name w:val="Char Char1 Char Char1"/>
    <w:basedOn w:val="aa"/>
    <w:qFormat/>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2Char1">
    <w:name w:val="Char Char2 Char1"/>
    <w:basedOn w:val="a0"/>
    <w:qFormat/>
    <w:rPr>
      <w:rFonts w:ascii="宋体" w:hAnsi="宋体"/>
      <w:b/>
      <w:sz w:val="28"/>
      <w:szCs w:val="28"/>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a">
    <w:name w:val="样式1"/>
    <w:basedOn w:val="2"/>
    <w:next w:val="2"/>
    <w:qFormat/>
    <w:pPr>
      <w:keepLines w:val="0"/>
      <w:widowControl/>
      <w:tabs>
        <w:tab w:val="left" w:pos="1215"/>
      </w:tabs>
      <w:autoSpaceDE/>
      <w:autoSpaceDN/>
      <w:adjustRightInd/>
      <w:spacing w:before="240" w:after="0" w:line="240" w:lineRule="auto"/>
      <w:ind w:left="1215" w:hanging="420"/>
      <w:jc w:val="left"/>
      <w:textAlignment w:val="auto"/>
    </w:pPr>
    <w:rPr>
      <w:rFonts w:ascii="宋体" w:eastAsia="宋体" w:hAnsi="Arial"/>
      <w:i/>
      <w:sz w:val="28"/>
      <w:lang w:val="en-GB"/>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cs="Arial Unicode MS"/>
      <w:b/>
      <w:bCs/>
      <w:kern w:val="0"/>
      <w:sz w:val="18"/>
      <w:szCs w:val="18"/>
    </w:rPr>
  </w:style>
  <w:style w:type="paragraph" w:customStyle="1" w:styleId="CNHead1">
    <w:name w:val="CN Head 1"/>
    <w:basedOn w:val="CNParagraphCharChar"/>
    <w:qFormat/>
    <w:pPr>
      <w:keepNext/>
      <w:keepLines/>
      <w:numPr>
        <w:numId w:val="5"/>
      </w:numPr>
      <w:tabs>
        <w:tab w:val="clear" w:pos="840"/>
        <w:tab w:val="left" w:pos="420"/>
        <w:tab w:val="left" w:pos="510"/>
        <w:tab w:val="left" w:pos="900"/>
      </w:tabs>
      <w:spacing w:before="72"/>
      <w:ind w:left="360" w:hanging="360"/>
      <w:outlineLvl w:val="0"/>
    </w:pPr>
    <w:rPr>
      <w:b/>
      <w:sz w:val="24"/>
    </w:rPr>
  </w:style>
  <w:style w:type="paragraph" w:customStyle="1" w:styleId="Char121">
    <w:name w:val="Char121"/>
    <w:basedOn w:val="aa"/>
    <w:qFormat/>
    <w:pPr>
      <w:spacing w:line="360" w:lineRule="auto"/>
      <w:ind w:leftChars="-1" w:left="-2" w:right="-408"/>
    </w:pPr>
    <w:rPr>
      <w:rFonts w:ascii="Tahoma" w:hAnsi="Tahoma"/>
      <w:b/>
      <w:bCs/>
      <w:szCs w:val="21"/>
    </w:rPr>
  </w:style>
  <w:style w:type="paragraph" w:customStyle="1" w:styleId="CharChar9CharChar">
    <w:name w:val="Char Char9 Char Char"/>
    <w:basedOn w:val="a0"/>
    <w:qFormat/>
    <w:pPr>
      <w:widowControl/>
      <w:spacing w:line="240" w:lineRule="exact"/>
      <w:jc w:val="left"/>
    </w:pPr>
    <w:rPr>
      <w:rFonts w:ascii="Verdana" w:eastAsia="幼圆" w:hAnsi="Verdana"/>
      <w:kern w:val="0"/>
      <w:sz w:val="24"/>
      <w:szCs w:val="20"/>
      <w:lang w:eastAsia="en-US"/>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82">
    <w:name w:val="8"/>
    <w:qFormat/>
    <w:pPr>
      <w:widowControl w:val="0"/>
      <w:jc w:val="both"/>
    </w:pPr>
    <w:rPr>
      <w:kern w:val="2"/>
      <w:sz w:val="21"/>
      <w:szCs w:val="24"/>
    </w:rPr>
  </w:style>
  <w:style w:type="paragraph" w:customStyle="1" w:styleId="et18">
    <w:name w:val="et18"/>
    <w:basedOn w:val="a0"/>
    <w:qFormat/>
    <w:pPr>
      <w:widowControl/>
      <w:spacing w:before="100" w:beforeAutospacing="1" w:after="100" w:afterAutospacing="1"/>
      <w:jc w:val="left"/>
      <w:textAlignment w:val="center"/>
    </w:pPr>
    <w:rPr>
      <w:rFonts w:ascii="宋体" w:hAnsi="宋体" w:cs="宋体"/>
      <w:color w:val="000000"/>
      <w:kern w:val="0"/>
      <w:sz w:val="24"/>
    </w:rPr>
  </w:style>
  <w:style w:type="table" w:customStyle="1" w:styleId="1b">
    <w:name w:val="网格型1"/>
    <w:basedOn w:val="a4"/>
    <w:qFormat/>
    <w:pPr>
      <w:widowControl w:val="0"/>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fcgroupdialog">
    <w:name w:val="wfcgroupdialog"/>
    <w:qFormat/>
    <w:rPr>
      <w:sz w:val="16"/>
      <w:szCs w:val="16"/>
    </w:rPr>
  </w:style>
  <w:style w:type="character" w:customStyle="1" w:styleId="btn-danger">
    <w:name w:val="btn-danger"/>
    <w:qFormat/>
    <w:rPr>
      <w:color w:val="FFFFFF"/>
      <w:shd w:val="clear" w:color="auto" w:fill="BD362F"/>
    </w:rPr>
  </w:style>
  <w:style w:type="character" w:customStyle="1" w:styleId="btn-inverse">
    <w:name w:val="btn-inverse"/>
    <w:qFormat/>
    <w:rPr>
      <w:color w:val="FFFFFF"/>
      <w:shd w:val="clear" w:color="auto" w:fill="222222"/>
    </w:rPr>
  </w:style>
  <w:style w:type="character" w:customStyle="1" w:styleId="btn-info">
    <w:name w:val="btn-info"/>
    <w:qFormat/>
    <w:rPr>
      <w:color w:val="FFFFFF"/>
      <w:shd w:val="clear" w:color="auto" w:fill="2F96B4"/>
    </w:rPr>
  </w:style>
  <w:style w:type="character" w:customStyle="1" w:styleId="btn-success">
    <w:name w:val="btn-success"/>
    <w:qFormat/>
    <w:rPr>
      <w:color w:val="FFFFFF"/>
      <w:shd w:val="clear" w:color="auto" w:fill="51A351"/>
    </w:rPr>
  </w:style>
  <w:style w:type="character" w:customStyle="1" w:styleId="rowheader">
    <w:name w:val="rowheader"/>
    <w:qFormat/>
    <w:rPr>
      <w:b/>
    </w:rPr>
  </w:style>
  <w:style w:type="character" w:customStyle="1" w:styleId="btn">
    <w:name w:val="btn"/>
    <w:qFormat/>
    <w:rPr>
      <w:color w:val="FFFFFF"/>
      <w:sz w:val="16"/>
      <w:szCs w:val="16"/>
      <w:bdr w:val="single" w:sz="2" w:space="0" w:color="BBD4E8"/>
      <w:shd w:val="clear" w:color="auto" w:fill="BF0017"/>
    </w:rPr>
  </w:style>
  <w:style w:type="character" w:customStyle="1" w:styleId="btn30">
    <w:name w:val="btn30"/>
    <w:qFormat/>
    <w:rPr>
      <w:color w:val="FFFFFF"/>
      <w:sz w:val="16"/>
      <w:szCs w:val="16"/>
      <w:bdr w:val="single" w:sz="2" w:space="0" w:color="BBD4E8"/>
      <w:shd w:val="clear" w:color="auto" w:fill="BF0017"/>
    </w:rPr>
  </w:style>
  <w:style w:type="character" w:customStyle="1" w:styleId="wfcbankleaderselect">
    <w:name w:val="wfcbankleaderselect"/>
    <w:qFormat/>
    <w:rPr>
      <w:sz w:val="16"/>
      <w:szCs w:val="16"/>
    </w:rPr>
  </w:style>
  <w:style w:type="character" w:customStyle="1" w:styleId="wfcdocbasedialog">
    <w:name w:val="wfcdocbasedialog"/>
    <w:qFormat/>
    <w:rPr>
      <w:sz w:val="16"/>
      <w:szCs w:val="16"/>
    </w:rPr>
  </w:style>
  <w:style w:type="character" w:customStyle="1" w:styleId="btn-warning">
    <w:name w:val="btn-warning"/>
    <w:qFormat/>
    <w:rPr>
      <w:color w:val="FFFFFF"/>
      <w:shd w:val="clear" w:color="auto" w:fill="F89406"/>
    </w:rPr>
  </w:style>
  <w:style w:type="paragraph" w:customStyle="1" w:styleId="Style5">
    <w:name w:val="_Style 5"/>
    <w:basedOn w:val="a0"/>
    <w:qFormat/>
    <w:pPr>
      <w:widowControl/>
      <w:ind w:left="720"/>
    </w:pPr>
    <w:rPr>
      <w:rFonts w:ascii="Calibri" w:hAnsi="Calibri" w:cs="Calibri"/>
      <w:kern w:val="0"/>
      <w:szCs w:val="21"/>
    </w:rPr>
  </w:style>
  <w:style w:type="character" w:customStyle="1" w:styleId="CharChar341">
    <w:name w:val="Char Char341"/>
    <w:qFormat/>
    <w:rPr>
      <w:rFonts w:eastAsia="楷体_GB2312"/>
      <w:kern w:val="2"/>
      <w:sz w:val="21"/>
      <w:szCs w:val="24"/>
      <w:lang w:val="en-US" w:eastAsia="zh-CN" w:bidi="ar-SA"/>
    </w:rPr>
  </w:style>
  <w:style w:type="character" w:customStyle="1" w:styleId="Char16">
    <w:name w:val="批注文字 Char1"/>
    <w:uiPriority w:val="99"/>
    <w:qFormat/>
    <w:rPr>
      <w:rFonts w:ascii="Verdana" w:eastAsia="幼圆" w:hAnsi="Verdana"/>
      <w:kern w:val="0"/>
      <w:sz w:val="24"/>
      <w:lang w:eastAsia="en-US"/>
    </w:rPr>
  </w:style>
  <w:style w:type="character" w:customStyle="1" w:styleId="2Char2">
    <w:name w:val="正文文本缩进 2 Char2"/>
    <w:qFormat/>
    <w:rPr>
      <w:kern w:val="2"/>
      <w:sz w:val="21"/>
    </w:rPr>
  </w:style>
  <w:style w:type="character" w:customStyle="1" w:styleId="Char30">
    <w:name w:val="尾注文本 Char3"/>
    <w:qFormat/>
    <w:rPr>
      <w:kern w:val="2"/>
      <w:sz w:val="21"/>
    </w:rPr>
  </w:style>
  <w:style w:type="character" w:customStyle="1" w:styleId="CharChar141">
    <w:name w:val="Char Char141"/>
    <w:qFormat/>
    <w:rPr>
      <w:rFonts w:ascii="宋体" w:eastAsia="宋体" w:hAnsi="Courier New"/>
      <w:kern w:val="2"/>
      <w:sz w:val="21"/>
      <w:lang w:val="en-US" w:eastAsia="zh-CN" w:bidi="ar-SA"/>
    </w:rPr>
  </w:style>
  <w:style w:type="character" w:customStyle="1" w:styleId="Char17">
    <w:name w:val="批注主题 Char1"/>
    <w:uiPriority w:val="99"/>
    <w:semiHidden/>
    <w:qFormat/>
    <w:rPr>
      <w:b/>
      <w:bCs/>
    </w:rPr>
  </w:style>
  <w:style w:type="character" w:customStyle="1" w:styleId="3Char11">
    <w:name w:val="正文文本缩进 3 Char11"/>
    <w:uiPriority w:val="99"/>
    <w:semiHidden/>
    <w:qFormat/>
    <w:rPr>
      <w:rFonts w:cs="Times New Roman"/>
      <w:kern w:val="2"/>
      <w:sz w:val="16"/>
      <w:szCs w:val="16"/>
    </w:rPr>
  </w:style>
  <w:style w:type="character" w:customStyle="1" w:styleId="EndnoteTextChar">
    <w:name w:val="Endnote Text Char"/>
    <w:qFormat/>
    <w:locked/>
    <w:rPr>
      <w:rFonts w:cs="Times New Roman"/>
      <w:kern w:val="2"/>
      <w:sz w:val="21"/>
    </w:rPr>
  </w:style>
  <w:style w:type="character" w:customStyle="1" w:styleId="CharChar211">
    <w:name w:val="Char Char211"/>
    <w:qFormat/>
    <w:rPr>
      <w:rFonts w:ascii="Arial" w:eastAsia="宋体" w:hAnsi="Arial"/>
      <w:color w:val="000000"/>
      <w:kern w:val="2"/>
      <w:sz w:val="24"/>
      <w:szCs w:val="24"/>
      <w:lang w:val="en-US" w:eastAsia="zh-CN" w:bidi="ar-SA"/>
    </w:rPr>
  </w:style>
  <w:style w:type="character" w:customStyle="1" w:styleId="CharChar8">
    <w:name w:val="尾注文本 Char Char"/>
    <w:qFormat/>
    <w:rPr>
      <w:rFonts w:ascii="宋体" w:eastAsia="宋体" w:hAnsi="宋体"/>
      <w:kern w:val="2"/>
      <w:sz w:val="21"/>
      <w:szCs w:val="24"/>
      <w:lang w:val="en-US" w:eastAsia="zh-CN" w:bidi="ar-SA"/>
    </w:rPr>
  </w:style>
  <w:style w:type="character" w:customStyle="1" w:styleId="CharChar241">
    <w:name w:val="Char Char241"/>
    <w:qFormat/>
    <w:rPr>
      <w:rFonts w:ascii="Arial" w:eastAsia="宋体" w:hAnsi="Arial"/>
      <w:b/>
      <w:bCs/>
      <w:color w:val="000000"/>
      <w:kern w:val="44"/>
      <w:sz w:val="30"/>
      <w:szCs w:val="30"/>
      <w:lang w:val="en-US" w:eastAsia="zh-CN" w:bidi="ar-SA"/>
    </w:rPr>
  </w:style>
  <w:style w:type="character" w:customStyle="1" w:styleId="Char21">
    <w:name w:val="文档结构图 Char2"/>
    <w:qFormat/>
    <w:rPr>
      <w:rFonts w:ascii="宋体"/>
      <w:kern w:val="2"/>
      <w:sz w:val="18"/>
      <w:szCs w:val="18"/>
    </w:rPr>
  </w:style>
  <w:style w:type="character" w:customStyle="1" w:styleId="Char112">
    <w:name w:val="正文文本缩进 Char11"/>
    <w:uiPriority w:val="99"/>
    <w:semiHidden/>
    <w:qFormat/>
    <w:rPr>
      <w:rFonts w:cs="Times New Roman"/>
      <w:kern w:val="2"/>
      <w:sz w:val="21"/>
    </w:rPr>
  </w:style>
  <w:style w:type="character" w:customStyle="1" w:styleId="CharChar361">
    <w:name w:val="Char Char361"/>
    <w:qFormat/>
    <w:rPr>
      <w:rFonts w:ascii="Arial" w:eastAsia="黑体" w:hAnsi="Arial"/>
      <w:b/>
      <w:bCs/>
      <w:kern w:val="2"/>
      <w:sz w:val="24"/>
      <w:szCs w:val="24"/>
      <w:lang w:val="en-US" w:eastAsia="zh-CN" w:bidi="ar-SA"/>
    </w:rPr>
  </w:style>
  <w:style w:type="character" w:customStyle="1" w:styleId="CharChar71">
    <w:name w:val="Char Char71"/>
    <w:qFormat/>
    <w:rPr>
      <w:rFonts w:ascii="宋体" w:eastAsia="宋体" w:hAnsi="Courier New"/>
      <w:kern w:val="2"/>
      <w:sz w:val="21"/>
      <w:lang w:val="en-US" w:eastAsia="zh-CN" w:bidi="ar-SA"/>
    </w:rPr>
  </w:style>
  <w:style w:type="character" w:customStyle="1" w:styleId="CharChar18">
    <w:name w:val="Char Char18"/>
    <w:qFormat/>
    <w:rPr>
      <w:rFonts w:eastAsia="宋体"/>
      <w:b/>
      <w:kern w:val="2"/>
      <w:sz w:val="24"/>
      <w:lang w:val="en-US" w:eastAsia="zh-CN" w:bidi="ar-SA"/>
    </w:rPr>
  </w:style>
  <w:style w:type="character" w:customStyle="1" w:styleId="CharChar221">
    <w:name w:val="Char Char221"/>
    <w:qFormat/>
    <w:rPr>
      <w:rFonts w:eastAsia="宋体"/>
      <w:b/>
      <w:color w:val="000000"/>
      <w:kern w:val="2"/>
      <w:sz w:val="24"/>
      <w:szCs w:val="24"/>
      <w:lang w:val="en-US" w:eastAsia="zh-CN" w:bidi="ar-SA"/>
    </w:rPr>
  </w:style>
  <w:style w:type="character" w:customStyle="1" w:styleId="CharChar1711">
    <w:name w:val="Char Char1711"/>
    <w:qFormat/>
    <w:rPr>
      <w:rFonts w:ascii="Arial" w:eastAsia="黑体" w:hAnsi="Arial"/>
      <w:kern w:val="2"/>
      <w:sz w:val="24"/>
      <w:lang w:val="en-US" w:eastAsia="zh-CN" w:bidi="ar-SA"/>
    </w:rPr>
  </w:style>
  <w:style w:type="character" w:customStyle="1" w:styleId="CharChar231">
    <w:name w:val="Char Char231"/>
    <w:qFormat/>
    <w:rPr>
      <w:rFonts w:ascii="Arial" w:eastAsia="宋体" w:hAnsi="Arial"/>
      <w:b/>
      <w:color w:val="000000"/>
      <w:kern w:val="2"/>
      <w:sz w:val="24"/>
      <w:szCs w:val="24"/>
      <w:lang w:val="en-US" w:eastAsia="zh-CN" w:bidi="ar-SA"/>
    </w:rPr>
  </w:style>
  <w:style w:type="character" w:customStyle="1" w:styleId="Char22">
    <w:name w:val="尾注文本 Char2"/>
    <w:qFormat/>
    <w:rPr>
      <w:rFonts w:cs="Times New Roman"/>
      <w:kern w:val="2"/>
      <w:sz w:val="21"/>
    </w:rPr>
  </w:style>
  <w:style w:type="character" w:customStyle="1" w:styleId="CharCharChar2">
    <w:name w:val="Char Char Char2"/>
    <w:qFormat/>
    <w:rPr>
      <w:rFonts w:ascii="宋体" w:eastAsia="宋体" w:hAnsi="宋体"/>
      <w:kern w:val="2"/>
      <w:sz w:val="21"/>
      <w:szCs w:val="24"/>
      <w:lang w:val="en-US" w:eastAsia="zh-CN" w:bidi="ar-SA"/>
    </w:rPr>
  </w:style>
  <w:style w:type="character" w:customStyle="1" w:styleId="CharChar161">
    <w:name w:val="Char Char161"/>
    <w:qFormat/>
    <w:rPr>
      <w:rFonts w:ascii="Arial" w:eastAsia="宋体" w:hAnsi="Arial" w:cs="Arial"/>
      <w:b/>
      <w:bCs/>
      <w:kern w:val="2"/>
      <w:sz w:val="32"/>
      <w:szCs w:val="32"/>
      <w:lang w:val="en-US" w:eastAsia="zh-CN" w:bidi="ar-SA"/>
    </w:rPr>
  </w:style>
  <w:style w:type="character" w:customStyle="1" w:styleId="huhChar">
    <w:name w:val="huh Char"/>
    <w:qFormat/>
    <w:rPr>
      <w:rFonts w:ascii="Arial" w:eastAsia="黑体" w:hAnsi="Arial"/>
      <w:kern w:val="2"/>
      <w:sz w:val="21"/>
      <w:lang w:val="en-US" w:eastAsia="zh-CN" w:bidi="ar-SA"/>
    </w:rPr>
  </w:style>
  <w:style w:type="character" w:customStyle="1" w:styleId="Char18">
    <w:name w:val="正文首行缩进 Char1"/>
    <w:qFormat/>
    <w:rPr>
      <w:kern w:val="2"/>
      <w:sz w:val="21"/>
    </w:rPr>
  </w:style>
  <w:style w:type="character" w:customStyle="1" w:styleId="Char23">
    <w:name w:val="纯文本 Char2"/>
    <w:qFormat/>
    <w:rPr>
      <w:rFonts w:ascii="宋体" w:hAnsi="Courier New" w:cs="Courier New"/>
      <w:kern w:val="2"/>
      <w:sz w:val="21"/>
      <w:szCs w:val="21"/>
    </w:rPr>
  </w:style>
  <w:style w:type="character" w:customStyle="1" w:styleId="CharChar271">
    <w:name w:val="Char Char271"/>
    <w:qFormat/>
    <w:rPr>
      <w:rFonts w:eastAsia="宋体"/>
      <w:kern w:val="2"/>
      <w:sz w:val="21"/>
      <w:lang w:val="en-US" w:eastAsia="zh-CN" w:bidi="ar-SA"/>
    </w:rPr>
  </w:style>
  <w:style w:type="character" w:customStyle="1" w:styleId="font71">
    <w:name w:val="font71"/>
    <w:qFormat/>
    <w:rPr>
      <w:rFonts w:ascii="Times New Roman" w:hAnsi="Times New Roman" w:cs="Times New Roman" w:hint="default"/>
      <w:color w:val="000000"/>
      <w:sz w:val="14"/>
      <w:szCs w:val="14"/>
      <w:u w:val="none"/>
    </w:rPr>
  </w:style>
  <w:style w:type="character" w:customStyle="1" w:styleId="CharChar14">
    <w:name w:val="Char Char14"/>
    <w:qFormat/>
    <w:rPr>
      <w:rFonts w:ascii="宋体" w:eastAsia="宋体" w:hAnsi="Courier New"/>
      <w:kern w:val="2"/>
      <w:sz w:val="21"/>
      <w:lang w:val="en-US" w:eastAsia="zh-CN" w:bidi="ar-SA"/>
    </w:rPr>
  </w:style>
  <w:style w:type="character" w:customStyle="1" w:styleId="CharCharCharCharCharCharChar1Char">
    <w:name w:val="Char Char Char Char Char Char Char1 Char"/>
    <w:link w:val="CharCharCharCharCharCharChar1"/>
    <w:qFormat/>
    <w:rPr>
      <w:rFonts w:ascii="Tahoma" w:hAnsi="Tahoma" w:cs="Tahoma"/>
      <w:kern w:val="2"/>
      <w:sz w:val="24"/>
      <w:szCs w:val="24"/>
    </w:rPr>
  </w:style>
  <w:style w:type="character" w:customStyle="1" w:styleId="CharChar301">
    <w:name w:val="Char Char301"/>
    <w:qFormat/>
    <w:rPr>
      <w:rFonts w:ascii="宋体" w:eastAsia="宋体" w:hAnsi="宋体"/>
      <w:kern w:val="2"/>
      <w:sz w:val="21"/>
      <w:szCs w:val="24"/>
      <w:u w:val="single"/>
      <w:lang w:val="en-US" w:eastAsia="zh-CN" w:bidi="ar-SA"/>
    </w:rPr>
  </w:style>
  <w:style w:type="character" w:customStyle="1" w:styleId="CharChar181">
    <w:name w:val="Char Char181"/>
    <w:qFormat/>
    <w:rPr>
      <w:rFonts w:eastAsia="宋体"/>
      <w:b/>
      <w:kern w:val="2"/>
      <w:sz w:val="24"/>
      <w:lang w:val="en-US" w:eastAsia="zh-CN" w:bidi="ar-SA"/>
    </w:rPr>
  </w:style>
  <w:style w:type="character" w:customStyle="1" w:styleId="CharChar12">
    <w:name w:val="Char Char12"/>
    <w:qFormat/>
    <w:rPr>
      <w:rFonts w:eastAsia="宋体"/>
      <w:kern w:val="2"/>
      <w:sz w:val="18"/>
      <w:lang w:val="en-US" w:eastAsia="zh-CN" w:bidi="ar-SA"/>
    </w:rPr>
  </w:style>
  <w:style w:type="character" w:customStyle="1" w:styleId="Char113">
    <w:name w:val="批注框文本 Char11"/>
    <w:uiPriority w:val="99"/>
    <w:semiHidden/>
    <w:qFormat/>
    <w:rPr>
      <w:rFonts w:cs="Times New Roman"/>
      <w:kern w:val="2"/>
      <w:sz w:val="18"/>
      <w:szCs w:val="18"/>
    </w:rPr>
  </w:style>
  <w:style w:type="character" w:customStyle="1" w:styleId="CharChar72">
    <w:name w:val="Char Char72"/>
    <w:qFormat/>
    <w:rPr>
      <w:rFonts w:ascii="宋体" w:eastAsia="宋体" w:hAnsi="Courier New"/>
      <w:kern w:val="2"/>
      <w:sz w:val="21"/>
      <w:lang w:val="en-US" w:eastAsia="zh-CN" w:bidi="ar-SA"/>
    </w:rPr>
  </w:style>
  <w:style w:type="character" w:customStyle="1" w:styleId="CharChar281">
    <w:name w:val="Char Char281"/>
    <w:qFormat/>
    <w:rPr>
      <w:rFonts w:eastAsia="宋体"/>
      <w:kern w:val="2"/>
      <w:sz w:val="18"/>
      <w:lang w:val="en-US" w:eastAsia="zh-CN" w:bidi="ar-SA"/>
    </w:rPr>
  </w:style>
  <w:style w:type="character" w:customStyle="1" w:styleId="CharChar351">
    <w:name w:val="Char Char351"/>
    <w:qFormat/>
    <w:rPr>
      <w:rFonts w:ascii="Arial" w:eastAsia="楷体_GB2312" w:hAnsi="Arial"/>
      <w:b/>
      <w:kern w:val="2"/>
      <w:sz w:val="44"/>
      <w:szCs w:val="24"/>
      <w:lang w:val="en-US" w:eastAsia="zh-CN" w:bidi="ar-SA"/>
    </w:rPr>
  </w:style>
  <w:style w:type="character" w:customStyle="1" w:styleId="Char114">
    <w:name w:val="页眉 Char11"/>
    <w:uiPriority w:val="99"/>
    <w:semiHidden/>
    <w:qFormat/>
    <w:rPr>
      <w:rFonts w:cs="Times New Roman"/>
      <w:kern w:val="2"/>
      <w:sz w:val="18"/>
      <w:szCs w:val="18"/>
    </w:rPr>
  </w:style>
  <w:style w:type="character" w:customStyle="1" w:styleId="BodyTextFirstIndentChar">
    <w:name w:val="Body Text First Indent Char"/>
    <w:qFormat/>
    <w:locked/>
    <w:rPr>
      <w:rFonts w:cs="Times New Roman"/>
      <w:kern w:val="2"/>
      <w:sz w:val="21"/>
    </w:rPr>
  </w:style>
  <w:style w:type="character" w:customStyle="1" w:styleId="8Char">
    <w:name w:val="标题 8题注(表格) Char"/>
    <w:qFormat/>
    <w:rPr>
      <w:rFonts w:ascii="Arial" w:eastAsia="黑体" w:hAnsi="Arial"/>
      <w:kern w:val="2"/>
      <w:sz w:val="24"/>
      <w:lang w:val="en-US" w:eastAsia="zh-CN" w:bidi="ar-SA"/>
    </w:rPr>
  </w:style>
  <w:style w:type="character" w:customStyle="1" w:styleId="CharChar39">
    <w:name w:val="Char Char39"/>
    <w:qFormat/>
    <w:rPr>
      <w:rFonts w:ascii="仿宋_GB2312" w:eastAsia="仿宋_GB2312" w:hAnsi="宋体" w:cs="宋体"/>
      <w:b/>
      <w:bCs/>
      <w:kern w:val="2"/>
      <w:sz w:val="30"/>
      <w:szCs w:val="30"/>
      <w:lang w:val="en-US" w:eastAsia="zh-CN" w:bidi="ar-SA"/>
    </w:rPr>
  </w:style>
  <w:style w:type="character" w:customStyle="1" w:styleId="CharChar38">
    <w:name w:val="Char Char38"/>
    <w:qFormat/>
    <w:rPr>
      <w:rFonts w:ascii="仿宋_GB2312" w:eastAsia="仿宋_GB2312" w:hAnsi="宋体" w:cs="宋体"/>
      <w:b/>
      <w:kern w:val="2"/>
      <w:sz w:val="30"/>
      <w:szCs w:val="30"/>
      <w:lang w:val="en-US" w:eastAsia="zh-CN" w:bidi="ar-SA"/>
    </w:rPr>
  </w:style>
  <w:style w:type="character" w:customStyle="1" w:styleId="afc">
    <w:name w:val="尾注文本 字符"/>
    <w:link w:val="afb"/>
    <w:uiPriority w:val="99"/>
    <w:qFormat/>
    <w:locked/>
    <w:rPr>
      <w:kern w:val="2"/>
      <w:sz w:val="21"/>
    </w:rPr>
  </w:style>
  <w:style w:type="character" w:customStyle="1" w:styleId="Char5">
    <w:name w:val="标书正文格式 Char"/>
    <w:link w:val="affffe"/>
    <w:qFormat/>
    <w:rPr>
      <w:rFonts w:eastAsia="楷体_GB2312"/>
      <w:kern w:val="2"/>
      <w:sz w:val="24"/>
    </w:rPr>
  </w:style>
  <w:style w:type="paragraph" w:customStyle="1" w:styleId="affffe">
    <w:name w:val="标书正文格式"/>
    <w:link w:val="Char5"/>
    <w:qFormat/>
    <w:pPr>
      <w:spacing w:line="360" w:lineRule="auto"/>
      <w:ind w:firstLineChars="200" w:firstLine="200"/>
    </w:pPr>
    <w:rPr>
      <w:rFonts w:eastAsia="楷体_GB2312"/>
      <w:kern w:val="2"/>
      <w:sz w:val="24"/>
    </w:rPr>
  </w:style>
  <w:style w:type="character" w:customStyle="1" w:styleId="Char19">
    <w:name w:val="合同标题 Char1"/>
    <w:qFormat/>
    <w:rPr>
      <w:rFonts w:ascii="宋体" w:eastAsia="宋体" w:hAnsi="宋体"/>
      <w:b/>
      <w:kern w:val="44"/>
      <w:sz w:val="36"/>
      <w:szCs w:val="36"/>
      <w:lang w:val="en-US" w:eastAsia="zh-CN" w:bidi="ar-SA"/>
    </w:rPr>
  </w:style>
  <w:style w:type="character" w:customStyle="1" w:styleId="Char24">
    <w:name w:val="标题 Char2"/>
    <w:qFormat/>
    <w:rPr>
      <w:rFonts w:ascii="Cambria" w:hAnsi="Cambria" w:cs="Times New Roman"/>
      <w:b/>
      <w:bCs/>
      <w:kern w:val="2"/>
      <w:sz w:val="32"/>
      <w:szCs w:val="32"/>
    </w:rPr>
  </w:style>
  <w:style w:type="character" w:customStyle="1" w:styleId="CharChar9">
    <w:name w:val="Ò³Ã¼ Char Char"/>
    <w:qFormat/>
    <w:rPr>
      <w:rFonts w:eastAsia="楷体_GB2312"/>
      <w:kern w:val="2"/>
      <w:sz w:val="18"/>
      <w:szCs w:val="18"/>
      <w:lang w:val="en-US" w:eastAsia="zh-CN" w:bidi="ar-SA"/>
    </w:rPr>
  </w:style>
  <w:style w:type="character" w:customStyle="1" w:styleId="Char6">
    <w:name w:val="尾注文本 Char"/>
    <w:qFormat/>
    <w:locked/>
    <w:rPr>
      <w:rFonts w:eastAsia="宋体"/>
      <w:kern w:val="2"/>
      <w:sz w:val="21"/>
      <w:lang w:val="en-US" w:eastAsia="zh-CN" w:bidi="ar-SA"/>
    </w:rPr>
  </w:style>
  <w:style w:type="character" w:customStyle="1" w:styleId="CharCharCharCharCharCharChar1Char1">
    <w:name w:val="Char Char Char Char Char Char Char1 Char1"/>
    <w:link w:val="CharCharCharCharCharCharChar11"/>
    <w:qFormat/>
    <w:rPr>
      <w:rFonts w:ascii="黑体" w:eastAsia="黑体" w:hAnsi="Verdana"/>
      <w:sz w:val="32"/>
      <w:szCs w:val="32"/>
      <w:lang w:eastAsia="en-US"/>
    </w:rPr>
  </w:style>
  <w:style w:type="paragraph" w:customStyle="1" w:styleId="CharCharCharCharCharCharChar11">
    <w:name w:val="Char Char Char Char Char Char Char11"/>
    <w:basedOn w:val="a0"/>
    <w:link w:val="CharCharCharCharCharCharChar1Char1"/>
    <w:qFormat/>
    <w:pPr>
      <w:widowControl/>
      <w:spacing w:after="160" w:line="240" w:lineRule="exact"/>
      <w:jc w:val="center"/>
    </w:pPr>
    <w:rPr>
      <w:rFonts w:ascii="黑体" w:eastAsia="黑体" w:hAnsi="Verdana"/>
      <w:kern w:val="0"/>
      <w:sz w:val="32"/>
      <w:szCs w:val="32"/>
      <w:lang w:eastAsia="en-US"/>
    </w:rPr>
  </w:style>
  <w:style w:type="character" w:customStyle="1" w:styleId="CharChar251">
    <w:name w:val="Char Char251"/>
    <w:qFormat/>
    <w:rPr>
      <w:rFonts w:ascii="Arial" w:eastAsia="宋体" w:hAnsi="Arial"/>
      <w:b/>
      <w:bCs/>
      <w:color w:val="000000"/>
      <w:kern w:val="44"/>
      <w:sz w:val="30"/>
      <w:szCs w:val="30"/>
      <w:lang w:val="en-US" w:eastAsia="zh-CN" w:bidi="ar-SA"/>
    </w:rPr>
  </w:style>
  <w:style w:type="character" w:customStyle="1" w:styleId="textneiye21">
    <w:name w:val="text_neiye_21"/>
    <w:qFormat/>
    <w:rPr>
      <w:rFonts w:ascii="方正小标宋简体" w:eastAsia="方正小标宋简体" w:hint="eastAsia"/>
      <w:color w:val="000000"/>
      <w:kern w:val="2"/>
      <w:sz w:val="38"/>
      <w:szCs w:val="38"/>
      <w:lang w:val="en-US" w:eastAsia="zh-CN" w:bidi="ar-SA"/>
    </w:rPr>
  </w:style>
  <w:style w:type="character" w:customStyle="1" w:styleId="1c">
    <w:name w:val="占位符文本1"/>
    <w:uiPriority w:val="99"/>
    <w:semiHidden/>
    <w:qFormat/>
    <w:rPr>
      <w:color w:val="808080"/>
    </w:rPr>
  </w:style>
  <w:style w:type="character" w:customStyle="1" w:styleId="CharChar23">
    <w:name w:val="Char Char23"/>
    <w:qFormat/>
    <w:rPr>
      <w:rFonts w:ascii="Arial" w:eastAsia="宋体" w:hAnsi="Arial"/>
      <w:b/>
      <w:color w:val="000000"/>
      <w:kern w:val="2"/>
      <w:sz w:val="24"/>
      <w:szCs w:val="24"/>
      <w:lang w:val="en-US" w:eastAsia="zh-CN" w:bidi="ar-SA"/>
    </w:rPr>
  </w:style>
  <w:style w:type="character" w:customStyle="1" w:styleId="Char7">
    <w:name w:val="样式 样式 标准正文 + 宋体 + 黑色 Char"/>
    <w:link w:val="afffff"/>
    <w:qFormat/>
    <w:rPr>
      <w:rFonts w:ascii="宋体" w:hAnsi="宋体"/>
      <w:color w:val="000000"/>
      <w:kern w:val="2"/>
      <w:sz w:val="24"/>
    </w:rPr>
  </w:style>
  <w:style w:type="paragraph" w:customStyle="1" w:styleId="afffff">
    <w:name w:val="样式 样式 标准正文 + 宋体 + 黑色"/>
    <w:basedOn w:val="a0"/>
    <w:link w:val="Char7"/>
    <w:qFormat/>
    <w:pPr>
      <w:spacing w:before="60" w:after="60" w:line="360" w:lineRule="auto"/>
      <w:ind w:firstLine="482"/>
    </w:pPr>
    <w:rPr>
      <w:rFonts w:ascii="宋体" w:hAnsi="宋体"/>
      <w:color w:val="000000"/>
      <w:sz w:val="24"/>
      <w:szCs w:val="20"/>
    </w:rPr>
  </w:style>
  <w:style w:type="character" w:customStyle="1" w:styleId="WebChar">
    <w:name w:val="普通 (Web) Char"/>
    <w:link w:val="Web"/>
    <w:qFormat/>
    <w:rPr>
      <w:rFonts w:ascii="宋体" w:hAnsi="宋体"/>
      <w:sz w:val="24"/>
      <w:szCs w:val="24"/>
    </w:rPr>
  </w:style>
  <w:style w:type="paragraph" w:customStyle="1" w:styleId="Web">
    <w:name w:val="普通 (Web)"/>
    <w:basedOn w:val="a0"/>
    <w:link w:val="WebChar"/>
    <w:qFormat/>
    <w:pPr>
      <w:widowControl/>
      <w:spacing w:before="100" w:beforeAutospacing="1" w:after="100" w:afterAutospacing="1"/>
      <w:jc w:val="left"/>
    </w:pPr>
    <w:rPr>
      <w:rFonts w:ascii="宋体" w:hAnsi="宋体"/>
      <w:kern w:val="0"/>
      <w:sz w:val="24"/>
    </w:rPr>
  </w:style>
  <w:style w:type="character" w:customStyle="1" w:styleId="CharChar371">
    <w:name w:val="Char Char371"/>
    <w:qFormat/>
    <w:rPr>
      <w:rFonts w:eastAsia="宋体"/>
      <w:b/>
      <w:color w:val="000000"/>
      <w:kern w:val="2"/>
      <w:sz w:val="24"/>
      <w:szCs w:val="24"/>
      <w:lang w:val="en-US" w:eastAsia="zh-CN" w:bidi="ar-SA"/>
    </w:rPr>
  </w:style>
  <w:style w:type="character" w:customStyle="1" w:styleId="CharChar37">
    <w:name w:val="Char Char37"/>
    <w:qFormat/>
    <w:rPr>
      <w:rFonts w:eastAsia="宋体"/>
      <w:b/>
      <w:color w:val="000000"/>
      <w:kern w:val="2"/>
      <w:sz w:val="24"/>
      <w:szCs w:val="24"/>
      <w:lang w:val="en-US" w:eastAsia="zh-CN" w:bidi="ar-SA"/>
    </w:rPr>
  </w:style>
  <w:style w:type="character" w:customStyle="1" w:styleId="Char1a">
    <w:name w:val="页眉 Char1"/>
    <w:uiPriority w:val="99"/>
    <w:qFormat/>
    <w:rPr>
      <w:kern w:val="2"/>
      <w:sz w:val="18"/>
      <w:szCs w:val="18"/>
    </w:rPr>
  </w:style>
  <w:style w:type="character" w:customStyle="1" w:styleId="fontorange">
    <w:name w:val="fontorange"/>
    <w:qFormat/>
    <w:rPr>
      <w:rFonts w:ascii="Verdana" w:eastAsia="幼圆" w:hAnsi="Verdana"/>
      <w:kern w:val="0"/>
      <w:sz w:val="24"/>
      <w:lang w:eastAsia="en-US"/>
    </w:rPr>
  </w:style>
  <w:style w:type="character" w:customStyle="1" w:styleId="CharChar3111">
    <w:name w:val="Char Char3111"/>
    <w:qFormat/>
    <w:rPr>
      <w:rFonts w:eastAsia="宋体"/>
      <w:kern w:val="2"/>
      <w:sz w:val="21"/>
      <w:lang w:val="en-US" w:eastAsia="zh-CN" w:bidi="ar-SA"/>
    </w:rPr>
  </w:style>
  <w:style w:type="character" w:customStyle="1" w:styleId="Char115">
    <w:name w:val="纯文本 Char11"/>
    <w:uiPriority w:val="99"/>
    <w:semiHidden/>
    <w:qFormat/>
    <w:rPr>
      <w:rFonts w:ascii="宋体" w:hAnsi="Courier New" w:cs="Courier New"/>
      <w:kern w:val="2"/>
      <w:sz w:val="21"/>
      <w:szCs w:val="21"/>
    </w:rPr>
  </w:style>
  <w:style w:type="character" w:customStyle="1" w:styleId="CharChar26">
    <w:name w:val="Char Char26"/>
    <w:qFormat/>
    <w:rPr>
      <w:rFonts w:eastAsia="宋体"/>
      <w:kern w:val="2"/>
      <w:sz w:val="21"/>
      <w:lang w:val="en-US" w:eastAsia="zh-CN" w:bidi="ar-SA"/>
    </w:rPr>
  </w:style>
  <w:style w:type="character" w:customStyle="1" w:styleId="1CharChar0">
    <w:name w:val="标题 1 Char Char"/>
    <w:qFormat/>
    <w:rPr>
      <w:rFonts w:ascii="仿宋_GB2312" w:eastAsia="仿宋_GB2312" w:hAnsi="宋体" w:cs="宋体"/>
      <w:b/>
      <w:bCs/>
      <w:kern w:val="2"/>
      <w:sz w:val="30"/>
      <w:szCs w:val="30"/>
      <w:lang w:val="en-US" w:eastAsia="zh-CN" w:bidi="ar-SA"/>
    </w:rPr>
  </w:style>
  <w:style w:type="character" w:customStyle="1" w:styleId="10">
    <w:name w:val="标题 1 字符"/>
    <w:link w:val="1"/>
    <w:qFormat/>
    <w:rPr>
      <w:rFonts w:ascii="宋体" w:hAnsi="宋体"/>
      <w:b/>
      <w:bCs/>
      <w:kern w:val="44"/>
      <w:sz w:val="32"/>
    </w:rPr>
  </w:style>
  <w:style w:type="character" w:customStyle="1" w:styleId="CharChar28">
    <w:name w:val="Char Char28"/>
    <w:qFormat/>
    <w:rPr>
      <w:rFonts w:eastAsia="宋体"/>
      <w:kern w:val="2"/>
      <w:sz w:val="18"/>
      <w:lang w:val="en-US" w:eastAsia="zh-CN" w:bidi="ar-SA"/>
    </w:rPr>
  </w:style>
  <w:style w:type="character" w:customStyle="1" w:styleId="CharChar16">
    <w:name w:val="Char Char16"/>
    <w:qFormat/>
    <w:rPr>
      <w:rFonts w:ascii="Arial" w:eastAsia="宋体" w:hAnsi="Arial" w:cs="Arial"/>
      <w:b/>
      <w:bCs/>
      <w:kern w:val="2"/>
      <w:sz w:val="32"/>
      <w:szCs w:val="32"/>
      <w:lang w:val="en-US" w:eastAsia="zh-CN" w:bidi="ar-SA"/>
    </w:rPr>
  </w:style>
  <w:style w:type="character" w:customStyle="1" w:styleId="Char116">
    <w:name w:val="页脚 Char11"/>
    <w:uiPriority w:val="99"/>
    <w:semiHidden/>
    <w:qFormat/>
    <w:rPr>
      <w:rFonts w:cs="Times New Roman"/>
      <w:kern w:val="2"/>
      <w:sz w:val="18"/>
      <w:szCs w:val="18"/>
    </w:rPr>
  </w:style>
  <w:style w:type="character" w:customStyle="1" w:styleId="CharChar32">
    <w:name w:val="Char Char32"/>
    <w:qFormat/>
    <w:rPr>
      <w:rFonts w:ascii="宋体" w:eastAsia="宋体" w:hAnsi="宋体"/>
      <w:kern w:val="2"/>
      <w:sz w:val="21"/>
      <w:szCs w:val="24"/>
      <w:lang w:val="en-US" w:eastAsia="zh-CN" w:bidi="ar-SA"/>
    </w:rPr>
  </w:style>
  <w:style w:type="character" w:customStyle="1" w:styleId="Char1b">
    <w:name w:val="脚注文本 Char1"/>
    <w:uiPriority w:val="99"/>
    <w:qFormat/>
    <w:rPr>
      <w:kern w:val="2"/>
      <w:sz w:val="18"/>
      <w:szCs w:val="18"/>
    </w:rPr>
  </w:style>
  <w:style w:type="character" w:customStyle="1" w:styleId="CharChar36">
    <w:name w:val="Char Char36"/>
    <w:qFormat/>
    <w:rPr>
      <w:rFonts w:ascii="Arial" w:eastAsia="黑体" w:hAnsi="Arial"/>
      <w:b/>
      <w:bCs/>
      <w:kern w:val="2"/>
      <w:sz w:val="24"/>
      <w:szCs w:val="24"/>
      <w:lang w:val="en-US" w:eastAsia="zh-CN" w:bidi="ar-SA"/>
    </w:rPr>
  </w:style>
  <w:style w:type="character" w:customStyle="1" w:styleId="Char117">
    <w:name w:val="脚注文本 Char11"/>
    <w:uiPriority w:val="99"/>
    <w:semiHidden/>
    <w:qFormat/>
    <w:rPr>
      <w:rFonts w:cs="Times New Roman"/>
      <w:kern w:val="2"/>
      <w:sz w:val="18"/>
      <w:szCs w:val="18"/>
    </w:rPr>
  </w:style>
  <w:style w:type="character" w:customStyle="1" w:styleId="CharChara">
    <w:name w:val="正文文字缩进 Char Char"/>
    <w:qFormat/>
    <w:rPr>
      <w:rFonts w:eastAsia="宋体"/>
      <w:kern w:val="2"/>
      <w:sz w:val="28"/>
      <w:lang w:val="en-US" w:eastAsia="zh-CN" w:bidi="ar-SA"/>
    </w:rPr>
  </w:style>
  <w:style w:type="character" w:customStyle="1" w:styleId="CharChar311">
    <w:name w:val="Char Char311"/>
    <w:qFormat/>
    <w:rPr>
      <w:rFonts w:eastAsia="宋体"/>
      <w:kern w:val="2"/>
      <w:sz w:val="21"/>
      <w:lang w:val="en-US" w:eastAsia="zh-CN" w:bidi="ar-SA"/>
    </w:rPr>
  </w:style>
  <w:style w:type="character" w:customStyle="1" w:styleId="1Char1">
    <w:name w:val="1、 Char"/>
    <w:qFormat/>
    <w:rPr>
      <w:rFonts w:ascii="Arial" w:eastAsia="宋体" w:hAnsi="Arial"/>
      <w:b/>
      <w:color w:val="000000"/>
      <w:kern w:val="2"/>
      <w:sz w:val="24"/>
      <w:szCs w:val="24"/>
      <w:lang w:val="en-US" w:eastAsia="zh-CN" w:bidi="ar-SA"/>
    </w:rPr>
  </w:style>
  <w:style w:type="character" w:customStyle="1" w:styleId="CharChar381">
    <w:name w:val="Char Char381"/>
    <w:qFormat/>
    <w:rPr>
      <w:rFonts w:ascii="仿宋_GB2312" w:eastAsia="仿宋_GB2312" w:hAnsi="宋体" w:cs="宋体"/>
      <w:b/>
      <w:kern w:val="2"/>
      <w:sz w:val="30"/>
      <w:szCs w:val="30"/>
      <w:lang w:val="en-US" w:eastAsia="zh-CN" w:bidi="ar-SA"/>
    </w:rPr>
  </w:style>
  <w:style w:type="character" w:customStyle="1" w:styleId="CharChar15">
    <w:name w:val="Char Char15"/>
    <w:qFormat/>
    <w:rPr>
      <w:rFonts w:ascii="Arial" w:eastAsia="黑体" w:hAnsi="Arial"/>
      <w:kern w:val="2"/>
      <w:sz w:val="21"/>
      <w:lang w:val="en-US" w:eastAsia="zh-CN" w:bidi="ar-SA"/>
    </w:rPr>
  </w:style>
  <w:style w:type="character" w:customStyle="1" w:styleId="CharChar212">
    <w:name w:val="Char Char212"/>
    <w:qFormat/>
    <w:rPr>
      <w:rFonts w:ascii="Arial" w:eastAsia="宋体" w:hAnsi="Arial"/>
      <w:color w:val="000000"/>
      <w:kern w:val="2"/>
      <w:sz w:val="24"/>
      <w:szCs w:val="24"/>
      <w:lang w:val="en-US" w:eastAsia="zh-CN" w:bidi="ar-SA"/>
    </w:rPr>
  </w:style>
  <w:style w:type="character" w:customStyle="1" w:styleId="fontorange1">
    <w:name w:val="fontorange1"/>
    <w:qFormat/>
    <w:rPr>
      <w:rFonts w:ascii="ˎ̥" w:hAnsi="ˎ̥" w:hint="default"/>
      <w:color w:val="FF6600"/>
      <w:sz w:val="18"/>
      <w:szCs w:val="18"/>
    </w:rPr>
  </w:style>
  <w:style w:type="character" w:customStyle="1" w:styleId="CharCharChar11">
    <w:name w:val="Char Char Char11"/>
    <w:qFormat/>
    <w:rPr>
      <w:rFonts w:ascii="宋体" w:eastAsia="宋体" w:hAnsi="宋体"/>
      <w:kern w:val="2"/>
      <w:sz w:val="21"/>
      <w:szCs w:val="24"/>
      <w:lang w:val="en-US" w:eastAsia="zh-CN" w:bidi="ar-SA"/>
    </w:rPr>
  </w:style>
  <w:style w:type="character" w:customStyle="1" w:styleId="CharChar261">
    <w:name w:val="Char Char261"/>
    <w:qFormat/>
    <w:rPr>
      <w:rFonts w:eastAsia="宋体"/>
      <w:kern w:val="2"/>
      <w:sz w:val="21"/>
      <w:lang w:val="en-US" w:eastAsia="zh-CN" w:bidi="ar-SA"/>
    </w:rPr>
  </w:style>
  <w:style w:type="character" w:customStyle="1" w:styleId="CharChar30">
    <w:name w:val="Char Char30"/>
    <w:qFormat/>
    <w:rPr>
      <w:rFonts w:ascii="宋体" w:eastAsia="宋体" w:hAnsi="宋体"/>
      <w:kern w:val="2"/>
      <w:sz w:val="21"/>
      <w:szCs w:val="24"/>
      <w:u w:val="single"/>
      <w:lang w:val="en-US" w:eastAsia="zh-CN" w:bidi="ar-SA"/>
    </w:rPr>
  </w:style>
  <w:style w:type="character" w:customStyle="1" w:styleId="dradChar1">
    <w:name w:val="鋘drad Char1"/>
    <w:qFormat/>
    <w:rPr>
      <w:rFonts w:eastAsia="楷体_GB2312"/>
      <w:kern w:val="2"/>
      <w:sz w:val="21"/>
      <w:lang w:val="en-US" w:eastAsia="zh-CN" w:bidi="ar-SA"/>
    </w:rPr>
  </w:style>
  <w:style w:type="character" w:customStyle="1" w:styleId="CharChar391">
    <w:name w:val="Char Char391"/>
    <w:qFormat/>
    <w:rPr>
      <w:rFonts w:ascii="仿宋_GB2312" w:eastAsia="仿宋_GB2312" w:hAnsi="宋体" w:cs="宋体"/>
      <w:b/>
      <w:bCs/>
      <w:kern w:val="2"/>
      <w:sz w:val="30"/>
      <w:szCs w:val="30"/>
      <w:lang w:val="en-US" w:eastAsia="zh-CN" w:bidi="ar-SA"/>
    </w:rPr>
  </w:style>
  <w:style w:type="character" w:customStyle="1" w:styleId="CharChar191">
    <w:name w:val="Char Char191"/>
    <w:qFormat/>
    <w:rPr>
      <w:rFonts w:ascii="Arial" w:eastAsia="黑体" w:hAnsi="Arial"/>
      <w:b/>
      <w:bCs/>
      <w:kern w:val="2"/>
      <w:sz w:val="24"/>
      <w:szCs w:val="24"/>
      <w:lang w:val="en-US" w:eastAsia="zh-CN" w:bidi="ar-SA"/>
    </w:rPr>
  </w:style>
  <w:style w:type="character" w:customStyle="1" w:styleId="CharChar331">
    <w:name w:val="Char Char331"/>
    <w:qFormat/>
    <w:rPr>
      <w:rFonts w:eastAsia="宋体"/>
      <w:kern w:val="2"/>
      <w:sz w:val="21"/>
      <w:lang w:val="en-US" w:eastAsia="zh-CN" w:bidi="ar-SA"/>
    </w:rPr>
  </w:style>
  <w:style w:type="character" w:customStyle="1" w:styleId="Char25">
    <w:name w:val="日期 Char2"/>
    <w:qFormat/>
    <w:rPr>
      <w:kern w:val="2"/>
      <w:sz w:val="21"/>
    </w:rPr>
  </w:style>
  <w:style w:type="character" w:customStyle="1" w:styleId="CharChar22">
    <w:name w:val="Char Char22"/>
    <w:qFormat/>
    <w:rPr>
      <w:rFonts w:eastAsia="宋体"/>
      <w:b/>
      <w:color w:val="000000"/>
      <w:kern w:val="2"/>
      <w:sz w:val="24"/>
      <w:szCs w:val="24"/>
      <w:lang w:val="en-US" w:eastAsia="zh-CN" w:bidi="ar-SA"/>
    </w:rPr>
  </w:style>
  <w:style w:type="character" w:customStyle="1" w:styleId="Char118">
    <w:name w:val="批注文字 Char11"/>
    <w:uiPriority w:val="99"/>
    <w:semiHidden/>
    <w:qFormat/>
    <w:rPr>
      <w:rFonts w:cs="Times New Roman"/>
      <w:kern w:val="2"/>
      <w:sz w:val="21"/>
    </w:rPr>
  </w:style>
  <w:style w:type="character" w:customStyle="1" w:styleId="CharChar151">
    <w:name w:val="Char Char151"/>
    <w:qFormat/>
    <w:rPr>
      <w:rFonts w:ascii="Arial" w:eastAsia="黑体" w:hAnsi="Arial"/>
      <w:kern w:val="2"/>
      <w:sz w:val="21"/>
      <w:lang w:val="en-US" w:eastAsia="zh-CN" w:bidi="ar-SA"/>
    </w:rPr>
  </w:style>
  <w:style w:type="character" w:customStyle="1" w:styleId="CharChar121">
    <w:name w:val="Char Char121"/>
    <w:qFormat/>
    <w:rPr>
      <w:rFonts w:eastAsia="宋体"/>
      <w:kern w:val="2"/>
      <w:sz w:val="18"/>
      <w:lang w:val="en-US" w:eastAsia="zh-CN" w:bidi="ar-SA"/>
    </w:rPr>
  </w:style>
  <w:style w:type="character" w:customStyle="1" w:styleId="Char1c">
    <w:name w:val="正文文本 Char1"/>
    <w:uiPriority w:val="99"/>
    <w:qFormat/>
    <w:rPr>
      <w:kern w:val="2"/>
      <w:sz w:val="21"/>
    </w:rPr>
  </w:style>
  <w:style w:type="character" w:customStyle="1" w:styleId="CharChar27">
    <w:name w:val="Char Char27"/>
    <w:qFormat/>
    <w:rPr>
      <w:rFonts w:eastAsia="宋体"/>
      <w:kern w:val="2"/>
      <w:sz w:val="21"/>
      <w:lang w:val="en-US" w:eastAsia="zh-CN" w:bidi="ar-SA"/>
    </w:rPr>
  </w:style>
  <w:style w:type="character" w:customStyle="1" w:styleId="Char1d">
    <w:name w:val="文档结构图 Char1"/>
    <w:uiPriority w:val="99"/>
    <w:qFormat/>
    <w:rPr>
      <w:rFonts w:ascii="宋体" w:eastAsia="宋体"/>
      <w:sz w:val="18"/>
      <w:szCs w:val="18"/>
    </w:rPr>
  </w:style>
  <w:style w:type="character" w:customStyle="1" w:styleId="CharChar321">
    <w:name w:val="Char Char321"/>
    <w:qFormat/>
    <w:rPr>
      <w:rFonts w:ascii="宋体" w:eastAsia="宋体" w:hAnsi="宋体"/>
      <w:kern w:val="2"/>
      <w:sz w:val="21"/>
      <w:szCs w:val="24"/>
      <w:lang w:val="en-US" w:eastAsia="zh-CN" w:bidi="ar-SA"/>
    </w:rPr>
  </w:style>
  <w:style w:type="character" w:customStyle="1" w:styleId="2Char110">
    <w:name w:val="正文文本缩进 2 Char11"/>
    <w:uiPriority w:val="99"/>
    <w:semiHidden/>
    <w:qFormat/>
    <w:rPr>
      <w:rFonts w:cs="Times New Roman"/>
      <w:kern w:val="2"/>
      <w:sz w:val="21"/>
    </w:rPr>
  </w:style>
  <w:style w:type="character" w:customStyle="1" w:styleId="Char26">
    <w:name w:val="正文首行缩进 Char2"/>
    <w:qFormat/>
    <w:rPr>
      <w:kern w:val="2"/>
      <w:sz w:val="21"/>
    </w:rPr>
  </w:style>
  <w:style w:type="character" w:customStyle="1" w:styleId="CharChar34">
    <w:name w:val="Char Char34"/>
    <w:qFormat/>
    <w:rPr>
      <w:rFonts w:eastAsia="楷体_GB2312"/>
      <w:kern w:val="2"/>
      <w:sz w:val="21"/>
      <w:szCs w:val="24"/>
      <w:lang w:val="en-US" w:eastAsia="zh-CN" w:bidi="ar-SA"/>
    </w:rPr>
  </w:style>
  <w:style w:type="character" w:customStyle="1" w:styleId="CharChar20">
    <w:name w:val="Char Char20"/>
    <w:qFormat/>
    <w:rPr>
      <w:rFonts w:ascii="Arial" w:eastAsia="宋体" w:hAnsi="Arial"/>
      <w:color w:val="000000"/>
      <w:kern w:val="2"/>
      <w:sz w:val="24"/>
      <w:szCs w:val="24"/>
      <w:lang w:val="en-US" w:eastAsia="zh-CN" w:bidi="ar-SA"/>
    </w:rPr>
  </w:style>
  <w:style w:type="character" w:customStyle="1" w:styleId="1Char2">
    <w:name w:val="标题 1 Char"/>
    <w:qFormat/>
    <w:rPr>
      <w:b/>
      <w:bCs/>
      <w:kern w:val="44"/>
      <w:sz w:val="44"/>
      <w:szCs w:val="44"/>
    </w:rPr>
  </w:style>
  <w:style w:type="character" w:customStyle="1" w:styleId="Char119">
    <w:name w:val="日期 Char11"/>
    <w:uiPriority w:val="99"/>
    <w:semiHidden/>
    <w:qFormat/>
    <w:rPr>
      <w:rFonts w:cs="Times New Roman"/>
      <w:kern w:val="2"/>
      <w:sz w:val="21"/>
    </w:rPr>
  </w:style>
  <w:style w:type="character" w:customStyle="1" w:styleId="CharCharb">
    <w:name w:val="文一 Char Char"/>
    <w:link w:val="afffff0"/>
    <w:qFormat/>
    <w:rPr>
      <w:spacing w:val="4"/>
      <w:sz w:val="24"/>
      <w:szCs w:val="24"/>
    </w:rPr>
  </w:style>
  <w:style w:type="paragraph" w:customStyle="1" w:styleId="afffff0">
    <w:name w:val="文一"/>
    <w:basedOn w:val="a0"/>
    <w:link w:val="CharCharb"/>
    <w:qFormat/>
    <w:pPr>
      <w:topLinePunct/>
      <w:adjustRightInd w:val="0"/>
      <w:snapToGrid w:val="0"/>
      <w:spacing w:line="360" w:lineRule="auto"/>
      <w:ind w:firstLineChars="200" w:firstLine="200"/>
    </w:pPr>
    <w:rPr>
      <w:spacing w:val="4"/>
      <w:kern w:val="0"/>
      <w:sz w:val="24"/>
    </w:rPr>
  </w:style>
  <w:style w:type="character" w:customStyle="1" w:styleId="CharChar19">
    <w:name w:val="Char Char19"/>
    <w:qFormat/>
    <w:rPr>
      <w:rFonts w:ascii="Arial" w:eastAsia="黑体" w:hAnsi="Arial"/>
      <w:b/>
      <w:bCs/>
      <w:kern w:val="2"/>
      <w:sz w:val="24"/>
      <w:szCs w:val="24"/>
      <w:lang w:val="en-US" w:eastAsia="zh-CN" w:bidi="ar-SA"/>
    </w:rPr>
  </w:style>
  <w:style w:type="character" w:customStyle="1" w:styleId="1Char3">
    <w:name w:val="（1） Char"/>
    <w:qFormat/>
    <w:rPr>
      <w:rFonts w:eastAsia="宋体"/>
      <w:b/>
      <w:kern w:val="2"/>
      <w:sz w:val="24"/>
      <w:lang w:val="en-US" w:eastAsia="zh-CN" w:bidi="ar-SA"/>
    </w:rPr>
  </w:style>
  <w:style w:type="character" w:customStyle="1" w:styleId="CharChar291">
    <w:name w:val="Char Char291"/>
    <w:qFormat/>
    <w:rPr>
      <w:rFonts w:eastAsia="宋体"/>
      <w:kern w:val="2"/>
      <w:sz w:val="18"/>
      <w:lang w:val="en-US" w:eastAsia="zh-CN" w:bidi="ar-SA"/>
    </w:rPr>
  </w:style>
  <w:style w:type="character" w:customStyle="1" w:styleId="Footer1Char">
    <w:name w:val="Footer1 Char"/>
    <w:qFormat/>
    <w:rPr>
      <w:rFonts w:eastAsia="楷体_GB2312"/>
      <w:kern w:val="2"/>
      <w:sz w:val="18"/>
      <w:szCs w:val="18"/>
      <w:lang w:val="en-US" w:eastAsia="zh-CN" w:bidi="ar-SA"/>
    </w:rPr>
  </w:style>
  <w:style w:type="character" w:customStyle="1" w:styleId="CharChar35">
    <w:name w:val="Char Char35"/>
    <w:qFormat/>
    <w:rPr>
      <w:rFonts w:ascii="Arial" w:eastAsia="楷体_GB2312" w:hAnsi="Arial"/>
      <w:b/>
      <w:kern w:val="2"/>
      <w:sz w:val="44"/>
      <w:szCs w:val="24"/>
      <w:lang w:val="en-US" w:eastAsia="zh-CN" w:bidi="ar-SA"/>
    </w:rPr>
  </w:style>
  <w:style w:type="character" w:customStyle="1" w:styleId="CharChar201">
    <w:name w:val="Char Char201"/>
    <w:qFormat/>
    <w:rPr>
      <w:rFonts w:ascii="Arial" w:eastAsia="宋体" w:hAnsi="Arial"/>
      <w:color w:val="000000"/>
      <w:kern w:val="2"/>
      <w:sz w:val="24"/>
      <w:szCs w:val="24"/>
      <w:lang w:val="en-US" w:eastAsia="zh-CN" w:bidi="ar-SA"/>
    </w:rPr>
  </w:style>
  <w:style w:type="character" w:customStyle="1" w:styleId="CharChar33">
    <w:name w:val="Char Char33"/>
    <w:qFormat/>
    <w:rPr>
      <w:rFonts w:eastAsia="宋体"/>
      <w:kern w:val="2"/>
      <w:sz w:val="21"/>
      <w:lang w:val="en-US" w:eastAsia="zh-CN" w:bidi="ar-SA"/>
    </w:rPr>
  </w:style>
  <w:style w:type="character" w:customStyle="1" w:styleId="CharChar29">
    <w:name w:val="Char Char29"/>
    <w:qFormat/>
    <w:rPr>
      <w:rFonts w:eastAsia="宋体"/>
      <w:kern w:val="2"/>
      <w:sz w:val="18"/>
      <w:lang w:val="en-US" w:eastAsia="zh-CN" w:bidi="ar-SA"/>
    </w:rPr>
  </w:style>
  <w:style w:type="character" w:customStyle="1" w:styleId="Char8">
    <w:name w:val="文一 Char"/>
    <w:qFormat/>
    <w:rPr>
      <w:spacing w:val="4"/>
      <w:sz w:val="24"/>
      <w:szCs w:val="24"/>
    </w:rPr>
  </w:style>
  <w:style w:type="character" w:customStyle="1" w:styleId="CharChar24">
    <w:name w:val="Char Char24"/>
    <w:qFormat/>
    <w:rPr>
      <w:rFonts w:ascii="Arial" w:eastAsia="宋体" w:hAnsi="Arial"/>
      <w:b/>
      <w:bCs/>
      <w:color w:val="000000"/>
      <w:kern w:val="44"/>
      <w:sz w:val="30"/>
      <w:szCs w:val="30"/>
      <w:lang w:val="en-US" w:eastAsia="zh-CN" w:bidi="ar-SA"/>
    </w:rPr>
  </w:style>
  <w:style w:type="character" w:customStyle="1" w:styleId="Char27">
    <w:name w:val="脚注文本 Char2"/>
    <w:qFormat/>
    <w:rPr>
      <w:kern w:val="2"/>
      <w:sz w:val="18"/>
      <w:szCs w:val="18"/>
    </w:rPr>
  </w:style>
  <w:style w:type="character" w:customStyle="1" w:styleId="Char11a">
    <w:name w:val="文档结构图 Char11"/>
    <w:uiPriority w:val="99"/>
    <w:semiHidden/>
    <w:qFormat/>
    <w:rPr>
      <w:rFonts w:ascii="宋体" w:cs="Times New Roman"/>
      <w:kern w:val="2"/>
      <w:sz w:val="18"/>
      <w:szCs w:val="18"/>
    </w:rPr>
  </w:style>
  <w:style w:type="character" w:customStyle="1" w:styleId="CharChar25">
    <w:name w:val="Char Char25"/>
    <w:qFormat/>
    <w:rPr>
      <w:rFonts w:ascii="Arial" w:eastAsia="宋体" w:hAnsi="Arial"/>
      <w:b/>
      <w:bCs/>
      <w:color w:val="000000"/>
      <w:kern w:val="44"/>
      <w:sz w:val="30"/>
      <w:szCs w:val="30"/>
      <w:lang w:val="en-US" w:eastAsia="zh-CN" w:bidi="ar-SA"/>
    </w:rPr>
  </w:style>
  <w:style w:type="character" w:customStyle="1" w:styleId="Char1e">
    <w:name w:val="日期 Char1"/>
    <w:uiPriority w:val="99"/>
    <w:qFormat/>
    <w:rPr>
      <w:kern w:val="2"/>
      <w:sz w:val="21"/>
    </w:rPr>
  </w:style>
  <w:style w:type="character" w:customStyle="1" w:styleId="Char9">
    <w:name w:val="样式 摘要 + 非加粗 Char"/>
    <w:link w:val="afffff1"/>
    <w:qFormat/>
    <w:rPr>
      <w:rFonts w:ascii="Arial" w:eastAsia="幼圆" w:hAnsi="Arial"/>
      <w:sz w:val="24"/>
      <w:szCs w:val="21"/>
      <w:lang w:eastAsia="en-US"/>
    </w:rPr>
  </w:style>
  <w:style w:type="paragraph" w:customStyle="1" w:styleId="afffff1">
    <w:name w:val="样式 摘要 + 非加粗"/>
    <w:basedOn w:val="a0"/>
    <w:link w:val="Char9"/>
    <w:qFormat/>
    <w:pPr>
      <w:widowControl/>
      <w:tabs>
        <w:tab w:val="left" w:pos="907"/>
      </w:tabs>
      <w:autoSpaceDE w:val="0"/>
      <w:autoSpaceDN w:val="0"/>
      <w:adjustRightInd w:val="0"/>
      <w:spacing w:line="360" w:lineRule="auto"/>
      <w:ind w:left="879" w:firstLineChars="200" w:hanging="879"/>
    </w:pPr>
    <w:rPr>
      <w:rFonts w:ascii="Arial" w:eastAsia="幼圆" w:hAnsi="Arial"/>
      <w:kern w:val="0"/>
      <w:sz w:val="24"/>
      <w:szCs w:val="21"/>
      <w:lang w:eastAsia="en-US"/>
    </w:rPr>
  </w:style>
  <w:style w:type="paragraph" w:customStyle="1" w:styleId="afffff2">
    <w:name w:val="正题"/>
    <w:basedOn w:val="afffff0"/>
    <w:next w:val="afffff0"/>
    <w:qFormat/>
    <w:pPr>
      <w:ind w:firstLineChars="0" w:firstLine="0"/>
      <w:jc w:val="center"/>
    </w:pPr>
    <w:rPr>
      <w:rFonts w:eastAsia="黑体"/>
      <w:b/>
      <w:kern w:val="2"/>
      <w:sz w:val="36"/>
      <w:szCs w:val="36"/>
    </w:rPr>
  </w:style>
  <w:style w:type="paragraph" w:customStyle="1" w:styleId="CharChar1CharCharCharCharCharCharCharCharCharCharCharCharCharCharCharChar1">
    <w:name w:val="Char Char1 Char Char Char Char Char Char Char Char Char Char Char Char Char Char Char Char1"/>
    <w:basedOn w:val="a0"/>
    <w:qFormat/>
    <w:pPr>
      <w:spacing w:line="360" w:lineRule="auto"/>
      <w:ind w:left="2100" w:firstLine="420"/>
    </w:pPr>
    <w:rPr>
      <w:rFonts w:ascii="宋体" w:hAnsi="宋体"/>
      <w:b/>
      <w:color w:val="000000"/>
      <w:sz w:val="30"/>
      <w:szCs w:val="30"/>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afffff3">
    <w:name w:val="封二"/>
    <w:basedOn w:val="afffff0"/>
    <w:next w:val="afffff0"/>
    <w:qFormat/>
    <w:pPr>
      <w:ind w:firstLineChars="0" w:firstLine="0"/>
      <w:jc w:val="center"/>
    </w:pPr>
    <w:rPr>
      <w:rFonts w:eastAsia="黑体"/>
      <w:b/>
      <w:kern w:val="2"/>
      <w:sz w:val="36"/>
      <w:szCs w:val="36"/>
    </w:rPr>
  </w:style>
  <w:style w:type="paragraph" w:customStyle="1" w:styleId="Char120">
    <w:name w:val="Char12"/>
    <w:basedOn w:val="a0"/>
    <w:qFormat/>
    <w:pPr>
      <w:ind w:left="567" w:hanging="279"/>
    </w:pPr>
    <w:rPr>
      <w:sz w:val="24"/>
    </w:rPr>
  </w:style>
  <w:style w:type="paragraph" w:customStyle="1" w:styleId="afffff4">
    <w:name w:val="目录文字"/>
    <w:basedOn w:val="a0"/>
    <w:qFormat/>
    <w:pPr>
      <w:widowControl/>
      <w:spacing w:line="480" w:lineRule="auto"/>
      <w:jc w:val="left"/>
    </w:pPr>
    <w:rPr>
      <w:rFonts w:ascii="宋体" w:hAnsi="宋体"/>
      <w:kern w:val="0"/>
      <w:sz w:val="24"/>
      <w:szCs w:val="20"/>
    </w:rPr>
  </w:style>
  <w:style w:type="paragraph" w:customStyle="1" w:styleId="xl37">
    <w:name w:val="xl37"/>
    <w:basedOn w:val="a0"/>
    <w:qFormat/>
    <w:pPr>
      <w:widowControl/>
      <w:spacing w:before="100" w:beforeAutospacing="1" w:after="100" w:afterAutospacing="1"/>
      <w:jc w:val="center"/>
      <w:textAlignment w:val="center"/>
    </w:pPr>
    <w:rPr>
      <w:rFonts w:ascii="宋体" w:hAnsi="宋体" w:hint="eastAsia"/>
      <w:kern w:val="0"/>
      <w:sz w:val="36"/>
      <w:szCs w:val="36"/>
    </w:rPr>
  </w:style>
  <w:style w:type="paragraph" w:customStyle="1" w:styleId="afffff5">
    <w:name w:val="公文标题"/>
    <w:basedOn w:val="3"/>
    <w:qFormat/>
    <w:pPr>
      <w:spacing w:before="0" w:after="0" w:line="240" w:lineRule="auto"/>
      <w:ind w:left="1469" w:right="1542"/>
      <w:jc w:val="center"/>
    </w:pPr>
    <w:rPr>
      <w:bCs w:val="0"/>
      <w:sz w:val="44"/>
      <w:szCs w:val="24"/>
      <w:lang w:val="en-US"/>
    </w:rPr>
  </w:style>
  <w:style w:type="character" w:customStyle="1" w:styleId="Char40">
    <w:name w:val="尾注文本 Char4"/>
    <w:qFormat/>
    <w:rPr>
      <w:kern w:val="2"/>
      <w:sz w:val="21"/>
      <w:szCs w:val="24"/>
    </w:rPr>
  </w:style>
  <w:style w:type="paragraph" w:customStyle="1" w:styleId="1d">
    <w:name w:val="无间隔1"/>
    <w:uiPriority w:val="1"/>
    <w:qFormat/>
    <w:pPr>
      <w:widowControl w:val="0"/>
      <w:jc w:val="both"/>
    </w:pPr>
    <w:rPr>
      <w:kern w:val="2"/>
      <w:sz w:val="21"/>
    </w:rPr>
  </w:style>
  <w:style w:type="paragraph" w:customStyle="1" w:styleId="afffff6">
    <w:name w:val="È¡ÀÊ¡ÎÄ¡À¾"/>
    <w:basedOn w:val="a0"/>
    <w:qFormat/>
    <w:pPr>
      <w:widowControl/>
      <w:overflowPunct w:val="0"/>
      <w:autoSpaceDE w:val="0"/>
      <w:autoSpaceDN w:val="0"/>
      <w:adjustRightInd w:val="0"/>
      <w:spacing w:line="360" w:lineRule="auto"/>
    </w:pPr>
    <w:rPr>
      <w:kern w:val="0"/>
      <w:szCs w:val="20"/>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2074">
    <w:name w:val="样式 标题 2 + 首行缩进:  0.74 厘米"/>
    <w:basedOn w:val="2"/>
    <w:qFormat/>
    <w:pPr>
      <w:numPr>
        <w:ilvl w:val="1"/>
        <w:numId w:val="1"/>
      </w:numPr>
      <w:tabs>
        <w:tab w:val="left" w:pos="330"/>
        <w:tab w:val="left" w:pos="575"/>
        <w:tab w:val="left" w:pos="840"/>
      </w:tabs>
      <w:autoSpaceDE/>
      <w:autoSpaceDN/>
      <w:adjustRightInd/>
      <w:spacing w:line="416" w:lineRule="auto"/>
      <w:ind w:firstLine="420"/>
      <w:textAlignment w:val="auto"/>
    </w:pPr>
    <w:rPr>
      <w:rFonts w:ascii="Arial" w:eastAsia="黑体" w:hAnsi="Arial" w:cs="宋体"/>
      <w:b/>
      <w:bCs/>
      <w:kern w:val="2"/>
      <w:sz w:val="24"/>
      <w:lang w:val="en-US"/>
    </w:rPr>
  </w:style>
  <w:style w:type="paragraph" w:customStyle="1" w:styleId="Char3CharCharChar">
    <w:name w:val="Char3 Char Char Char"/>
    <w:basedOn w:val="a0"/>
    <w:qFormat/>
    <w:pPr>
      <w:ind w:left="567" w:hanging="279"/>
    </w:pPr>
    <w:rPr>
      <w:sz w:val="24"/>
    </w:rPr>
  </w:style>
  <w:style w:type="paragraph" w:customStyle="1" w:styleId="LED1">
    <w:name w:val="LED标题1"/>
    <w:basedOn w:val="a0"/>
    <w:next w:val="a0"/>
    <w:qFormat/>
    <w:pPr>
      <w:spacing w:beforeLines="50" w:afterLines="50"/>
      <w:ind w:firstLineChars="100" w:firstLine="320"/>
      <w:jc w:val="center"/>
      <w:outlineLvl w:val="0"/>
    </w:pPr>
    <w:rPr>
      <w:rFonts w:ascii="Arial" w:eastAsia="黑体" w:hAnsi="Arial"/>
      <w:color w:val="FF0000"/>
      <w:sz w:val="32"/>
      <w:szCs w:val="32"/>
    </w:rPr>
  </w:style>
  <w:style w:type="paragraph" w:customStyle="1" w:styleId="1H1h1Level1TopicHeading1stlevelSectionHeadl1I11">
    <w:name w:val="样式 标题 1H1h1Level 1 Topic Heading1st levelSection Headl1I1...1"/>
    <w:qFormat/>
    <w:pPr>
      <w:tabs>
        <w:tab w:val="left" w:pos="720"/>
      </w:tabs>
      <w:spacing w:line="360" w:lineRule="auto"/>
    </w:pPr>
    <w:rPr>
      <w:rFonts w:cs="宋体"/>
      <w:sz w:val="30"/>
    </w:rPr>
  </w:style>
  <w:style w:type="paragraph" w:customStyle="1" w:styleId="1e">
    <w:name w:val="正文文本1"/>
    <w:qFormat/>
    <w:pPr>
      <w:spacing w:after="120"/>
    </w:pPr>
    <w:rPr>
      <w:rFonts w:ascii="宋体" w:hAnsi="宋体"/>
      <w:b/>
      <w:bCs/>
      <w:szCs w:val="21"/>
    </w:rPr>
  </w:style>
  <w:style w:type="paragraph" w:customStyle="1" w:styleId="Char1CharCharChar1CharCharCharCharCharCharCharCharChar">
    <w:name w:val="Char1 Char Char Char1 Char Char Char Char Char Char Char Char Char"/>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ParaCharCharCharCharCharCharCharCharChar1CharCharCharCharCharCharChar">
    <w:name w:val="默认段落字体 Para Char Char Char Char Char Char Char Char Char1 Char Char Char Char Char Char Char"/>
    <w:basedOn w:val="aa"/>
    <w:qFormat/>
    <w:rPr>
      <w:rFonts w:ascii="Tahoma" w:hAnsi="Tahoma"/>
      <w:sz w:val="24"/>
      <w:lang w:val="en-US"/>
    </w:rPr>
  </w:style>
  <w:style w:type="paragraph" w:customStyle="1" w:styleId="120">
    <w:name w:val="第12册用标题"/>
    <w:basedOn w:val="a0"/>
    <w:next w:val="a0"/>
    <w:qFormat/>
    <w:pPr>
      <w:spacing w:beforeLines="50" w:afterLines="50"/>
      <w:jc w:val="center"/>
      <w:outlineLvl w:val="0"/>
    </w:pPr>
    <w:rPr>
      <w:rFonts w:ascii="Arial" w:eastAsia="黑体" w:hAnsi="Arial"/>
      <w:sz w:val="44"/>
      <w:szCs w:val="20"/>
    </w:rPr>
  </w:style>
  <w:style w:type="paragraph" w:customStyle="1" w:styleId="CharChar16CharChar1CharCharCharChar1">
    <w:name w:val="Char Char16 Char Char1 Char Char Char Char1"/>
    <w:basedOn w:val="a0"/>
    <w:qFormat/>
    <w:pPr>
      <w:widowControl/>
      <w:spacing w:line="240" w:lineRule="exact"/>
      <w:jc w:val="left"/>
    </w:pPr>
    <w:rPr>
      <w:rFonts w:ascii="Verdana" w:eastAsia="幼圆" w:hAnsi="Verdana"/>
      <w:kern w:val="0"/>
      <w:sz w:val="24"/>
      <w:szCs w:val="20"/>
      <w:lang w:eastAsia="en-US"/>
    </w:rPr>
  </w:style>
  <w:style w:type="paragraph" w:customStyle="1" w:styleId="Graphics">
    <w:name w:val="Graphics"/>
    <w:basedOn w:val="a0"/>
    <w:qFormat/>
    <w:pPr>
      <w:widowControl/>
      <w:spacing w:before="120"/>
      <w:jc w:val="left"/>
    </w:pPr>
    <w:rPr>
      <w:color w:val="000000"/>
      <w:kern w:val="0"/>
      <w:sz w:val="20"/>
      <w:szCs w:val="20"/>
      <w:lang w:eastAsia="en-US"/>
    </w:rPr>
  </w:style>
  <w:style w:type="paragraph" w:customStyle="1" w:styleId="CharCharCharCharCharCharCharChar2">
    <w:name w:val="Char Char Char Char Char Char Char Char2"/>
    <w:basedOn w:val="a0"/>
    <w:qFormat/>
    <w:pPr>
      <w:widowControl/>
      <w:spacing w:before="120" w:after="120" w:line="440" w:lineRule="exact"/>
      <w:jc w:val="left"/>
    </w:pPr>
    <w:rPr>
      <w:rFonts w:ascii="宋体" w:hAnsi="宋体"/>
      <w:kern w:val="0"/>
      <w:sz w:val="22"/>
      <w:szCs w:val="22"/>
    </w:rPr>
  </w:style>
  <w:style w:type="paragraph" w:customStyle="1" w:styleId="afffff7">
    <w:name w:val="块引用"/>
    <w:basedOn w:val="a0"/>
    <w:qFormat/>
    <w:pPr>
      <w:keepLines/>
      <w:ind w:left="360" w:right="360"/>
      <w:jc w:val="center"/>
    </w:pPr>
    <w:rPr>
      <w:i/>
    </w:rPr>
  </w:style>
  <w:style w:type="paragraph" w:customStyle="1" w:styleId="afffff8">
    <w:name w:val="公文抬头"/>
    <w:basedOn w:val="a2"/>
    <w:qFormat/>
    <w:pPr>
      <w:ind w:firstLineChars="0" w:firstLine="0"/>
    </w:pPr>
    <w:rPr>
      <w:rFonts w:ascii="仿宋_GB2312" w:eastAsia="仿宋_GB2312"/>
      <w:sz w:val="30"/>
      <w:lang w:val="en-US"/>
    </w:rPr>
  </w:style>
  <w:style w:type="paragraph" w:customStyle="1" w:styleId="112">
    <w:name w:val="1册标题1"/>
    <w:basedOn w:val="a0"/>
    <w:next w:val="a0"/>
    <w:qFormat/>
    <w:pPr>
      <w:spacing w:beforeLines="50" w:afterLines="50"/>
      <w:jc w:val="center"/>
      <w:outlineLvl w:val="0"/>
    </w:pPr>
    <w:rPr>
      <w:rFonts w:ascii="Arial" w:eastAsia="黑体" w:hAnsi="Arial"/>
      <w:b/>
      <w:bCs/>
      <w:sz w:val="48"/>
      <w:szCs w:val="20"/>
    </w:rPr>
  </w:style>
  <w:style w:type="paragraph" w:customStyle="1" w:styleId="Normal3">
    <w:name w:val="Normal_3"/>
    <w:qFormat/>
    <w:rPr>
      <w:rFonts w:eastAsia="Times New Roman"/>
      <w:sz w:val="24"/>
      <w:szCs w:val="24"/>
    </w:rPr>
  </w:style>
  <w:style w:type="paragraph" w:customStyle="1" w:styleId="250">
    <w:name w:val="2册标题5"/>
    <w:basedOn w:val="240"/>
    <w:next w:val="a0"/>
    <w:qFormat/>
    <w:pPr>
      <w:ind w:leftChars="300" w:left="720"/>
      <w:outlineLvl w:val="4"/>
    </w:pPr>
    <w:rPr>
      <w:rFonts w:eastAsia="楷体_GB2312" w:cs="Arial"/>
      <w:b/>
    </w:rPr>
  </w:style>
  <w:style w:type="paragraph" w:customStyle="1" w:styleId="240">
    <w:name w:val="2册标题4"/>
    <w:basedOn w:val="a0"/>
    <w:next w:val="a0"/>
    <w:qFormat/>
    <w:pPr>
      <w:spacing w:beforeLines="50" w:afterLines="50"/>
      <w:ind w:leftChars="200" w:left="480"/>
      <w:outlineLvl w:val="3"/>
    </w:pPr>
    <w:rPr>
      <w:rFonts w:ascii="Arial" w:eastAsia="黑体" w:hAnsi="Arial"/>
      <w:sz w:val="24"/>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43">
    <w:name w:val="xl43"/>
    <w:basedOn w:val="a0"/>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Char3CharCharChar1">
    <w:name w:val="Char3 Char Char Char1"/>
    <w:basedOn w:val="a0"/>
    <w:qFormat/>
    <w:pPr>
      <w:ind w:left="567" w:hanging="279"/>
    </w:pPr>
    <w:rPr>
      <w:sz w:val="24"/>
    </w:rPr>
  </w:style>
  <w:style w:type="paragraph" w:customStyle="1" w:styleId="ooo">
    <w:name w:val="ooo"/>
    <w:basedOn w:val="a0"/>
    <w:qFormat/>
    <w:pPr>
      <w:adjustRightInd w:val="0"/>
      <w:snapToGrid w:val="0"/>
      <w:spacing w:line="300" w:lineRule="auto"/>
      <w:ind w:firstLine="567"/>
      <w:jc w:val="left"/>
    </w:pPr>
    <w:rPr>
      <w:spacing w:val="20"/>
      <w:sz w:val="28"/>
      <w:szCs w:val="20"/>
    </w:rPr>
  </w:style>
  <w:style w:type="paragraph" w:customStyle="1" w:styleId="xl45">
    <w:name w:val="xl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211">
    <w:name w:val="2册标题1"/>
    <w:basedOn w:val="a0"/>
    <w:next w:val="a0"/>
    <w:qFormat/>
    <w:pPr>
      <w:spacing w:beforeLines="50" w:afterLines="50"/>
      <w:jc w:val="center"/>
      <w:outlineLvl w:val="0"/>
    </w:pPr>
    <w:rPr>
      <w:rFonts w:ascii="Arial" w:eastAsia="黑体" w:hAnsi="Arial"/>
      <w:sz w:val="32"/>
      <w:szCs w:val="32"/>
    </w:rPr>
  </w:style>
  <w:style w:type="paragraph" w:customStyle="1" w:styleId="afffff9">
    <w:name w:val="目录"/>
    <w:basedOn w:val="a0"/>
    <w:qFormat/>
    <w:pPr>
      <w:widowControl/>
      <w:jc w:val="center"/>
    </w:pPr>
    <w:rPr>
      <w:rFonts w:ascii="宋体"/>
      <w:b/>
      <w:kern w:val="0"/>
      <w:sz w:val="36"/>
      <w:szCs w:val="20"/>
    </w:rPr>
  </w:style>
  <w:style w:type="paragraph" w:customStyle="1" w:styleId="CharCharCharCharCharCharCharCharCharCharCharCharCharCharCharCharCharCharChar1">
    <w:name w:val="Char Char Char Char Char Char Char Char Char Char Char Char Char Char Char 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A-Arial9Normal">
    <w:name w:val="A- Arial.9 Normal"/>
    <w:qFormat/>
    <w:pPr>
      <w:widowControl w:val="0"/>
      <w:spacing w:line="220" w:lineRule="exact"/>
      <w:ind w:left="3572"/>
    </w:pPr>
    <w:rPr>
      <w:rFonts w:ascii="Arial" w:hAnsi="Arial"/>
      <w:color w:val="000000"/>
      <w:sz w:val="18"/>
      <w:lang w:val="fr-FR"/>
    </w:rPr>
  </w:style>
  <w:style w:type="paragraph" w:customStyle="1" w:styleId="afffffa">
    <w:name w:val="ÆÕÍ¡§"/>
    <w:basedOn w:val="a0"/>
    <w:qFormat/>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CharChar1CharCharCharChar1">
    <w:name w:val="Char Char1 Char Char Char Char1"/>
    <w:basedOn w:val="a0"/>
    <w:qFormat/>
    <w:pPr>
      <w:widowControl/>
      <w:spacing w:after="160" w:line="240" w:lineRule="exact"/>
      <w:jc w:val="left"/>
    </w:pPr>
    <w:rPr>
      <w:rFonts w:ascii="Verdana" w:hAnsi="Verdana"/>
      <w:b/>
      <w:i/>
      <w:iCs/>
      <w:color w:val="000000"/>
      <w:kern w:val="0"/>
      <w:szCs w:val="21"/>
      <w:lang w:eastAsia="en-US"/>
    </w:rPr>
  </w:style>
  <w:style w:type="paragraph" w:customStyle="1" w:styleId="Level2Bullet">
    <w:name w:val="Level2Bullet"/>
    <w:basedOn w:val="a0"/>
    <w:qFormat/>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afffffb">
    <w:name w:val="偶数页篇眉"/>
    <w:basedOn w:val="aff1"/>
    <w:qFormat/>
    <w:pPr>
      <w:keepLines/>
      <w:pBdr>
        <w:bottom w:val="none" w:sz="0" w:space="0" w:color="auto"/>
      </w:pBdr>
      <w:tabs>
        <w:tab w:val="clear" w:pos="4153"/>
        <w:tab w:val="clear" w:pos="8306"/>
        <w:tab w:val="right" w:pos="0"/>
        <w:tab w:val="center" w:pos="7200"/>
        <w:tab w:val="right" w:pos="14400"/>
      </w:tabs>
      <w:snapToGrid/>
      <w:jc w:val="right"/>
    </w:pPr>
    <w:rPr>
      <w:spacing w:val="80"/>
      <w:sz w:val="21"/>
      <w:szCs w:val="24"/>
      <w:lang w:val="en-US"/>
    </w:rPr>
  </w:style>
  <w:style w:type="paragraph" w:customStyle="1" w:styleId="afffffc">
    <w:name w:val="项目"/>
    <w:basedOn w:val="a0"/>
    <w:qFormat/>
    <w:pPr>
      <w:widowControl/>
      <w:tabs>
        <w:tab w:val="left" w:pos="300"/>
        <w:tab w:val="left" w:pos="993"/>
      </w:tabs>
      <w:overflowPunct w:val="0"/>
      <w:adjustRightInd w:val="0"/>
      <w:spacing w:line="336" w:lineRule="auto"/>
      <w:ind w:left="454" w:hanging="454"/>
    </w:pPr>
    <w:rPr>
      <w:rFonts w:ascii="Arial"/>
      <w:kern w:val="24"/>
      <w:sz w:val="24"/>
      <w:szCs w:val="20"/>
    </w:rPr>
  </w:style>
  <w:style w:type="paragraph" w:customStyle="1" w:styleId="afffffd">
    <w:name w:val="ÆÕÍ¨"/>
    <w:basedOn w:val="a0"/>
    <w:qFormat/>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121">
    <w:name w:val="1册标题2"/>
    <w:basedOn w:val="2"/>
    <w:next w:val="a0"/>
    <w:qFormat/>
    <w:pPr>
      <w:keepNext w:val="0"/>
      <w:keepLines w:val="0"/>
      <w:autoSpaceDE/>
      <w:autoSpaceDN/>
      <w:adjustRightInd/>
      <w:spacing w:before="0" w:after="0" w:line="240" w:lineRule="auto"/>
      <w:textAlignment w:val="auto"/>
      <w:outlineLvl w:val="9"/>
    </w:pPr>
    <w:rPr>
      <w:rFonts w:ascii="宋体" w:eastAsia="宋体" w:hAnsi="宋体"/>
      <w:color w:val="008000"/>
      <w:kern w:val="2"/>
      <w:sz w:val="21"/>
      <w:szCs w:val="21"/>
      <w:lang w:val="en-US"/>
    </w:rPr>
  </w:style>
  <w:style w:type="paragraph" w:customStyle="1" w:styleId="CharCharCharCharCharCharCharCharCharCharCharChar1CharCharCharChar2">
    <w:name w:val="Char Char Char Char Char Char Char Char Char Char Char Char1 Char Char Char Char2"/>
    <w:basedOn w:val="a0"/>
    <w:qFormat/>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afffffe">
    <w:name w:val="附图居中"/>
    <w:basedOn w:val="a0"/>
    <w:next w:val="a0"/>
    <w:qFormat/>
    <w:pPr>
      <w:keepNext/>
      <w:jc w:val="center"/>
    </w:pPr>
    <w:rPr>
      <w:szCs w:val="20"/>
    </w:rPr>
  </w:style>
  <w:style w:type="paragraph" w:customStyle="1" w:styleId="xl39">
    <w:name w:val="xl39"/>
    <w:basedOn w:val="a0"/>
    <w:qFormat/>
    <w:pPr>
      <w:widowControl/>
      <w:spacing w:before="100" w:beforeAutospacing="1" w:after="100" w:afterAutospacing="1"/>
      <w:jc w:val="right"/>
    </w:pPr>
    <w:rPr>
      <w:rFonts w:ascii="宋体" w:hAnsi="宋体" w:hint="eastAsia"/>
      <w:kern w:val="0"/>
      <w:sz w:val="22"/>
      <w:szCs w:val="22"/>
    </w:rPr>
  </w:style>
  <w:style w:type="paragraph" w:customStyle="1" w:styleId="affffff">
    <w:name w:val="文二"/>
    <w:basedOn w:val="a0"/>
    <w:qFormat/>
    <w:pPr>
      <w:jc w:val="left"/>
    </w:pPr>
    <w:rPr>
      <w:rFonts w:ascii="宋体" w:hAnsi="宋体"/>
      <w:szCs w:val="21"/>
    </w:rPr>
  </w:style>
  <w:style w:type="paragraph" w:customStyle="1" w:styleId="affffff0">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xl35">
    <w:name w:val="xl35"/>
    <w:basedOn w:val="a0"/>
    <w:qFormat/>
    <w:pPr>
      <w:widowControl/>
      <w:pBdr>
        <w:top w:val="single" w:sz="4" w:space="0" w:color="000000"/>
        <w:bottom w:val="single" w:sz="4" w:space="0" w:color="000000"/>
        <w:right w:val="single" w:sz="4" w:space="0" w:color="000000"/>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affffff1">
    <w:name w:val="封一"/>
    <w:basedOn w:val="afffff0"/>
    <w:next w:val="afffff0"/>
    <w:qFormat/>
    <w:pPr>
      <w:ind w:firstLineChars="0" w:firstLine="0"/>
      <w:jc w:val="center"/>
    </w:pPr>
    <w:rPr>
      <w:rFonts w:eastAsia="黑体"/>
      <w:b/>
      <w:kern w:val="2"/>
      <w:sz w:val="84"/>
      <w:szCs w:val="84"/>
    </w:rPr>
  </w:style>
  <w:style w:type="paragraph" w:customStyle="1" w:styleId="20740">
    <w:name w:val="样式 样式 标题 2 + 首行缩进:  0.74 厘米 + 首行缩进:  0 厘米"/>
    <w:basedOn w:val="2074"/>
    <w:qFormat/>
    <w:pPr>
      <w:ind w:firstLine="0"/>
    </w:pPr>
    <w:rPr>
      <w:rFonts w:ascii="宋体" w:eastAsia="宋体"/>
      <w:color w:val="000000"/>
      <w:kern w:val="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140">
    <w:name w:val="14"/>
    <w:basedOn w:val="a0"/>
    <w:qFormat/>
    <w:pPr>
      <w:widowControl/>
      <w:spacing w:after="160" w:line="240" w:lineRule="exact"/>
      <w:jc w:val="left"/>
    </w:pPr>
    <w:rPr>
      <w:szCs w:val="20"/>
    </w:rPr>
  </w:style>
  <w:style w:type="paragraph" w:customStyle="1" w:styleId="025">
    <w:name w:val="样式 左侧:  0 厘米 悬挂缩进: 2.5 字符"/>
    <w:basedOn w:val="a0"/>
    <w:qFormat/>
    <w:pPr>
      <w:ind w:left="525" w:hangingChars="250" w:hanging="525"/>
    </w:pPr>
    <w:rPr>
      <w:szCs w:val="20"/>
    </w:rPr>
  </w:style>
  <w:style w:type="paragraph" w:customStyle="1" w:styleId="1f">
    <w:name w:val="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122">
    <w:name w:val="12册标题"/>
    <w:basedOn w:val="a0"/>
    <w:next w:val="a0"/>
    <w:qFormat/>
    <w:pPr>
      <w:spacing w:beforeLines="50" w:afterLines="50"/>
      <w:jc w:val="center"/>
      <w:outlineLvl w:val="0"/>
    </w:pPr>
    <w:rPr>
      <w:rFonts w:ascii="Arial" w:eastAsia="黑体" w:hAnsi="Arial"/>
      <w:sz w:val="44"/>
      <w:szCs w:val="20"/>
    </w:rPr>
  </w:style>
  <w:style w:type="paragraph" w:customStyle="1" w:styleId="2d">
    <w:name w:val="样式 正文缩进 + 首行缩进:  2 字符"/>
    <w:basedOn w:val="a2"/>
    <w:qFormat/>
    <w:pPr>
      <w:spacing w:line="360" w:lineRule="auto"/>
      <w:ind w:firstLine="480"/>
    </w:pPr>
    <w:rPr>
      <w:sz w:val="24"/>
      <w:szCs w:val="20"/>
      <w:lang w:val="en-US"/>
    </w:rPr>
  </w:style>
  <w:style w:type="paragraph" w:customStyle="1" w:styleId="affffff2">
    <w:name w:val="正文段"/>
    <w:basedOn w:val="a0"/>
    <w:qFormat/>
    <w:pPr>
      <w:widowControl/>
      <w:adjustRightInd w:val="0"/>
      <w:spacing w:after="240" w:line="360" w:lineRule="atLeast"/>
      <w:ind w:firstLine="454"/>
      <w:textAlignment w:val="bottom"/>
    </w:pPr>
    <w:rPr>
      <w:rFonts w:ascii="宋体"/>
      <w:kern w:val="0"/>
      <w:sz w:val="24"/>
      <w:szCs w:val="20"/>
    </w:rPr>
  </w:style>
  <w:style w:type="paragraph" w:customStyle="1" w:styleId="affffff3">
    <w:name w:val="表头"/>
    <w:basedOn w:val="a0"/>
    <w:qFormat/>
    <w:pPr>
      <w:spacing w:line="360" w:lineRule="auto"/>
      <w:jc w:val="center"/>
    </w:pPr>
    <w:rPr>
      <w:rFonts w:ascii="黑体" w:eastAsia="黑体"/>
      <w:kern w:val="0"/>
      <w:sz w:val="24"/>
      <w:szCs w:val="20"/>
    </w:rPr>
  </w:style>
  <w:style w:type="paragraph" w:customStyle="1" w:styleId="CharCharCharCharCharCharCharCharCharCharCharCharCharCharCharCharCharCharChar">
    <w:name w:val="Char Char Char Char Char Char Char Char Char Char Char Char Char Char Char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affffff4">
    <w:name w:val="结构图及表格"/>
    <w:qFormat/>
    <w:pPr>
      <w:widowControl w:val="0"/>
      <w:jc w:val="center"/>
    </w:pPr>
    <w:rPr>
      <w:kern w:val="21"/>
      <w:sz w:val="21"/>
    </w:rPr>
  </w:style>
  <w:style w:type="paragraph" w:customStyle="1" w:styleId="CharCharCharCharCharCharCharCharCharCharCharCharChar">
    <w:name w:val="Char Char Char Char Char Char Char Char Char Char Char Char Char"/>
    <w:basedOn w:val="aa"/>
    <w:qFormat/>
    <w:rPr>
      <w:szCs w:val="20"/>
      <w:lang w:val="en-US"/>
    </w:rPr>
  </w:style>
  <w:style w:type="paragraph" w:customStyle="1" w:styleId="2e">
    <w:name w:val="样式2"/>
    <w:basedOn w:val="5"/>
    <w:qFormat/>
    <w:pPr>
      <w:numPr>
        <w:ilvl w:val="0"/>
        <w:numId w:val="0"/>
      </w:numPr>
      <w:tabs>
        <w:tab w:val="left" w:pos="1931"/>
        <w:tab w:val="left" w:pos="2261"/>
      </w:tabs>
      <w:adjustRightInd w:val="0"/>
      <w:snapToGrid w:val="0"/>
      <w:spacing w:beforeLines="0" w:afterLines="0" w:line="300" w:lineRule="auto"/>
      <w:ind w:left="2261" w:hanging="420"/>
      <w:jc w:val="both"/>
    </w:pPr>
    <w:rPr>
      <w:b/>
      <w:color w:val="auto"/>
      <w:szCs w:val="20"/>
      <w:lang w:val="en-US"/>
    </w:rPr>
  </w:style>
  <w:style w:type="paragraph" w:customStyle="1" w:styleId="CharCharCharCharCharCharCharCharCharCharCharChar1CharCharCharChar">
    <w:name w:val="Char Char Char Char Char Char Char Char Char Char Char Char1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1CharCharCharChar1">
    <w:name w:val="Char Char Char Char Char Char Char Char Char Char Char Char1 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220">
    <w:name w:val="2册标题2"/>
    <w:basedOn w:val="a0"/>
    <w:next w:val="a0"/>
    <w:qFormat/>
    <w:pPr>
      <w:tabs>
        <w:tab w:val="left" w:pos="900"/>
        <w:tab w:val="left" w:pos="1421"/>
      </w:tabs>
      <w:spacing w:beforeLines="50" w:afterLines="50"/>
      <w:ind w:left="1421" w:hanging="420"/>
      <w:outlineLvl w:val="1"/>
    </w:pPr>
    <w:rPr>
      <w:rFonts w:ascii="Arial" w:eastAsia="黑体" w:hAnsi="Arial"/>
      <w:sz w:val="30"/>
      <w:szCs w:val="30"/>
    </w:rPr>
  </w:style>
  <w:style w:type="paragraph" w:customStyle="1" w:styleId="37">
    <w:name w:val="正3"/>
    <w:basedOn w:val="a0"/>
    <w:qFormat/>
    <w:pPr>
      <w:spacing w:before="120" w:line="360" w:lineRule="auto"/>
      <w:jc w:val="left"/>
    </w:pPr>
    <w:rPr>
      <w:b/>
      <w:sz w:val="28"/>
      <w:szCs w:val="20"/>
    </w:rPr>
  </w:style>
  <w:style w:type="paragraph" w:customStyle="1" w:styleId="CharCharCharCharCharCharCharCharCharCharCharCharChar1">
    <w:name w:val="Char Char Char Char Char Char Char Char Char Char Char Char Char1"/>
    <w:basedOn w:val="aa"/>
    <w:qFormat/>
    <w:rPr>
      <w:szCs w:val="20"/>
      <w:lang w:val="en-US"/>
    </w:rPr>
  </w:style>
  <w:style w:type="paragraph" w:customStyle="1" w:styleId="230">
    <w:name w:val="2册标题3"/>
    <w:basedOn w:val="a0"/>
    <w:next w:val="a0"/>
    <w:qFormat/>
    <w:pPr>
      <w:spacing w:beforeLines="50" w:afterLines="50"/>
      <w:ind w:leftChars="100" w:left="100"/>
      <w:outlineLvl w:val="2"/>
    </w:pPr>
    <w:rPr>
      <w:rFonts w:ascii="Arial" w:eastAsia="黑体" w:hAnsi="Arial"/>
      <w:sz w:val="28"/>
      <w:szCs w:val="28"/>
    </w:rPr>
  </w:style>
  <w:style w:type="paragraph" w:customStyle="1" w:styleId="affffff5">
    <w:name w:val="发文落款"/>
    <w:basedOn w:val="affffff0"/>
    <w:qFormat/>
    <w:pPr>
      <w:ind w:left="4094" w:right="607" w:firstLine="0"/>
      <w:jc w:val="center"/>
    </w:pPr>
  </w:style>
  <w:style w:type="paragraph" w:customStyle="1" w:styleId="3H3l3CTh33rdlevelLevel3HeadHeading3-oldISO2">
    <w:name w:val="样式 标题 3H3l3CTh33rd levelLevel 3 HeadHeading 3 - oldISO2..."/>
    <w:basedOn w:val="3"/>
    <w:qFormat/>
    <w:pPr>
      <w:keepNext w:val="0"/>
      <w:keepLines w:val="0"/>
      <w:spacing w:before="0" w:after="0" w:line="360" w:lineRule="auto"/>
      <w:ind w:left="737" w:hanging="539"/>
    </w:pPr>
    <w:rPr>
      <w:rFonts w:ascii="宋体" w:hAnsi="宋体"/>
      <w:bCs w:val="0"/>
      <w:sz w:val="24"/>
      <w:szCs w:val="20"/>
      <w:lang w:val="en-US"/>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130">
    <w:name w:val="1册标题3"/>
    <w:basedOn w:val="a0"/>
    <w:next w:val="a0"/>
    <w:qFormat/>
    <w:pPr>
      <w:keepNext/>
      <w:keepLines/>
      <w:adjustRightInd w:val="0"/>
      <w:spacing w:beforeLines="50" w:afterLines="50"/>
      <w:textAlignment w:val="baseline"/>
      <w:outlineLvl w:val="2"/>
    </w:pPr>
    <w:rPr>
      <w:rFonts w:ascii="Arial" w:eastAsia="黑体" w:hAnsi="Arial"/>
      <w:kern w:val="0"/>
      <w:sz w:val="24"/>
      <w:szCs w:val="20"/>
    </w:rPr>
  </w:style>
  <w:style w:type="paragraph" w:customStyle="1" w:styleId="38">
    <w:name w:val="自标题3"/>
    <w:basedOn w:val="a0"/>
    <w:qFormat/>
    <w:rPr>
      <w:lang w:bidi="he-IL"/>
    </w:rPr>
  </w:style>
  <w:style w:type="paragraph" w:customStyle="1" w:styleId="xl36">
    <w:name w:val="xl36"/>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hint="eastAsia"/>
      <w:kern w:val="0"/>
      <w:sz w:val="18"/>
      <w:szCs w:val="18"/>
    </w:rPr>
  </w:style>
  <w:style w:type="paragraph" w:customStyle="1" w:styleId="font0">
    <w:name w:val="font0"/>
    <w:basedOn w:val="a0"/>
    <w:qFormat/>
    <w:pPr>
      <w:widowControl/>
      <w:spacing w:before="100" w:beforeAutospacing="1" w:after="100" w:afterAutospacing="1"/>
      <w:jc w:val="left"/>
    </w:pPr>
    <w:rPr>
      <w:rFonts w:ascii="宋体" w:hAnsi="宋体" w:hint="eastAsia"/>
      <w:kern w:val="0"/>
      <w:sz w:val="24"/>
      <w:szCs w:val="20"/>
    </w:rPr>
  </w:style>
  <w:style w:type="paragraph" w:customStyle="1" w:styleId="affffff6">
    <w:name w:val="保留正文"/>
    <w:basedOn w:val="a1"/>
    <w:qFormat/>
    <w:pPr>
      <w:keepNext/>
      <w:spacing w:after="160"/>
    </w:pPr>
    <w:rPr>
      <w:rFonts w:ascii="Times New Roman" w:hAnsi="Times New Roman"/>
      <w:color w:val="auto"/>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fff7">
    <w:name w:val="封三"/>
    <w:basedOn w:val="afffff0"/>
    <w:next w:val="afffff0"/>
    <w:qFormat/>
    <w:pPr>
      <w:ind w:firstLineChars="0" w:firstLine="0"/>
      <w:jc w:val="center"/>
    </w:pPr>
    <w:rPr>
      <w:kern w:val="2"/>
      <w:sz w:val="30"/>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a"/>
    <w:qFormat/>
    <w:pPr>
      <w:ind w:firstLineChars="225" w:firstLine="540"/>
    </w:pPr>
    <w:rPr>
      <w:rFonts w:ascii="Tahoma" w:hAnsi="Tahoma"/>
      <w:sz w:val="24"/>
      <w:szCs w:val="20"/>
      <w:lang w:val="en-US"/>
    </w:rPr>
  </w:style>
  <w:style w:type="paragraph" w:customStyle="1" w:styleId="jyx2">
    <w:name w:val="jyx2"/>
    <w:basedOn w:val="2"/>
    <w:next w:val="a0"/>
    <w:qFormat/>
    <w:pPr>
      <w:keepNext w:val="0"/>
      <w:keepLines w:val="0"/>
      <w:autoSpaceDE/>
      <w:autoSpaceDN/>
      <w:adjustRightInd/>
      <w:snapToGrid w:val="0"/>
      <w:spacing w:before="120" w:after="120" w:line="360" w:lineRule="auto"/>
      <w:ind w:leftChars="-250" w:left="-250" w:hangingChars="125" w:hanging="475"/>
      <w:textAlignment w:val="auto"/>
      <w:outlineLvl w:val="0"/>
    </w:pPr>
    <w:rPr>
      <w:rFonts w:ascii="宋体" w:eastAsia="宋体" w:hAnsi="宋体"/>
      <w:b/>
      <w:color w:val="000000"/>
      <w:spacing w:val="30"/>
      <w:sz w:val="32"/>
      <w:lang w:val="en-US"/>
    </w:rPr>
  </w:style>
  <w:style w:type="paragraph" w:customStyle="1" w:styleId="black1">
    <w:name w:val="black1"/>
    <w:basedOn w:val="a0"/>
    <w:qFormat/>
    <w:pPr>
      <w:widowControl/>
      <w:spacing w:before="100" w:beforeAutospacing="1" w:after="100" w:afterAutospacing="1" w:line="280" w:lineRule="atLeast"/>
      <w:jc w:val="left"/>
    </w:pPr>
    <w:rPr>
      <w:color w:val="000000"/>
      <w:kern w:val="0"/>
      <w:sz w:val="18"/>
      <w:szCs w:val="18"/>
    </w:rPr>
  </w:style>
  <w:style w:type="paragraph" w:customStyle="1" w:styleId="xl32">
    <w:name w:val="xl32"/>
    <w:basedOn w:val="a0"/>
    <w:qFormat/>
    <w:pPr>
      <w:widowControl/>
      <w:spacing w:before="100" w:beforeAutospacing="1" w:after="100" w:afterAutospacing="1"/>
      <w:jc w:val="left"/>
      <w:textAlignment w:val="top"/>
    </w:pPr>
    <w:rPr>
      <w:rFonts w:ascii="宋体" w:hAnsi="宋体" w:hint="eastAsia"/>
      <w:kern w:val="0"/>
      <w:sz w:val="18"/>
      <w:szCs w:val="18"/>
    </w:rPr>
  </w:style>
  <w:style w:type="paragraph" w:customStyle="1" w:styleId="affffff8">
    <w:name w:val="编号列项（三级）"/>
    <w:qFormat/>
    <w:pPr>
      <w:ind w:leftChars="600" w:left="800" w:hangingChars="200" w:hanging="200"/>
    </w:pPr>
    <w:rPr>
      <w:rFonts w:ascii="宋体"/>
      <w:sz w:val="21"/>
    </w:rPr>
  </w:style>
  <w:style w:type="paragraph" w:customStyle="1" w:styleId="Style3">
    <w:name w:val="_Style 3"/>
    <w:basedOn w:val="a0"/>
    <w:qFormat/>
    <w:rPr>
      <w:rFonts w:ascii="Tahoma" w:hAnsi="Tahoma"/>
      <w:sz w:val="24"/>
      <w:szCs w:val="20"/>
    </w:rPr>
  </w:style>
  <w:style w:type="paragraph" w:customStyle="1" w:styleId="affffff9">
    <w:name w:val="封四"/>
    <w:basedOn w:val="afffff0"/>
    <w:next w:val="afffff0"/>
    <w:qFormat/>
    <w:pPr>
      <w:jc w:val="left"/>
    </w:pPr>
    <w:rPr>
      <w:kern w:val="2"/>
      <w:sz w:val="30"/>
      <w:szCs w:val="30"/>
    </w:rPr>
  </w:style>
  <w:style w:type="paragraph" w:customStyle="1" w:styleId="affffffa">
    <w:name w:val="正文(一卡通)"/>
    <w:qFormat/>
    <w:pPr>
      <w:spacing w:line="360" w:lineRule="auto"/>
      <w:ind w:left="108" w:firstLine="482"/>
      <w:jc w:val="both"/>
    </w:pPr>
    <w:rPr>
      <w:kern w:val="2"/>
      <w:sz w:val="24"/>
    </w:rPr>
  </w:style>
  <w:style w:type="paragraph" w:customStyle="1" w:styleId="xl24">
    <w:name w:val="xl24"/>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kern w:val="0"/>
      <w:sz w:val="22"/>
      <w:szCs w:val="22"/>
    </w:rPr>
  </w:style>
  <w:style w:type="paragraph" w:customStyle="1" w:styleId="xl44">
    <w:name w:val="xl44"/>
    <w:basedOn w:val="a0"/>
    <w:qFormat/>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fffb">
    <w:name w:val="招标文件－表格用正文"/>
    <w:basedOn w:val="a0"/>
    <w:qFormat/>
    <w:pPr>
      <w:spacing w:beforeLines="50" w:afterLines="50"/>
    </w:pPr>
    <w:rPr>
      <w:rFonts w:ascii="宋体" w:hAnsi="Courier New"/>
      <w:color w:val="000000"/>
      <w:sz w:val="24"/>
      <w:szCs w:val="20"/>
    </w:rPr>
  </w:style>
  <w:style w:type="paragraph" w:customStyle="1" w:styleId="Char31">
    <w:name w:val="Char3"/>
    <w:basedOn w:val="a0"/>
    <w:qFormat/>
    <w:rPr>
      <w:rFonts w:ascii="Tahoma" w:hAnsi="Tahoma"/>
      <w:sz w:val="24"/>
      <w:szCs w:val="20"/>
    </w:rPr>
  </w:style>
  <w:style w:type="paragraph" w:customStyle="1" w:styleId="xl38">
    <w:name w:val="xl38"/>
    <w:basedOn w:val="a0"/>
    <w:qFormat/>
    <w:pPr>
      <w:widowControl/>
      <w:spacing w:before="100" w:beforeAutospacing="1" w:after="100" w:afterAutospacing="1"/>
      <w:jc w:val="left"/>
    </w:pPr>
    <w:rPr>
      <w:rFonts w:ascii="宋体" w:hAnsi="宋体" w:hint="eastAsia"/>
      <w:kern w:val="0"/>
      <w:sz w:val="22"/>
      <w:szCs w:val="22"/>
    </w:rPr>
  </w:style>
  <w:style w:type="paragraph" w:customStyle="1" w:styleId="1f0">
    <w:name w:val="文本框1"/>
    <w:basedOn w:val="a0"/>
    <w:qFormat/>
    <w:pPr>
      <w:adjustRightInd w:val="0"/>
      <w:spacing w:line="360" w:lineRule="auto"/>
      <w:ind w:hanging="1"/>
      <w:jc w:val="center"/>
      <w:textAlignment w:val="center"/>
    </w:pPr>
    <w:rPr>
      <w:rFonts w:ascii="幼圆" w:eastAsia="幼圆" w:hAnsi="宋体"/>
      <w:kern w:val="28"/>
      <w:sz w:val="24"/>
      <w:szCs w:val="20"/>
      <w:lang w:val="en-GB"/>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xl34">
    <w:name w:val="xl34"/>
    <w:basedOn w:val="a0"/>
    <w:qFormat/>
    <w:pPr>
      <w:widowControl/>
      <w:pBdr>
        <w:top w:val="single" w:sz="4" w:space="0" w:color="000000"/>
        <w:bottom w:val="single" w:sz="4" w:space="0" w:color="000000"/>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2f">
    <w:name w:val="需求书2"/>
    <w:basedOn w:val="a0"/>
    <w:qFormat/>
    <w:pPr>
      <w:tabs>
        <w:tab w:val="left" w:pos="630"/>
      </w:tabs>
      <w:spacing w:line="360" w:lineRule="auto"/>
    </w:pPr>
    <w:rPr>
      <w:rFonts w:ascii="宋体"/>
      <w:b/>
      <w:sz w:val="24"/>
    </w:rPr>
  </w:style>
  <w:style w:type="paragraph" w:customStyle="1" w:styleId="Char1CharCharChar1CharCharCharCharCharCharCharCharChar1">
    <w:name w:val="Char1 Char Char Char1 Char Char Char Char Char Char Char Char Char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33">
    <w:name w:val="xl33"/>
    <w:basedOn w:val="a0"/>
    <w:qFormat/>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hint="eastAsia"/>
      <w:kern w:val="0"/>
      <w:sz w:val="18"/>
      <w:szCs w:val="18"/>
    </w:rPr>
  </w:style>
  <w:style w:type="character" w:customStyle="1" w:styleId="font161">
    <w:name w:val="font161"/>
    <w:basedOn w:val="a3"/>
    <w:qFormat/>
    <w:rPr>
      <w:rFonts w:ascii="宋体" w:eastAsia="宋体" w:hAnsi="宋体" w:cs="宋体" w:hint="eastAsia"/>
      <w:color w:val="000000"/>
      <w:sz w:val="22"/>
      <w:szCs w:val="22"/>
      <w:u w:val="none"/>
    </w:rPr>
  </w:style>
  <w:style w:type="character" w:customStyle="1" w:styleId="font151">
    <w:name w:val="font151"/>
    <w:basedOn w:val="a3"/>
    <w:qFormat/>
    <w:rPr>
      <w:rFonts w:ascii="宋体" w:eastAsia="宋体" w:hAnsi="宋体" w:cs="宋体" w:hint="eastAsia"/>
      <w:color w:val="000000"/>
      <w:sz w:val="22"/>
      <w:szCs w:val="22"/>
      <w:u w:val="none"/>
    </w:rPr>
  </w:style>
  <w:style w:type="paragraph" w:customStyle="1" w:styleId="CharChar1CharCharCharCharCharCharCharCharCharCharCharCharCharCharCharChar3">
    <w:name w:val="Char Char1 Char Char Char Char Char Char Char Char Char Char Char Char Char Char Char Char3"/>
    <w:basedOn w:val="a0"/>
    <w:qFormat/>
    <w:pPr>
      <w:spacing w:line="360" w:lineRule="auto"/>
      <w:ind w:left="2100" w:firstLine="420"/>
    </w:pPr>
    <w:rPr>
      <w:rFonts w:ascii="宋体" w:hAnsi="宋体"/>
      <w:b/>
      <w:color w:val="000000"/>
      <w:sz w:val="30"/>
      <w:szCs w:val="30"/>
    </w:rPr>
  </w:style>
  <w:style w:type="paragraph" w:customStyle="1" w:styleId="CharChar1CharCharCharCharCharCharCharCharCharCharCharCharCharCharCharChar2">
    <w:name w:val="Char Char1 Char Char Char Char Char Char Char Char Char Char Char Char Char Char Char Char2"/>
    <w:basedOn w:val="a0"/>
    <w:qFormat/>
    <w:pPr>
      <w:spacing w:line="360" w:lineRule="auto"/>
      <w:ind w:left="2100" w:firstLine="420"/>
    </w:pPr>
    <w:rPr>
      <w:rFonts w:ascii="宋体" w:hAnsi="宋体"/>
      <w:b/>
      <w:color w:val="000000"/>
      <w:sz w:val="30"/>
      <w:szCs w:val="30"/>
    </w:rPr>
  </w:style>
  <w:style w:type="paragraph" w:customStyle="1" w:styleId="CharChar210">
    <w:name w:val="Char Char210"/>
    <w:basedOn w:val="a0"/>
    <w:qFormat/>
    <w:pPr>
      <w:spacing w:line="360" w:lineRule="auto"/>
    </w:pPr>
    <w:rPr>
      <w:rFonts w:ascii="Tahoma" w:hAnsi="Tahoma"/>
      <w:szCs w:val="21"/>
    </w:rPr>
  </w:style>
  <w:style w:type="paragraph" w:customStyle="1" w:styleId="2f0">
    <w:name w:val="列出段落2"/>
    <w:basedOn w:val="a0"/>
    <w:uiPriority w:val="34"/>
    <w:qFormat/>
    <w:pPr>
      <w:ind w:firstLineChars="200" w:firstLine="420"/>
    </w:pPr>
    <w:rPr>
      <w:szCs w:val="20"/>
    </w:rPr>
  </w:style>
  <w:style w:type="paragraph" w:customStyle="1" w:styleId="CharCharCharChar4">
    <w:name w:val="Char Char Char Char4"/>
    <w:basedOn w:val="a0"/>
    <w:qFormat/>
    <w:pPr>
      <w:spacing w:line="360" w:lineRule="auto"/>
      <w:ind w:left="2100" w:firstLine="420"/>
    </w:pPr>
    <w:rPr>
      <w:rFonts w:ascii="宋体" w:hAnsi="宋体"/>
      <w:b/>
      <w:color w:val="000000"/>
      <w:sz w:val="30"/>
      <w:szCs w:val="30"/>
    </w:rPr>
  </w:style>
  <w:style w:type="paragraph" w:customStyle="1" w:styleId="CharCharChar3">
    <w:name w:val="Char Char Char3"/>
    <w:basedOn w:val="a0"/>
    <w:qFormat/>
    <w:rPr>
      <w:rFonts w:ascii="Tahoma" w:hAnsi="Tahoma"/>
      <w:sz w:val="24"/>
      <w:szCs w:val="20"/>
    </w:rPr>
  </w:style>
  <w:style w:type="paragraph" w:customStyle="1" w:styleId="TOC20">
    <w:name w:val="TOC 标题2"/>
    <w:basedOn w:val="1"/>
    <w:next w:val="a0"/>
    <w:uiPriority w:val="39"/>
    <w:qFormat/>
    <w:pPr>
      <w:widowControl/>
      <w:snapToGrid/>
      <w:spacing w:before="480" w:line="276" w:lineRule="auto"/>
      <w:jc w:val="left"/>
      <w:outlineLvl w:val="9"/>
    </w:pPr>
    <w:rPr>
      <w:rFonts w:ascii="Cambria" w:hAnsi="Cambria"/>
      <w:color w:val="365F91"/>
      <w:kern w:val="0"/>
      <w:sz w:val="28"/>
      <w:szCs w:val="28"/>
    </w:rPr>
  </w:style>
  <w:style w:type="paragraph" w:customStyle="1" w:styleId="CharChar1CharCharCharChar2">
    <w:name w:val="Char Char1 Char Char Char Char2"/>
    <w:basedOn w:val="a0"/>
    <w:qFormat/>
    <w:pPr>
      <w:spacing w:line="360" w:lineRule="auto"/>
      <w:ind w:left="2100" w:firstLine="420"/>
    </w:pPr>
    <w:rPr>
      <w:rFonts w:ascii="宋体" w:hAnsi="宋体"/>
      <w:b/>
      <w:color w:val="000000"/>
      <w:sz w:val="30"/>
      <w:szCs w:val="30"/>
    </w:rPr>
  </w:style>
  <w:style w:type="paragraph" w:customStyle="1" w:styleId="Char2CharCharChar1CharCharCharCharCharCharCharChar1Char1CharChar1Char2">
    <w:name w:val="Char2 Char Char Char1 Char Char Char Char Char Char Char Char1 Char1 Char Char1 Char2"/>
    <w:basedOn w:val="a0"/>
    <w:qFormat/>
    <w:pPr>
      <w:spacing w:line="360" w:lineRule="auto"/>
    </w:pPr>
    <w:rPr>
      <w:rFonts w:ascii="Tahoma" w:hAnsi="Tahoma"/>
      <w:szCs w:val="21"/>
    </w:rPr>
  </w:style>
  <w:style w:type="paragraph" w:customStyle="1" w:styleId="CharChar1CharCharCharCharCharChar2">
    <w:name w:val="Char Char1 Char Char Char Char Char Char2"/>
    <w:basedOn w:val="a0"/>
    <w:qFormat/>
    <w:pPr>
      <w:spacing w:line="360" w:lineRule="auto"/>
      <w:ind w:left="2100" w:firstLine="420"/>
    </w:pPr>
    <w:rPr>
      <w:rFonts w:ascii="宋体" w:hAnsi="宋体"/>
      <w:b/>
      <w:color w:val="000000"/>
      <w:sz w:val="30"/>
      <w:szCs w:val="30"/>
    </w:rPr>
  </w:style>
  <w:style w:type="paragraph" w:customStyle="1" w:styleId="CharChar61">
    <w:name w:val="Char Char61"/>
    <w:basedOn w:val="a0"/>
    <w:qFormat/>
    <w:pPr>
      <w:spacing w:line="360" w:lineRule="auto"/>
      <w:ind w:left="2100" w:firstLine="420"/>
    </w:pPr>
    <w:rPr>
      <w:rFonts w:ascii="宋体" w:hAnsi="宋体"/>
      <w:b/>
      <w:color w:val="000000"/>
      <w:sz w:val="30"/>
      <w:szCs w:val="30"/>
    </w:rPr>
  </w:style>
  <w:style w:type="paragraph" w:customStyle="1" w:styleId="wordsection1">
    <w:name w:val="wordsection1"/>
    <w:basedOn w:val="a0"/>
    <w:uiPriority w:val="99"/>
    <w:qFormat/>
    <w:pPr>
      <w:widowControl/>
      <w:jc w:val="left"/>
    </w:pPr>
    <w:rPr>
      <w:rFonts w:ascii="宋体" w:hAnsi="宋体" w:cs="宋体"/>
      <w:kern w:val="0"/>
      <w:sz w:val="24"/>
    </w:rPr>
  </w:style>
  <w:style w:type="paragraph" w:customStyle="1" w:styleId="2f1">
    <w:name w:val="修订2"/>
    <w:hidden/>
    <w:uiPriority w:val="99"/>
    <w:unhideWhenUsed/>
    <w:qFormat/>
    <w:rPr>
      <w:kern w:val="2"/>
      <w:sz w:val="21"/>
    </w:rPr>
  </w:style>
  <w:style w:type="character" w:customStyle="1" w:styleId="chenqin1">
    <w:name w:val="chenqin1"/>
    <w:semiHidden/>
    <w:qFormat/>
    <w:rPr>
      <w:rFonts w:ascii="Arial" w:eastAsia="宋体" w:hAnsi="Arial" w:cs="Arial"/>
      <w:color w:val="auto"/>
      <w:sz w:val="18"/>
      <w:szCs w:val="20"/>
    </w:rPr>
  </w:style>
  <w:style w:type="paragraph" w:customStyle="1" w:styleId="CharCharc">
    <w:name w:val="字元 字元 Char Char 字元 字元"/>
    <w:basedOn w:val="a0"/>
    <w:qFormat/>
    <w:pPr>
      <w:widowControl/>
      <w:spacing w:after="160" w:line="240" w:lineRule="exact"/>
      <w:jc w:val="left"/>
    </w:pPr>
    <w:rPr>
      <w:rFonts w:ascii="Verdana" w:hAnsi="Verdana"/>
      <w:kern w:val="0"/>
      <w:sz w:val="20"/>
      <w:szCs w:val="20"/>
      <w:lang w:eastAsia="en-US"/>
    </w:rPr>
  </w:style>
  <w:style w:type="paragraph" w:customStyle="1" w:styleId="xl143">
    <w:name w:val="xl14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45">
    <w:name w:val="xl145"/>
    <w:basedOn w:val="a0"/>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38">
    <w:name w:val="xl13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21">
    <w:name w:val="xl1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33">
    <w:name w:val="xl13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25">
    <w:name w:val="xl12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18"/>
      <w:szCs w:val="18"/>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仿宋_GB2312" w:eastAsia="仿宋_GB2312" w:hAnsi="宋体" w:cs="宋体"/>
      <w:kern w:val="0"/>
      <w:sz w:val="18"/>
      <w:szCs w:val="18"/>
    </w:rPr>
  </w:style>
  <w:style w:type="paragraph" w:customStyle="1" w:styleId="xl134">
    <w:name w:val="xl13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2">
    <w:name w:val="xl1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46">
    <w:name w:val="xl146"/>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2">
    <w:name w:val="正文文本 21"/>
    <w:basedOn w:val="a0"/>
    <w:qFormat/>
    <w:pPr>
      <w:adjustRightInd w:val="0"/>
      <w:ind w:firstLine="552"/>
      <w:jc w:val="left"/>
      <w:textAlignment w:val="baseline"/>
    </w:pPr>
    <w:rPr>
      <w:rFonts w:ascii="宋体"/>
      <w:kern w:val="0"/>
      <w:sz w:val="28"/>
      <w:szCs w:val="20"/>
    </w:rPr>
  </w:style>
  <w:style w:type="paragraph" w:customStyle="1" w:styleId="xl137">
    <w:name w:val="xl13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42">
    <w:name w:val="xl142"/>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26">
    <w:name w:val="xl1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141">
    <w:name w:val="xl141"/>
    <w:basedOn w:val="a0"/>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44">
    <w:name w:val="xl144"/>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36">
    <w:name w:val="xl136"/>
    <w:basedOn w:val="a0"/>
    <w:qFormat/>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xl129">
    <w:name w:val="xl1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16">
    <w:name w:val="xl1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仿宋_GB2312" w:eastAsia="仿宋_GB2312" w:hAnsi="宋体" w:cs="宋体"/>
      <w:kern w:val="0"/>
      <w:sz w:val="18"/>
      <w:szCs w:val="18"/>
    </w:rPr>
  </w:style>
  <w:style w:type="paragraph" w:customStyle="1" w:styleId="xl140">
    <w:name w:val="xl140"/>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kern w:val="0"/>
      <w:sz w:val="18"/>
      <w:szCs w:val="18"/>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35">
    <w:name w:val="xl135"/>
    <w:basedOn w:val="a0"/>
    <w:qFormat/>
    <w:pPr>
      <w:widowControl/>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32">
    <w:name w:val="xl1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18">
    <w:name w:val="xl1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19">
    <w:name w:val="xl1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hAnsi="Tahoma" w:cs="Tahoma"/>
      <w:kern w:val="0"/>
      <w:sz w:val="18"/>
      <w:szCs w:val="18"/>
    </w:rPr>
  </w:style>
  <w:style w:type="paragraph" w:customStyle="1" w:styleId="xl131">
    <w:name w:val="xl1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23">
    <w:name w:val="xl12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27">
    <w:name w:val="xl1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130">
    <w:name w:val="xl1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139">
    <w:name w:val="xl13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table" w:customStyle="1" w:styleId="2f2">
    <w:name w:val="网格型2"/>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正文文本 22"/>
    <w:basedOn w:val="a0"/>
    <w:qFormat/>
    <w:pPr>
      <w:adjustRightInd w:val="0"/>
      <w:ind w:firstLine="420"/>
    </w:pPr>
    <w:rPr>
      <w:rFonts w:ascii="宋体"/>
      <w:kern w:val="0"/>
      <w:szCs w:val="20"/>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0"/>
    <w:qFormat/>
    <w:pPr>
      <w:widowControl/>
      <w:jc w:val="left"/>
    </w:pPr>
    <w:rPr>
      <w:rFonts w:ascii="Futura Bk" w:hAnsi="Futura Bk"/>
      <w:kern w:val="0"/>
      <w:sz w:val="20"/>
      <w:szCs w:val="20"/>
      <w:lang w:val="en-GB" w:eastAsia="en-US"/>
    </w:rPr>
  </w:style>
  <w:style w:type="character" w:customStyle="1" w:styleId="Chara">
    <w:name w:val="注解（小四，楷体） Char"/>
    <w:link w:val="affffffc"/>
    <w:qFormat/>
    <w:locked/>
    <w:rPr>
      <w:rFonts w:ascii="楷体" w:eastAsia="楷体" w:hAnsi="楷体" w:cs="宋体"/>
      <w:sz w:val="24"/>
      <w:szCs w:val="24"/>
    </w:rPr>
  </w:style>
  <w:style w:type="paragraph" w:customStyle="1" w:styleId="affffffc">
    <w:name w:val="注解（小四，楷体）"/>
    <w:basedOn w:val="a0"/>
    <w:link w:val="Chara"/>
    <w:qFormat/>
    <w:pPr>
      <w:widowControl/>
      <w:contextualSpacing/>
      <w:jc w:val="left"/>
    </w:pPr>
    <w:rPr>
      <w:rFonts w:ascii="楷体" w:eastAsia="楷体" w:hAnsi="楷体" w:cs="宋体"/>
      <w:kern w:val="0"/>
      <w:sz w:val="24"/>
    </w:rPr>
  </w:style>
  <w:style w:type="character" w:customStyle="1" w:styleId="Charb">
    <w:name w:val="表格（小四，宋体） Char"/>
    <w:link w:val="affffffd"/>
    <w:qFormat/>
    <w:locked/>
    <w:rPr>
      <w:rFonts w:ascii="宋体" w:hAnsi="宋体" w:cs="宋体"/>
      <w:sz w:val="24"/>
      <w:szCs w:val="24"/>
    </w:rPr>
  </w:style>
  <w:style w:type="paragraph" w:customStyle="1" w:styleId="affffffd">
    <w:name w:val="表格（小四，宋体）"/>
    <w:basedOn w:val="a0"/>
    <w:link w:val="Charb"/>
    <w:qFormat/>
    <w:pPr>
      <w:widowControl/>
      <w:contextualSpacing/>
      <w:jc w:val="left"/>
    </w:pPr>
    <w:rPr>
      <w:rFonts w:ascii="宋体" w:hAnsi="宋体" w:cs="宋体"/>
      <w:kern w:val="0"/>
      <w:sz w:val="24"/>
    </w:rPr>
  </w:style>
  <w:style w:type="character" w:customStyle="1" w:styleId="2Char12">
    <w:name w:val="标题 2 Char1"/>
    <w:uiPriority w:val="9"/>
    <w:qFormat/>
    <w:locked/>
    <w:rPr>
      <w:rFonts w:ascii="Cambria" w:hAnsi="Cambria" w:cs="宋体"/>
      <w:b/>
      <w:bCs/>
      <w:sz w:val="28"/>
      <w:szCs w:val="32"/>
    </w:rPr>
  </w:style>
  <w:style w:type="character" w:customStyle="1" w:styleId="3Char12">
    <w:name w:val="标题 3 Char1"/>
    <w:uiPriority w:val="9"/>
    <w:qFormat/>
    <w:locked/>
    <w:rPr>
      <w:rFonts w:ascii="宋体" w:hAnsi="宋体" w:cs="宋体"/>
      <w:b/>
      <w:bCs/>
      <w:sz w:val="28"/>
      <w:szCs w:val="32"/>
    </w:rPr>
  </w:style>
  <w:style w:type="paragraph" w:customStyle="1" w:styleId="CharCharCharCharCharChar1Char">
    <w:name w:val="Char Char Char Char Char Char1 Char"/>
    <w:basedOn w:val="a0"/>
    <w:qFormat/>
    <w:pPr>
      <w:widowControl/>
      <w:jc w:val="left"/>
    </w:pPr>
    <w:rPr>
      <w:rFonts w:ascii="Futura Bk" w:hAnsi="Futura Bk"/>
      <w:kern w:val="0"/>
      <w:sz w:val="20"/>
      <w:szCs w:val="20"/>
      <w:lang w:val="en-GB" w:eastAsia="en-US"/>
    </w:rPr>
  </w:style>
  <w:style w:type="paragraph" w:customStyle="1" w:styleId="2f3">
    <w:name w:val="无间隔2"/>
    <w:link w:val="Charc"/>
    <w:uiPriority w:val="1"/>
    <w:qFormat/>
    <w:rPr>
      <w:rFonts w:ascii="Calibri" w:hAnsi="Calibri"/>
      <w:sz w:val="22"/>
      <w:szCs w:val="22"/>
    </w:rPr>
  </w:style>
  <w:style w:type="character" w:customStyle="1" w:styleId="Charc">
    <w:name w:val="无间隔 Char"/>
    <w:link w:val="2f3"/>
    <w:uiPriority w:val="1"/>
    <w:qFormat/>
    <w:rPr>
      <w:rFonts w:ascii="Calibri" w:hAnsi="Calibri"/>
      <w:sz w:val="22"/>
      <w:szCs w:val="22"/>
    </w:rPr>
  </w:style>
  <w:style w:type="paragraph" w:customStyle="1" w:styleId="CharChar213">
    <w:name w:val="Char Char213"/>
    <w:basedOn w:val="a0"/>
    <w:qFormat/>
    <w:pPr>
      <w:widowControl/>
      <w:spacing w:before="120" w:after="120" w:line="440" w:lineRule="exact"/>
      <w:jc w:val="left"/>
    </w:pPr>
    <w:rPr>
      <w:rFonts w:ascii="宋体" w:hAnsi="宋体"/>
      <w:kern w:val="0"/>
      <w:sz w:val="28"/>
      <w:szCs w:val="28"/>
    </w:rPr>
  </w:style>
  <w:style w:type="paragraph" w:customStyle="1" w:styleId="NewNew">
    <w:name w:val="正文 New New"/>
    <w:qFormat/>
    <w:pPr>
      <w:widowControl w:val="0"/>
      <w:jc w:val="both"/>
    </w:pPr>
    <w:rPr>
      <w:kern w:val="2"/>
      <w:sz w:val="21"/>
      <w:szCs w:val="24"/>
    </w:rPr>
  </w:style>
  <w:style w:type="paragraph" w:customStyle="1" w:styleId="2f4">
    <w:name w:val="正文2"/>
    <w:qFormat/>
    <w:pPr>
      <w:widowControl w:val="0"/>
      <w:jc w:val="both"/>
    </w:pPr>
    <w:rPr>
      <w:kern w:val="2"/>
      <w:sz w:val="21"/>
      <w:szCs w:val="24"/>
    </w:rPr>
  </w:style>
  <w:style w:type="paragraph" w:customStyle="1" w:styleId="New2">
    <w:name w:val="纯文本 New"/>
    <w:basedOn w:val="NewNew"/>
    <w:qFormat/>
    <w:rPr>
      <w:rFonts w:ascii="宋体" w:hAnsi="Courier New" w:cs="Courier New"/>
      <w:szCs w:val="21"/>
    </w:rPr>
  </w:style>
  <w:style w:type="paragraph" w:customStyle="1" w:styleId="4New">
    <w:name w:val="标题 4 New"/>
    <w:basedOn w:val="NewNew"/>
    <w:next w:val="a0"/>
    <w:qFormat/>
    <w:pPr>
      <w:keepNext/>
      <w:keepLines/>
      <w:tabs>
        <w:tab w:val="left" w:pos="1680"/>
      </w:tabs>
      <w:spacing w:before="280" w:after="290" w:line="372" w:lineRule="auto"/>
      <w:ind w:left="1680" w:hanging="420"/>
      <w:outlineLvl w:val="3"/>
    </w:pPr>
    <w:rPr>
      <w:rFonts w:ascii="Arial" w:eastAsia="黑体" w:hAnsi="Arial"/>
      <w:b/>
      <w:sz w:val="28"/>
      <w:szCs w:val="20"/>
    </w:rPr>
  </w:style>
  <w:style w:type="paragraph" w:customStyle="1" w:styleId="39">
    <w:name w:val="修订3"/>
    <w:hidden/>
    <w:uiPriority w:val="99"/>
    <w:unhideWhenUsed/>
    <w:qFormat/>
    <w:rPr>
      <w:kern w:val="2"/>
      <w:sz w:val="21"/>
      <w:szCs w:val="24"/>
    </w:rPr>
  </w:style>
  <w:style w:type="paragraph" w:customStyle="1" w:styleId="3a">
    <w:name w:val="列出段落3"/>
    <w:basedOn w:val="a0"/>
    <w:uiPriority w:val="99"/>
    <w:unhideWhenUsed/>
    <w:qFormat/>
    <w:pPr>
      <w:ind w:firstLineChars="200" w:firstLine="420"/>
    </w:pPr>
  </w:style>
  <w:style w:type="paragraph" w:customStyle="1" w:styleId="43">
    <w:name w:val="列出段落4"/>
    <w:basedOn w:val="a0"/>
    <w:uiPriority w:val="99"/>
    <w:unhideWhenUsed/>
    <w:qFormat/>
    <w:pPr>
      <w:ind w:firstLineChars="200" w:firstLine="420"/>
    </w:pPr>
  </w:style>
  <w:style w:type="paragraph" w:customStyle="1" w:styleId="44">
    <w:name w:val="修订4"/>
    <w:hidden/>
    <w:uiPriority w:val="99"/>
    <w:semiHidden/>
    <w:qFormat/>
    <w:rPr>
      <w:kern w:val="2"/>
      <w:sz w:val="21"/>
      <w:szCs w:val="24"/>
    </w:rPr>
  </w:style>
  <w:style w:type="paragraph" w:styleId="affffffe">
    <w:name w:val="List Paragraph"/>
    <w:basedOn w:val="a0"/>
    <w:uiPriority w:val="99"/>
    <w:qFormat/>
    <w:pPr>
      <w:ind w:firstLineChars="200" w:firstLine="420"/>
    </w:pPr>
  </w:style>
  <w:style w:type="paragraph" w:customStyle="1" w:styleId="53">
    <w:name w:val="修订5"/>
    <w:hidden/>
    <w:uiPriority w:val="99"/>
    <w:unhideWhenUsed/>
    <w:qFormat/>
    <w:rPr>
      <w:kern w:val="2"/>
      <w:sz w:val="21"/>
      <w:szCs w:val="24"/>
    </w:rPr>
  </w:style>
  <w:style w:type="table" w:customStyle="1" w:styleId="3b">
    <w:name w:val="网格型3"/>
    <w:basedOn w:val="a4"/>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
    <w:name w:val="楷体粗正文文字"/>
    <w:basedOn w:val="a0"/>
    <w:next w:val="35"/>
    <w:uiPriority w:val="99"/>
    <w:qFormat/>
    <w:pPr>
      <w:widowControl/>
      <w:snapToGrid w:val="0"/>
      <w:spacing w:line="480" w:lineRule="exact"/>
      <w:ind w:firstLine="560"/>
      <w:jc w:val="left"/>
    </w:pPr>
    <w:rPr>
      <w:rFonts w:ascii="Calibri" w:hAnsi="Calibri" w:cs="Calibri"/>
      <w:sz w:val="28"/>
      <w:szCs w:val="20"/>
    </w:rPr>
  </w:style>
  <w:style w:type="table" w:customStyle="1" w:styleId="45">
    <w:name w:val="网格型4"/>
    <w:basedOn w:val="a4"/>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4"/>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character" w:customStyle="1" w:styleId="ui-icon21">
    <w:name w:val="ui-icon21"/>
    <w:basedOn w:val="a3"/>
    <w:qFormat/>
    <w:rPr>
      <w:rFonts w:ascii="黑体" w:eastAsia="黑体" w:hAnsi="宋体" w:cs="黑体" w:hint="eastAsia"/>
      <w:color w:val="FF0000"/>
      <w:sz w:val="24"/>
      <w:szCs w:val="24"/>
    </w:rPr>
  </w:style>
  <w:style w:type="character" w:customStyle="1" w:styleId="cur1">
    <w:name w:val="cur1"/>
    <w:basedOn w:val="a3"/>
    <w:qFormat/>
    <w:rPr>
      <w:color w:val="FFFFFF"/>
      <w:shd w:val="clear" w:color="auto" w:fill="E60021"/>
    </w:rPr>
  </w:style>
  <w:style w:type="character" w:customStyle="1" w:styleId="notclasssuffix1">
    <w:name w:val="not([class*=suffix])1"/>
    <w:basedOn w:val="a3"/>
    <w:qFormat/>
  </w:style>
  <w:style w:type="character" w:customStyle="1" w:styleId="hover11">
    <w:name w:val="hover11"/>
    <w:basedOn w:val="a3"/>
    <w:qFormat/>
    <w:rPr>
      <w:color w:val="FF0000"/>
    </w:rPr>
  </w:style>
  <w:style w:type="character" w:customStyle="1" w:styleId="sel">
    <w:name w:val="sel"/>
    <w:basedOn w:val="a3"/>
    <w:qFormat/>
    <w:rPr>
      <w:bdr w:val="single" w:sz="6" w:space="0" w:color="FF6600"/>
    </w:rPr>
  </w:style>
  <w:style w:type="character" w:customStyle="1" w:styleId="cur">
    <w:name w:val="cur"/>
    <w:basedOn w:val="a3"/>
    <w:qFormat/>
    <w:rPr>
      <w:color w:val="FFFFFF"/>
      <w:shd w:val="clear" w:color="auto" w:fill="E40011"/>
    </w:rPr>
  </w:style>
  <w:style w:type="character" w:customStyle="1" w:styleId="ui-icon23">
    <w:name w:val="ui-icon23"/>
    <w:basedOn w:val="a3"/>
    <w:qFormat/>
    <w:rPr>
      <w:rFonts w:ascii="黑体" w:eastAsia="黑体" w:hAnsi="宋体" w:cs="黑体" w:hint="eastAsia"/>
      <w:color w:val="FF0000"/>
      <w:sz w:val="24"/>
      <w:szCs w:val="24"/>
    </w:rPr>
  </w:style>
  <w:style w:type="character" w:customStyle="1" w:styleId="notclasssuffix">
    <w:name w:val="not([class*=suffix])"/>
    <w:basedOn w:val="a3"/>
    <w:qFormat/>
    <w:rPr>
      <w:sz w:val="19"/>
      <w:szCs w:val="19"/>
    </w:rPr>
  </w:style>
  <w:style w:type="character" w:customStyle="1" w:styleId="l-open">
    <w:name w:val="l-open"/>
    <w:basedOn w:val="a3"/>
    <w:qFormat/>
  </w:style>
  <w:style w:type="character" w:customStyle="1" w:styleId="allnum">
    <w:name w:val="allnum"/>
    <w:basedOn w:val="a3"/>
    <w:qFormat/>
  </w:style>
  <w:style w:type="character" w:customStyle="1" w:styleId="hover13">
    <w:name w:val="hover13"/>
    <w:basedOn w:val="a3"/>
    <w:qFormat/>
  </w:style>
  <w:style w:type="character" w:customStyle="1" w:styleId="ui-icon20">
    <w:name w:val="ui-icon20"/>
    <w:basedOn w:val="a3"/>
    <w:qFormat/>
    <w:rPr>
      <w:rFonts w:ascii="黑体" w:eastAsia="黑体" w:hAnsi="宋体" w:cs="黑体" w:hint="eastAsia"/>
      <w:color w:val="FF0000"/>
      <w:sz w:val="24"/>
      <w:szCs w:val="24"/>
    </w:rPr>
  </w:style>
  <w:style w:type="character" w:customStyle="1" w:styleId="ui-icon24">
    <w:name w:val="ui-icon24"/>
    <w:basedOn w:val="a3"/>
    <w:qFormat/>
    <w:rPr>
      <w:rFonts w:ascii="黑体" w:eastAsia="黑体" w:hAnsi="宋体" w:cs="黑体" w:hint="eastAsia"/>
      <w:color w:val="FF0000"/>
      <w:sz w:val="24"/>
      <w:szCs w:val="24"/>
    </w:rPr>
  </w:style>
  <w:style w:type="character" w:customStyle="1" w:styleId="disabled">
    <w:name w:val="disabled"/>
    <w:basedOn w:val="a3"/>
    <w:qFormat/>
    <w:rPr>
      <w:color w:val="CCCCCC"/>
      <w:bdr w:val="single" w:sz="6" w:space="0" w:color="CCCCCC"/>
    </w:rPr>
  </w:style>
  <w:style w:type="character" w:customStyle="1" w:styleId="hover">
    <w:name w:val="hover"/>
    <w:basedOn w:val="a3"/>
    <w:qFormat/>
  </w:style>
  <w:style w:type="character" w:customStyle="1" w:styleId="current">
    <w:name w:val="current"/>
    <w:basedOn w:val="a3"/>
    <w:qFormat/>
    <w:rPr>
      <w:color w:val="FFFFFF"/>
      <w:bdr w:val="single" w:sz="2" w:space="0" w:color="8DB5D7"/>
      <w:shd w:val="clear" w:color="auto" w:fill="EC6D51"/>
    </w:rPr>
  </w:style>
  <w:style w:type="character" w:customStyle="1" w:styleId="sp1">
    <w:name w:val="sp1"/>
    <w:basedOn w:val="a3"/>
    <w:qFormat/>
  </w:style>
  <w:style w:type="character" w:customStyle="1" w:styleId="first-child">
    <w:name w:val="first-child"/>
    <w:basedOn w:val="a3"/>
    <w:qFormat/>
  </w:style>
  <w:style w:type="character" w:customStyle="1" w:styleId="sp14">
    <w:name w:val="sp14"/>
    <w:basedOn w:val="a3"/>
    <w:qFormat/>
  </w:style>
  <w:style w:type="character" w:customStyle="1" w:styleId="hover14">
    <w:name w:val="hover14"/>
    <w:basedOn w:val="a3"/>
    <w:qFormat/>
  </w:style>
  <w:style w:type="character" w:customStyle="1" w:styleId="disabled4">
    <w:name w:val="disabled4"/>
    <w:basedOn w:val="a3"/>
    <w:qFormat/>
    <w:rPr>
      <w:color w:val="CCCCCC"/>
      <w:bdr w:val="single" w:sz="6" w:space="0" w:color="CCCCCC"/>
    </w:rPr>
  </w:style>
  <w:style w:type="character" w:customStyle="1" w:styleId="hover10">
    <w:name w:val="hover10"/>
    <w:basedOn w:val="a3"/>
    <w:qFormat/>
  </w:style>
  <w:style w:type="character" w:customStyle="1" w:styleId="layui-this">
    <w:name w:val="layui-this"/>
    <w:basedOn w:val="a3"/>
    <w:qFormat/>
    <w:rPr>
      <w:bdr w:val="single" w:sz="6" w:space="0" w:color="EEEEEE"/>
      <w:shd w:val="clear" w:color="auto" w:fill="FFFFFF"/>
    </w:rPr>
  </w:style>
  <w:style w:type="character" w:customStyle="1" w:styleId="ui-icon19">
    <w:name w:val="ui-icon19"/>
    <w:basedOn w:val="a3"/>
    <w:qFormat/>
    <w:rPr>
      <w:rFonts w:ascii="黑体" w:eastAsia="黑体" w:hAnsi="宋体" w:cs="黑体" w:hint="eastAsia"/>
      <w:color w:val="FF0000"/>
      <w:sz w:val="24"/>
      <w:szCs w:val="24"/>
    </w:rPr>
  </w:style>
  <w:style w:type="character" w:customStyle="1" w:styleId="ui-icon22">
    <w:name w:val="ui-icon22"/>
    <w:basedOn w:val="a3"/>
    <w:qFormat/>
    <w:rPr>
      <w:rFonts w:ascii="黑体" w:eastAsia="黑体" w:hAnsi="宋体" w:cs="黑体" w:hint="eastAsia"/>
      <w:color w:val="FF0000"/>
      <w:sz w:val="24"/>
      <w:szCs w:val="24"/>
    </w:rPr>
  </w:style>
  <w:style w:type="character" w:customStyle="1" w:styleId="hover15">
    <w:name w:val="hover15"/>
    <w:basedOn w:val="a3"/>
    <w:qFormat/>
    <w:rPr>
      <w:color w:val="FF0000"/>
    </w:rPr>
  </w:style>
  <w:style w:type="character" w:customStyle="1" w:styleId="before">
    <w:name w:val="before"/>
    <w:basedOn w:val="a3"/>
    <w:qFormat/>
    <w:rPr>
      <w:sz w:val="39"/>
      <w:szCs w:val="39"/>
    </w:rPr>
  </w:style>
  <w:style w:type="character" w:customStyle="1" w:styleId="icon-xianshiqi">
    <w:name w:val="icon-xianshiqi"/>
    <w:basedOn w:val="a3"/>
    <w:qFormat/>
  </w:style>
  <w:style w:type="character" w:customStyle="1" w:styleId="hover12">
    <w:name w:val="hover12"/>
    <w:basedOn w:val="a3"/>
    <w:qFormat/>
  </w:style>
  <w:style w:type="character" w:customStyle="1" w:styleId="hover1">
    <w:name w:val="hover1"/>
    <w:basedOn w:val="a3"/>
    <w:qFormat/>
    <w:rPr>
      <w:color w:val="FF0000"/>
    </w:rPr>
  </w:style>
  <w:style w:type="character" w:customStyle="1" w:styleId="leftmenu-morenav">
    <w:name w:val="leftmenu-morenav"/>
    <w:basedOn w:val="a3"/>
    <w:qFormat/>
  </w:style>
  <w:style w:type="character" w:customStyle="1" w:styleId="hover9">
    <w:name w:val="hover9"/>
    <w:basedOn w:val="a3"/>
    <w:qFormat/>
    <w:rPr>
      <w:color w:val="FF0000"/>
    </w:rPr>
  </w:style>
  <w:style w:type="character" w:customStyle="1" w:styleId="ui-icon26">
    <w:name w:val="ui-icon26"/>
    <w:basedOn w:val="a3"/>
    <w:qFormat/>
    <w:rPr>
      <w:rFonts w:ascii="黑体" w:eastAsia="黑体" w:hAnsi="宋体" w:cs="黑体" w:hint="eastAsia"/>
      <w:color w:val="FF0000"/>
      <w:sz w:val="24"/>
      <w:szCs w:val="24"/>
    </w:r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gfcg.cgbchina.com.cn/)&#25253;&#21517;&#24182;&#22635;&#25253;&#19979;&#21015;&#36164;&#26009;&#65288;&#20855;&#20307;&#22635;&#25253;&#35201;&#27714;&#35814;&#35265;&#20379;&#24212;&#21830;&#26381;&#21153;&#24179;&#2148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tyleName="APA" SelectedStyle="\APA.XSL"/>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41593558-D18F-4AFB-9B26-FA0D4821D4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72</Pages>
  <Words>28320</Words>
  <Characters>29737</Characters>
  <Application>Microsoft Office Word</Application>
  <DocSecurity>0</DocSecurity>
  <Lines>2973</Lines>
  <Paragraphs>2902</Paragraphs>
  <ScaleCrop>false</ScaleCrop>
  <Company>Microsoft</Company>
  <LinksUpToDate>false</LinksUpToDate>
  <CharactersWithSpaces>55155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颖坚 陈</cp:lastModifiedBy>
  <cp:revision>16</cp:revision>
  <cp:lastPrinted>2025-09-29T20:01:00Z</cp:lastPrinted>
  <dcterms:created xsi:type="dcterms:W3CDTF">2020-03-29T09:07:00Z</dcterms:created>
  <dcterms:modified xsi:type="dcterms:W3CDTF">2026-01-12T06:19:00Z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737ABA42F6484BE099E800E0B8ACC5A1</vt:lpwstr>
  </property>
  <property fmtid="{D5CDD505-2E9C-101B-9397-08002B2CF9AE}" pid="4" name="doc-metadata-winfo">
    <vt:lpwstr>747d060e241d5b555b968c061989661b71476368e6efc6c1e472e68148a74aa094922fe4277dd928cd852499a1426ec5</vt:lpwstr>
  </property>
  <property fmtid="{D5CDD505-2E9C-101B-9397-08002B2CF9AE}" pid="5" name="doc-metadata-winfo1">
    <vt:lpwstr>747d060e241d5b555b968c061989661b827469e315690e764f516d7701d3ffdd94922fe4277dd928cd852499a1426ec5</vt:lpwstr>
  </property>
  <property fmtid="{D5CDD505-2E9C-101B-9397-08002B2CF9AE}" pid="6" name="doc-metadata-winfo2">
    <vt:lpwstr>747d060e241d5b555b968c061989661bc3482c4b2f8511dbb462097d3b3ef06a94922fe4277dd928cd852499a1426ec5</vt:lpwstr>
  </property>
  <property fmtid="{D5CDD505-2E9C-101B-9397-08002B2CF9AE}" pid="7" name="doc-metadata-winfo3">
    <vt:lpwstr>747d060e241d5b555b968c061989661b42f629645df563e352bb440332940c3f94922fe4277dd928cd852499a1426ec5</vt:lpwstr>
  </property>
  <property fmtid="{D5CDD505-2E9C-101B-9397-08002B2CF9AE}" pid="8" name="doc-metadata-winfo4">
    <vt:lpwstr>747d060e241d5b555b968c061989661b4ff1b26aa974c9aa78e29ceee1aa333694922fe4277dd928cd852499a1426ec5</vt:lpwstr>
  </property>
  <property fmtid="{D5CDD505-2E9C-101B-9397-08002B2CF9AE}" pid="9" name="doc-metadata-winfo5">
    <vt:lpwstr>747d060e241d5b555b968c061989661bdcfb89031767fa6ee531adb0ad0a687694922fe4277dd928cd852499a1426ec5</vt:lpwstr>
  </property>
</Properties>
</file>