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56F6" w14:textId="06B9C13B" w:rsidR="00F3599E" w:rsidRPr="00F3599E" w:rsidRDefault="00F3599E" w:rsidP="00F3599E">
      <w:pPr>
        <w:wordWrap w:val="0"/>
        <w:spacing w:line="360" w:lineRule="auto"/>
        <w:jc w:val="center"/>
        <w:outlineLvl w:val="0"/>
        <w:rPr>
          <w:rFonts w:ascii="宋体" w:hAnsi="宋体"/>
          <w:b/>
          <w:kern w:val="0"/>
          <w:sz w:val="32"/>
          <w:szCs w:val="32"/>
        </w:rPr>
      </w:pPr>
      <w:bookmarkStart w:id="0" w:name="OLE_LINK2"/>
      <w:r w:rsidRPr="00F3599E">
        <w:rPr>
          <w:rFonts w:ascii="宋体" w:hAnsi="宋体" w:hint="eastAsia"/>
          <w:b/>
          <w:kern w:val="0"/>
          <w:sz w:val="32"/>
          <w:szCs w:val="32"/>
        </w:rPr>
        <w:t>中国电信股份有限公司娄底分公司2023年第二批管线维护、整治、迁改业务外包项目（标段2）（第三次）招标公告</w:t>
      </w:r>
    </w:p>
    <w:p w14:paraId="282CFD00"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本招标项目为</w:t>
      </w:r>
      <w:r w:rsidRPr="00F3599E">
        <w:rPr>
          <w:rFonts w:ascii="宋体" w:hAnsi="宋体" w:hint="eastAsia"/>
          <w:kern w:val="24"/>
          <w:u w:val="single"/>
        </w:rPr>
        <w:t>中国电信股份有限公司娄底分公司2023年第二批管线维护、整治、迁改业务外包项目（标段2）（第三次）</w:t>
      </w:r>
      <w:r w:rsidRPr="00F3599E">
        <w:rPr>
          <w:rFonts w:ascii="宋体" w:hAnsi="宋体" w:hint="eastAsia"/>
          <w:kern w:val="24"/>
        </w:rPr>
        <w:t>（集中招标编号：</w:t>
      </w:r>
      <w:r w:rsidRPr="00F3599E">
        <w:rPr>
          <w:rFonts w:ascii="宋体" w:hAnsi="宋体" w:hint="eastAsia"/>
          <w:kern w:val="24"/>
          <w:u w:val="single"/>
        </w:rPr>
        <w:t>LDDX-ZB-2023001</w:t>
      </w:r>
      <w:r w:rsidRPr="00F3599E">
        <w:rPr>
          <w:rFonts w:ascii="宋体" w:hAnsi="宋体" w:hint="eastAsia"/>
          <w:kern w:val="24"/>
        </w:rPr>
        <w:t>），招标人为</w:t>
      </w:r>
      <w:r w:rsidRPr="00F3599E">
        <w:rPr>
          <w:rFonts w:ascii="宋体" w:hAnsi="宋体" w:hint="eastAsia"/>
          <w:kern w:val="24"/>
          <w:u w:val="single"/>
        </w:rPr>
        <w:t>中国电信股份有限公司娄底分公司</w:t>
      </w:r>
      <w:r w:rsidRPr="00F3599E">
        <w:rPr>
          <w:rFonts w:ascii="宋体" w:hAnsi="宋体" w:hint="eastAsia"/>
          <w:kern w:val="24"/>
        </w:rPr>
        <w:t>，招标代理机构为</w:t>
      </w:r>
      <w:r w:rsidRPr="00F3599E">
        <w:rPr>
          <w:rFonts w:ascii="宋体" w:hAnsi="宋体" w:hint="eastAsia"/>
          <w:kern w:val="24"/>
          <w:u w:val="single"/>
        </w:rPr>
        <w:t>中通服供应链管理有限公司湖南分公司</w:t>
      </w:r>
      <w:r w:rsidRPr="00F3599E">
        <w:rPr>
          <w:rFonts w:ascii="宋体" w:hAnsi="宋体" w:hint="eastAsia"/>
          <w:kern w:val="24"/>
        </w:rPr>
        <w:t>。项目资金由</w:t>
      </w:r>
      <w:r w:rsidRPr="00F3599E">
        <w:rPr>
          <w:rFonts w:ascii="宋体" w:hAnsi="宋体" w:hint="eastAsia"/>
          <w:kern w:val="24"/>
          <w:u w:val="single"/>
        </w:rPr>
        <w:t>招标人自筹</w:t>
      </w:r>
      <w:r w:rsidRPr="00F3599E">
        <w:rPr>
          <w:rFonts w:ascii="宋体" w:hAnsi="宋体" w:hint="eastAsia"/>
          <w:kern w:val="24"/>
        </w:rPr>
        <w:t>，资金已落实。项目已具备招标条件，现进行公开招标，有意向的潜在投标人（以下简称投标人）可前来投标。</w:t>
      </w:r>
    </w:p>
    <w:p w14:paraId="60F2B679" w14:textId="77777777" w:rsidR="00F3599E" w:rsidRPr="00F3599E" w:rsidRDefault="00F3599E" w:rsidP="00F3599E">
      <w:pPr>
        <w:wordWrap w:val="0"/>
        <w:spacing w:line="360" w:lineRule="auto"/>
        <w:ind w:firstLineChars="200" w:firstLine="482"/>
        <w:outlineLvl w:val="1"/>
        <w:rPr>
          <w:rFonts w:ascii="宋体" w:hAnsi="宋体"/>
          <w:b/>
          <w:bCs/>
        </w:rPr>
      </w:pPr>
      <w:bookmarkStart w:id="1" w:name="_Toc107175712"/>
      <w:r w:rsidRPr="00F3599E">
        <w:rPr>
          <w:rFonts w:ascii="宋体" w:hAnsi="宋体" w:hint="eastAsia"/>
          <w:b/>
          <w:bCs/>
        </w:rPr>
        <w:t>1.招标范围</w:t>
      </w:r>
      <w:bookmarkEnd w:id="1"/>
    </w:p>
    <w:p w14:paraId="5A4F391D" w14:textId="77777777" w:rsidR="00F3599E" w:rsidRPr="00F3599E" w:rsidRDefault="00F3599E" w:rsidP="00F3599E">
      <w:pPr>
        <w:wordWrap w:val="0"/>
        <w:spacing w:line="360" w:lineRule="auto"/>
        <w:ind w:firstLineChars="200" w:firstLine="480"/>
        <w:rPr>
          <w:rFonts w:ascii="宋体" w:hAnsi="宋体"/>
          <w:kern w:val="24"/>
        </w:rPr>
      </w:pPr>
      <w:bookmarkStart w:id="2" w:name="_Hlk107304786"/>
      <w:bookmarkStart w:id="3" w:name="OLE_LINK1"/>
      <w:r w:rsidRPr="00F3599E">
        <w:rPr>
          <w:rFonts w:ascii="宋体" w:hAnsi="宋体" w:hint="eastAsia"/>
          <w:kern w:val="24"/>
        </w:rPr>
        <w:t>1</w:t>
      </w:r>
      <w:r w:rsidRPr="00F3599E">
        <w:rPr>
          <w:rFonts w:ascii="宋体" w:hAnsi="宋体"/>
          <w:kern w:val="24"/>
        </w:rPr>
        <w:t>.1</w:t>
      </w:r>
      <w:r w:rsidRPr="00F3599E">
        <w:rPr>
          <w:rFonts w:ascii="宋体" w:hAnsi="宋体" w:hint="eastAsia"/>
          <w:kern w:val="24"/>
        </w:rPr>
        <w:t>招标范围: 本项目为集中招标项目。</w:t>
      </w:r>
    </w:p>
    <w:p w14:paraId="2C4F02B9"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本次维护项目业务外包集中招标，通过招标确定中标人承担的服务份额及实施地域，本项目涉及的招标内容为杆线（管道）维护、重要光缆整治、线路迁改等施工外包服务。</w:t>
      </w:r>
    </w:p>
    <w:p w14:paraId="6E285057"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szCs w:val="21"/>
        </w:rPr>
        <w:t>涉及的主要评估产品品类：</w:t>
      </w:r>
      <w:r w:rsidRPr="00F3599E">
        <w:rPr>
          <w:rFonts w:ascii="宋体" w:hAnsi="宋体" w:hint="eastAsia"/>
          <w:kern w:val="24"/>
          <w:szCs w:val="21"/>
          <w:u w:val="single"/>
        </w:rPr>
        <w:t xml:space="preserve">  </w:t>
      </w:r>
      <w:r w:rsidRPr="00F3599E">
        <w:rPr>
          <w:rFonts w:ascii="宋体" w:hAnsi="宋体"/>
          <w:kern w:val="24"/>
          <w:szCs w:val="21"/>
          <w:u w:val="single"/>
        </w:rPr>
        <w:t>/</w:t>
      </w:r>
      <w:r w:rsidRPr="00F3599E">
        <w:rPr>
          <w:rFonts w:ascii="宋体" w:hAnsi="宋体" w:hint="eastAsia"/>
          <w:kern w:val="24"/>
          <w:szCs w:val="21"/>
          <w:u w:val="single"/>
        </w:rPr>
        <w:t xml:space="preserve">  </w:t>
      </w:r>
      <w:r w:rsidRPr="00F3599E">
        <w:rPr>
          <w:rFonts w:ascii="宋体" w:hAnsi="宋体" w:hint="eastAsia"/>
          <w:kern w:val="24"/>
          <w:szCs w:val="21"/>
        </w:rPr>
        <w:t>,</w:t>
      </w:r>
      <w:r w:rsidRPr="00F3599E">
        <w:rPr>
          <w:rFonts w:ascii="宋体" w:hAnsi="宋体" w:hint="eastAsia"/>
          <w:bCs/>
          <w:spacing w:val="2"/>
        </w:rPr>
        <w:t>本项目</w:t>
      </w:r>
      <w:r w:rsidRPr="00F3599E">
        <w:rPr>
          <w:rFonts w:ascii="宋体" w:hAnsi="宋体" w:hint="eastAsia"/>
          <w:kern w:val="24"/>
        </w:rPr>
        <w:t>将按照不定期更新的《中国电信供应商不良行为管理规则》应用供应商不良行为处理结果，供应商不良行为处理结果的应用依据“涉及的主要评估产品品类” 及相关规则确定。无涉及的评估产品品类的，针对具体产品品类的处理结果均不适用，仅适用针对供应商的处理结果。请务必登录中国电信供应链系统（CTSC）（https://caigou.chinatelecom.com.cn/ctsc-portal/ctscPortal）后在“通知-系统公告” 模块查阅《中国电信供应商不良行为管理规则》。</w:t>
      </w:r>
    </w:p>
    <w:p w14:paraId="1B9F1158"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kern w:val="24"/>
        </w:rPr>
        <w:t>1</w:t>
      </w:r>
      <w:r w:rsidRPr="00F3599E">
        <w:rPr>
          <w:rFonts w:ascii="宋体" w:hAnsi="宋体" w:hint="eastAsia"/>
          <w:kern w:val="24"/>
        </w:rPr>
        <w:t>.2 项目规模：本项目预估金额为</w:t>
      </w:r>
      <w:bookmarkStart w:id="4" w:name="_Hlk107304857"/>
      <w:r w:rsidRPr="00F3599E">
        <w:rPr>
          <w:rFonts w:ascii="宋体" w:hAnsi="宋体"/>
          <w:kern w:val="24"/>
        </w:rPr>
        <w:t>390</w:t>
      </w:r>
      <w:r w:rsidRPr="00F3599E">
        <w:rPr>
          <w:rFonts w:ascii="宋体" w:hAnsi="宋体" w:hint="eastAsia"/>
          <w:kern w:val="24"/>
        </w:rPr>
        <w:t>万元（不含税）</w:t>
      </w:r>
      <w:bookmarkEnd w:id="4"/>
      <w:r w:rsidRPr="00F3599E">
        <w:rPr>
          <w:rFonts w:ascii="宋体" w:hAnsi="宋体" w:hint="eastAsia"/>
          <w:kern w:val="24"/>
        </w:rPr>
        <w:t>，如框架合同履行期限截止时间未到，但框架合同金额已执行完毕，则本项目合同有效期届满；如框架合同履行期限结束，合同金额尚未执行完毕，双方可协商是否签订补充协议继续执行合同。</w:t>
      </w:r>
    </w:p>
    <w:p w14:paraId="40691AA3"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kern w:val="24"/>
        </w:rPr>
        <w:t>1</w:t>
      </w:r>
      <w:r w:rsidRPr="00F3599E">
        <w:rPr>
          <w:rFonts w:ascii="宋体" w:hAnsi="宋体" w:hint="eastAsia"/>
          <w:kern w:val="24"/>
        </w:rPr>
        <w:t>.3 质量标准要求：合格。</w:t>
      </w:r>
    </w:p>
    <w:p w14:paraId="1B2FA580"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kern w:val="24"/>
        </w:rPr>
        <w:t>1</w:t>
      </w:r>
      <w:r w:rsidRPr="00F3599E">
        <w:rPr>
          <w:rFonts w:ascii="宋体" w:hAnsi="宋体" w:hint="eastAsia"/>
          <w:kern w:val="24"/>
        </w:rPr>
        <w:t>.4 集中招标合同有效期：自合同签订之日起一年。</w:t>
      </w:r>
    </w:p>
    <w:p w14:paraId="0DECE184"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kern w:val="24"/>
        </w:rPr>
        <w:t>1</w:t>
      </w:r>
      <w:r w:rsidRPr="00F3599E">
        <w:rPr>
          <w:rFonts w:ascii="宋体" w:hAnsi="宋体" w:hint="eastAsia"/>
          <w:kern w:val="24"/>
        </w:rPr>
        <w:t>.5 计划工期：施工费（清单式计费金额）在5万元以内（含），施工期限不超过15个工作日；施工费在5万元以上，每增加5万元（不足5万元按5万</w:t>
      </w:r>
      <w:r w:rsidRPr="00F3599E">
        <w:rPr>
          <w:rFonts w:ascii="宋体" w:hAnsi="宋体" w:hint="eastAsia"/>
          <w:kern w:val="24"/>
        </w:rPr>
        <w:lastRenderedPageBreak/>
        <w:t>元计算），增加10个工作日，最长施工期限不超过55个工作日。</w:t>
      </w:r>
    </w:p>
    <w:p w14:paraId="53943967"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w:t>
      </w:r>
      <w:r w:rsidRPr="00F3599E">
        <w:rPr>
          <w:rFonts w:ascii="宋体" w:hAnsi="宋体"/>
          <w:kern w:val="24"/>
        </w:rPr>
        <w:t>.6</w:t>
      </w:r>
      <w:r w:rsidRPr="00F3599E">
        <w:rPr>
          <w:rFonts w:ascii="宋体" w:hAnsi="宋体" w:hint="eastAsia"/>
          <w:kern w:val="24"/>
        </w:rPr>
        <w:t>保修期：单项工程验收合格之日起12个月</w:t>
      </w:r>
    </w:p>
    <w:p w14:paraId="786B03F3"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kern w:val="24"/>
        </w:rPr>
        <w:t>1</w:t>
      </w:r>
      <w:r w:rsidRPr="00F3599E">
        <w:rPr>
          <w:rFonts w:ascii="宋体" w:hAnsi="宋体" w:hint="eastAsia"/>
          <w:kern w:val="24"/>
        </w:rPr>
        <w:t>.</w:t>
      </w:r>
      <w:r w:rsidRPr="00F3599E">
        <w:rPr>
          <w:rFonts w:ascii="宋体" w:hAnsi="宋体"/>
          <w:kern w:val="24"/>
        </w:rPr>
        <w:t>7</w:t>
      </w:r>
      <w:r w:rsidRPr="00F3599E">
        <w:rPr>
          <w:rFonts w:ascii="宋体" w:hAnsi="宋体" w:hint="eastAsia"/>
          <w:kern w:val="24"/>
        </w:rPr>
        <w:t>承包方式：包工不包料。</w:t>
      </w:r>
    </w:p>
    <w:p w14:paraId="3C8371D2"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kern w:val="24"/>
        </w:rPr>
        <w:t>1</w:t>
      </w:r>
      <w:r w:rsidRPr="00F3599E">
        <w:rPr>
          <w:rFonts w:ascii="宋体" w:hAnsi="宋体" w:hint="eastAsia"/>
          <w:kern w:val="24"/>
        </w:rPr>
        <w:t>.</w:t>
      </w:r>
      <w:r w:rsidRPr="00F3599E">
        <w:rPr>
          <w:rFonts w:ascii="宋体" w:hAnsi="宋体"/>
          <w:kern w:val="24"/>
        </w:rPr>
        <w:t>8</w:t>
      </w:r>
      <w:r w:rsidRPr="00F3599E">
        <w:rPr>
          <w:rFonts w:ascii="宋体" w:hAnsi="宋体" w:hint="eastAsia"/>
          <w:kern w:val="24"/>
        </w:rPr>
        <w:t>标段划分：本项目划分为</w:t>
      </w:r>
      <w:r w:rsidRPr="00F3599E">
        <w:rPr>
          <w:rFonts w:ascii="宋体" w:hAnsi="宋体"/>
          <w:kern w:val="24"/>
        </w:rPr>
        <w:t>2</w:t>
      </w:r>
      <w:r w:rsidRPr="00F3599E">
        <w:rPr>
          <w:rFonts w:ascii="宋体" w:hAnsi="宋体" w:hint="eastAsia"/>
          <w:kern w:val="24"/>
        </w:rPr>
        <w:t>个标段，标段1选取</w:t>
      </w:r>
      <w:r w:rsidRPr="00F3599E">
        <w:rPr>
          <w:rFonts w:ascii="宋体" w:hAnsi="宋体"/>
          <w:kern w:val="24"/>
        </w:rPr>
        <w:t>5</w:t>
      </w:r>
      <w:r w:rsidRPr="00F3599E">
        <w:rPr>
          <w:rFonts w:ascii="宋体" w:hAnsi="宋体" w:hint="eastAsia"/>
          <w:kern w:val="24"/>
        </w:rPr>
        <w:t>名中标人，标段2选取1名中标人，本次仅对标段2</w:t>
      </w:r>
      <w:r w:rsidRPr="00F3599E">
        <w:rPr>
          <w:rFonts w:ascii="宋体" w:hAnsi="宋体"/>
          <w:kern w:val="24"/>
        </w:rPr>
        <w:t>进行采购。</w:t>
      </w:r>
      <w:r w:rsidRPr="00F3599E">
        <w:rPr>
          <w:rFonts w:ascii="宋体" w:hAnsi="宋体" w:hint="eastAsia"/>
          <w:kern w:val="24"/>
        </w:rPr>
        <w:t>具体如下：</w:t>
      </w:r>
    </w:p>
    <w:tbl>
      <w:tblPr>
        <w:tblpPr w:leftFromText="180" w:rightFromText="180" w:vertAnchor="text" w:horzAnchor="margin" w:tblpY="89"/>
        <w:tblW w:w="9563" w:type="dxa"/>
        <w:tblLook w:val="04A0" w:firstRow="1" w:lastRow="0" w:firstColumn="1" w:lastColumn="0" w:noHBand="0" w:noVBand="1"/>
      </w:tblPr>
      <w:tblGrid>
        <w:gridCol w:w="928"/>
        <w:gridCol w:w="1263"/>
        <w:gridCol w:w="1270"/>
        <w:gridCol w:w="1826"/>
        <w:gridCol w:w="2138"/>
        <w:gridCol w:w="2138"/>
      </w:tblGrid>
      <w:tr w:rsidR="00F3599E" w:rsidRPr="00F3599E" w14:paraId="048C2BE2" w14:textId="77777777" w:rsidTr="00BD4A3B">
        <w:trPr>
          <w:trHeight w:val="74"/>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5889" w14:textId="77777777" w:rsidR="00F3599E" w:rsidRPr="00F3599E" w:rsidRDefault="00F3599E" w:rsidP="00F3599E">
            <w:pPr>
              <w:widowControl/>
              <w:topLinePunct w:val="0"/>
              <w:jc w:val="center"/>
              <w:rPr>
                <w:rFonts w:ascii="宋体" w:hAnsi="宋体" w:cs="宋体"/>
                <w:b/>
                <w:bCs/>
                <w:kern w:val="0"/>
              </w:rPr>
            </w:pPr>
            <w:r w:rsidRPr="00F3599E">
              <w:rPr>
                <w:rFonts w:ascii="宋体" w:hAnsi="宋体" w:cs="宋体" w:hint="eastAsia"/>
                <w:b/>
                <w:bCs/>
                <w:kern w:val="0"/>
              </w:rPr>
              <w:t>标段</w:t>
            </w:r>
          </w:p>
        </w:tc>
        <w:tc>
          <w:tcPr>
            <w:tcW w:w="1263" w:type="dxa"/>
            <w:tcBorders>
              <w:top w:val="single" w:sz="4" w:space="0" w:color="auto"/>
              <w:left w:val="nil"/>
              <w:bottom w:val="single" w:sz="4" w:space="0" w:color="auto"/>
              <w:right w:val="single" w:sz="4" w:space="0" w:color="auto"/>
            </w:tcBorders>
            <w:vAlign w:val="center"/>
          </w:tcPr>
          <w:p w14:paraId="69FB520A" w14:textId="77777777" w:rsidR="00F3599E" w:rsidRPr="00F3599E" w:rsidRDefault="00F3599E" w:rsidP="00F3599E">
            <w:pPr>
              <w:widowControl/>
              <w:topLinePunct w:val="0"/>
              <w:jc w:val="center"/>
              <w:rPr>
                <w:rFonts w:ascii="宋体" w:hAnsi="宋体" w:cs="宋体"/>
                <w:b/>
                <w:bCs/>
                <w:kern w:val="0"/>
              </w:rPr>
            </w:pPr>
            <w:r w:rsidRPr="00F3599E">
              <w:rPr>
                <w:rFonts w:ascii="宋体" w:hAnsi="宋体" w:cs="宋体" w:hint="eastAsia"/>
                <w:b/>
                <w:bCs/>
                <w:kern w:val="0"/>
              </w:rPr>
              <w:t>份额</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73467" w14:textId="77777777" w:rsidR="00F3599E" w:rsidRPr="00F3599E" w:rsidRDefault="00F3599E" w:rsidP="00F3599E">
            <w:pPr>
              <w:widowControl/>
              <w:topLinePunct w:val="0"/>
              <w:jc w:val="center"/>
              <w:rPr>
                <w:rFonts w:ascii="宋体" w:hAnsi="宋体" w:cs="宋体"/>
                <w:b/>
                <w:bCs/>
                <w:kern w:val="0"/>
              </w:rPr>
            </w:pPr>
            <w:r w:rsidRPr="00F3599E">
              <w:rPr>
                <w:rFonts w:ascii="宋体" w:hAnsi="宋体" w:cs="宋体" w:hint="eastAsia"/>
                <w:b/>
                <w:bCs/>
                <w:kern w:val="0"/>
              </w:rPr>
              <w:t>份额占比</w:t>
            </w:r>
          </w:p>
        </w:tc>
        <w:tc>
          <w:tcPr>
            <w:tcW w:w="1826" w:type="dxa"/>
            <w:tcBorders>
              <w:top w:val="single" w:sz="4" w:space="0" w:color="auto"/>
              <w:left w:val="nil"/>
              <w:bottom w:val="single" w:sz="4" w:space="0" w:color="auto"/>
              <w:right w:val="single" w:sz="4" w:space="0" w:color="auto"/>
            </w:tcBorders>
            <w:vAlign w:val="center"/>
          </w:tcPr>
          <w:p w14:paraId="02F24D68" w14:textId="77777777" w:rsidR="00F3599E" w:rsidRPr="00F3599E" w:rsidRDefault="00F3599E" w:rsidP="00F3599E">
            <w:pPr>
              <w:widowControl/>
              <w:topLinePunct w:val="0"/>
              <w:jc w:val="center"/>
              <w:rPr>
                <w:rFonts w:ascii="宋体" w:hAnsi="宋体" w:cs="宋体"/>
                <w:b/>
                <w:bCs/>
                <w:kern w:val="0"/>
              </w:rPr>
            </w:pPr>
            <w:r w:rsidRPr="00F3599E">
              <w:rPr>
                <w:rFonts w:ascii="宋体" w:hAnsi="宋体" w:cs="宋体" w:hint="eastAsia"/>
                <w:b/>
                <w:bCs/>
                <w:kern w:val="0"/>
              </w:rPr>
              <w:t>不含税预算金额（万元）</w:t>
            </w:r>
          </w:p>
        </w:tc>
        <w:tc>
          <w:tcPr>
            <w:tcW w:w="2138" w:type="dxa"/>
            <w:tcBorders>
              <w:top w:val="single" w:sz="4" w:space="0" w:color="auto"/>
              <w:left w:val="single" w:sz="4" w:space="0" w:color="auto"/>
              <w:bottom w:val="single" w:sz="4" w:space="0" w:color="auto"/>
              <w:right w:val="single" w:sz="4" w:space="0" w:color="auto"/>
            </w:tcBorders>
            <w:vAlign w:val="center"/>
          </w:tcPr>
          <w:p w14:paraId="2490372B" w14:textId="77777777" w:rsidR="00F3599E" w:rsidRPr="00F3599E" w:rsidRDefault="00F3599E" w:rsidP="00F3599E">
            <w:pPr>
              <w:widowControl/>
              <w:topLinePunct w:val="0"/>
              <w:jc w:val="center"/>
              <w:rPr>
                <w:rFonts w:ascii="宋体" w:hAnsi="宋体" w:cs="宋体"/>
                <w:b/>
                <w:bCs/>
                <w:kern w:val="0"/>
              </w:rPr>
            </w:pPr>
            <w:r w:rsidRPr="00F3599E">
              <w:rPr>
                <w:rFonts w:ascii="宋体" w:hAnsi="宋体" w:cs="宋体" w:hint="eastAsia"/>
                <w:b/>
                <w:bCs/>
                <w:kern w:val="0"/>
              </w:rPr>
              <w:t>采购内容</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142CA" w14:textId="77777777" w:rsidR="00F3599E" w:rsidRPr="00F3599E" w:rsidRDefault="00F3599E" w:rsidP="00F3599E">
            <w:pPr>
              <w:widowControl/>
              <w:topLinePunct w:val="0"/>
              <w:jc w:val="center"/>
              <w:rPr>
                <w:rFonts w:ascii="宋体" w:hAnsi="宋体" w:cs="宋体"/>
                <w:b/>
                <w:bCs/>
                <w:kern w:val="0"/>
              </w:rPr>
            </w:pPr>
            <w:r w:rsidRPr="00F3599E">
              <w:rPr>
                <w:rFonts w:ascii="宋体" w:hAnsi="宋体" w:cs="宋体" w:hint="eastAsia"/>
                <w:b/>
                <w:bCs/>
                <w:kern w:val="0"/>
              </w:rPr>
              <w:t>实施地域</w:t>
            </w:r>
          </w:p>
        </w:tc>
      </w:tr>
      <w:tr w:rsidR="00F3599E" w:rsidRPr="00F3599E" w14:paraId="34F60816" w14:textId="77777777" w:rsidTr="00BD4A3B">
        <w:trPr>
          <w:trHeight w:val="135"/>
        </w:trPr>
        <w:tc>
          <w:tcPr>
            <w:tcW w:w="928" w:type="dxa"/>
            <w:tcBorders>
              <w:top w:val="nil"/>
              <w:left w:val="single" w:sz="4" w:space="0" w:color="auto"/>
              <w:bottom w:val="single" w:sz="4" w:space="0" w:color="auto"/>
              <w:right w:val="single" w:sz="4" w:space="0" w:color="auto"/>
            </w:tcBorders>
            <w:shd w:val="clear" w:color="auto" w:fill="auto"/>
            <w:vAlign w:val="center"/>
            <w:hideMark/>
          </w:tcPr>
          <w:p w14:paraId="107C312E" w14:textId="77777777" w:rsidR="00F3599E" w:rsidRPr="00F3599E" w:rsidRDefault="00F3599E" w:rsidP="00F3599E">
            <w:pPr>
              <w:widowControl/>
              <w:topLinePunct w:val="0"/>
              <w:jc w:val="center"/>
              <w:rPr>
                <w:rFonts w:ascii="宋体" w:hAnsi="宋体" w:cs="宋体"/>
                <w:kern w:val="0"/>
              </w:rPr>
            </w:pPr>
            <w:r w:rsidRPr="00F3599E">
              <w:rPr>
                <w:rFonts w:ascii="宋体" w:hAnsi="宋体" w:cs="宋体" w:hint="eastAsia"/>
                <w:kern w:val="0"/>
              </w:rPr>
              <w:t>标段2</w:t>
            </w:r>
          </w:p>
        </w:tc>
        <w:tc>
          <w:tcPr>
            <w:tcW w:w="1263" w:type="dxa"/>
            <w:tcBorders>
              <w:top w:val="single" w:sz="4" w:space="0" w:color="auto"/>
              <w:left w:val="nil"/>
              <w:bottom w:val="single" w:sz="4" w:space="0" w:color="auto"/>
              <w:right w:val="single" w:sz="4" w:space="0" w:color="auto"/>
            </w:tcBorders>
            <w:vAlign w:val="center"/>
          </w:tcPr>
          <w:p w14:paraId="07776E68" w14:textId="77777777" w:rsidR="00F3599E" w:rsidRPr="00F3599E" w:rsidRDefault="00F3599E" w:rsidP="00F3599E">
            <w:pPr>
              <w:widowControl/>
              <w:topLinePunct w:val="0"/>
              <w:jc w:val="center"/>
              <w:rPr>
                <w:rFonts w:ascii="宋体" w:hAnsi="宋体"/>
              </w:rPr>
            </w:pPr>
            <w:r w:rsidRPr="00F3599E">
              <w:rPr>
                <w:rFonts w:ascii="宋体" w:hAnsi="宋体" w:hint="eastAsia"/>
              </w:rPr>
              <w:t>/</w:t>
            </w:r>
          </w:p>
        </w:tc>
        <w:tc>
          <w:tcPr>
            <w:tcW w:w="1270" w:type="dxa"/>
            <w:tcBorders>
              <w:top w:val="nil"/>
              <w:left w:val="single" w:sz="4" w:space="0" w:color="auto"/>
              <w:bottom w:val="single" w:sz="4" w:space="0" w:color="auto"/>
              <w:right w:val="single" w:sz="4" w:space="0" w:color="auto"/>
            </w:tcBorders>
            <w:shd w:val="clear" w:color="000000" w:fill="FFFFFF"/>
            <w:vAlign w:val="center"/>
            <w:hideMark/>
          </w:tcPr>
          <w:p w14:paraId="0BD34435" w14:textId="77777777" w:rsidR="00F3599E" w:rsidRPr="00F3599E" w:rsidRDefault="00F3599E" w:rsidP="00F3599E">
            <w:pPr>
              <w:widowControl/>
              <w:topLinePunct w:val="0"/>
              <w:jc w:val="center"/>
              <w:rPr>
                <w:rFonts w:ascii="宋体" w:hAnsi="宋体" w:cs="宋体"/>
                <w:kern w:val="0"/>
              </w:rPr>
            </w:pPr>
            <w:r w:rsidRPr="00F3599E">
              <w:rPr>
                <w:rFonts w:ascii="宋体" w:hAnsi="宋体" w:cs="宋体" w:hint="eastAsia"/>
                <w:kern w:val="0"/>
              </w:rPr>
              <w:t>/</w:t>
            </w:r>
          </w:p>
        </w:tc>
        <w:tc>
          <w:tcPr>
            <w:tcW w:w="1826" w:type="dxa"/>
            <w:tcBorders>
              <w:top w:val="single" w:sz="4" w:space="0" w:color="auto"/>
              <w:left w:val="nil"/>
              <w:bottom w:val="single" w:sz="4" w:space="0" w:color="auto"/>
              <w:right w:val="single" w:sz="4" w:space="0" w:color="auto"/>
            </w:tcBorders>
            <w:vAlign w:val="center"/>
          </w:tcPr>
          <w:p w14:paraId="42EC501D" w14:textId="77777777" w:rsidR="00F3599E" w:rsidRPr="00F3599E" w:rsidRDefault="00F3599E" w:rsidP="00F3599E">
            <w:pPr>
              <w:widowControl/>
              <w:topLinePunct w:val="0"/>
              <w:jc w:val="center"/>
              <w:rPr>
                <w:rFonts w:ascii="宋体" w:hAnsi="宋体"/>
              </w:rPr>
            </w:pPr>
            <w:r w:rsidRPr="00F3599E">
              <w:rPr>
                <w:rFonts w:ascii="宋体" w:hAnsi="宋体" w:hint="eastAsia"/>
                <w:color w:val="000000"/>
              </w:rPr>
              <w:t>80</w:t>
            </w:r>
          </w:p>
        </w:tc>
        <w:tc>
          <w:tcPr>
            <w:tcW w:w="2138" w:type="dxa"/>
            <w:tcBorders>
              <w:top w:val="single" w:sz="4" w:space="0" w:color="auto"/>
              <w:left w:val="single" w:sz="4" w:space="0" w:color="auto"/>
              <w:bottom w:val="single" w:sz="4" w:space="0" w:color="auto"/>
              <w:right w:val="single" w:sz="4" w:space="0" w:color="auto"/>
            </w:tcBorders>
            <w:vAlign w:val="center"/>
          </w:tcPr>
          <w:p w14:paraId="7ECA3E79" w14:textId="77777777" w:rsidR="00F3599E" w:rsidRPr="00F3599E" w:rsidRDefault="00F3599E" w:rsidP="00F3599E">
            <w:pPr>
              <w:widowControl/>
              <w:topLinePunct w:val="0"/>
              <w:jc w:val="center"/>
              <w:rPr>
                <w:rFonts w:ascii="宋体" w:hAnsi="宋体"/>
              </w:rPr>
            </w:pPr>
            <w:r w:rsidRPr="00F3599E">
              <w:rPr>
                <w:rFonts w:ascii="宋体" w:hAnsi="宋体" w:hint="eastAsia"/>
              </w:rPr>
              <w:t>重要光缆整治</w:t>
            </w:r>
          </w:p>
        </w:tc>
        <w:tc>
          <w:tcPr>
            <w:tcW w:w="2138" w:type="dxa"/>
            <w:tcBorders>
              <w:top w:val="nil"/>
              <w:left w:val="single" w:sz="4" w:space="0" w:color="auto"/>
              <w:bottom w:val="single" w:sz="4" w:space="0" w:color="auto"/>
              <w:right w:val="single" w:sz="4" w:space="0" w:color="auto"/>
            </w:tcBorders>
            <w:shd w:val="clear" w:color="auto" w:fill="auto"/>
            <w:noWrap/>
            <w:vAlign w:val="center"/>
          </w:tcPr>
          <w:p w14:paraId="2FCBB546" w14:textId="77777777" w:rsidR="00F3599E" w:rsidRPr="00F3599E" w:rsidRDefault="00F3599E" w:rsidP="00F3599E">
            <w:pPr>
              <w:widowControl/>
              <w:topLinePunct w:val="0"/>
              <w:jc w:val="center"/>
              <w:rPr>
                <w:rFonts w:ascii="宋体" w:hAnsi="宋体" w:cs="宋体"/>
                <w:kern w:val="0"/>
              </w:rPr>
            </w:pPr>
            <w:r w:rsidRPr="00F3599E">
              <w:rPr>
                <w:rFonts w:ascii="宋体" w:hAnsi="宋体" w:cs="宋体" w:hint="eastAsia"/>
                <w:kern w:val="0"/>
              </w:rPr>
              <w:t>娄底市（含各区县）</w:t>
            </w:r>
          </w:p>
        </w:tc>
      </w:tr>
    </w:tbl>
    <w:p w14:paraId="5DA0FCAC" w14:textId="77777777" w:rsidR="00F3599E" w:rsidRPr="00F3599E" w:rsidRDefault="00F3599E" w:rsidP="00F3599E">
      <w:pPr>
        <w:wordWrap w:val="0"/>
        <w:spacing w:line="360" w:lineRule="auto"/>
        <w:ind w:firstLineChars="200" w:firstLine="490"/>
        <w:rPr>
          <w:rFonts w:ascii="宋体" w:hAnsi="宋体"/>
          <w:kern w:val="24"/>
        </w:rPr>
      </w:pPr>
      <w:r w:rsidRPr="00F3599E">
        <w:rPr>
          <w:rFonts w:ascii="宋体" w:hAnsi="宋体" w:hint="eastAsia"/>
          <w:b/>
          <w:spacing w:val="2"/>
          <w:kern w:val="24"/>
          <w:szCs w:val="21"/>
        </w:rPr>
        <w:t>本项目允许投标人同时中标的最多标段数为</w:t>
      </w:r>
      <w:r w:rsidRPr="00F3599E">
        <w:rPr>
          <w:rFonts w:ascii="宋体" w:hAnsi="宋体" w:hint="eastAsia"/>
          <w:b/>
          <w:spacing w:val="2"/>
          <w:kern w:val="24"/>
          <w:szCs w:val="21"/>
          <w:u w:val="single"/>
        </w:rPr>
        <w:t xml:space="preserve"> </w:t>
      </w:r>
      <w:r w:rsidRPr="00F3599E">
        <w:rPr>
          <w:rFonts w:ascii="宋体" w:hAnsi="宋体"/>
          <w:b/>
          <w:spacing w:val="2"/>
          <w:kern w:val="24"/>
          <w:szCs w:val="21"/>
          <w:u w:val="single"/>
        </w:rPr>
        <w:t>1</w:t>
      </w:r>
      <w:r w:rsidRPr="00F3599E">
        <w:rPr>
          <w:rFonts w:ascii="宋体" w:hAnsi="宋体" w:hint="eastAsia"/>
          <w:b/>
          <w:spacing w:val="2"/>
          <w:kern w:val="24"/>
          <w:szCs w:val="21"/>
          <w:u w:val="single"/>
        </w:rPr>
        <w:t xml:space="preserve"> </w:t>
      </w:r>
      <w:r w:rsidRPr="00F3599E">
        <w:rPr>
          <w:rFonts w:ascii="宋体" w:hAnsi="宋体" w:hint="eastAsia"/>
          <w:b/>
          <w:spacing w:val="2"/>
          <w:kern w:val="24"/>
          <w:szCs w:val="21"/>
        </w:rPr>
        <w:t>个，</w:t>
      </w:r>
      <w:r w:rsidRPr="00F3599E">
        <w:rPr>
          <w:rFonts w:ascii="宋体" w:hAnsi="宋体"/>
          <w:b/>
          <w:spacing w:val="2"/>
          <w:kern w:val="24"/>
          <w:szCs w:val="21"/>
        </w:rPr>
        <w:t>按照</w:t>
      </w:r>
      <w:r w:rsidRPr="00F3599E">
        <w:rPr>
          <w:rFonts w:ascii="宋体" w:hAnsi="宋体" w:hint="eastAsia"/>
          <w:b/>
          <w:spacing w:val="2"/>
          <w:kern w:val="24"/>
          <w:szCs w:val="21"/>
        </w:rPr>
        <w:t>标段</w:t>
      </w:r>
      <w:r w:rsidRPr="00F3599E">
        <w:rPr>
          <w:rFonts w:ascii="宋体" w:hAnsi="宋体"/>
          <w:b/>
          <w:spacing w:val="2"/>
          <w:kern w:val="24"/>
          <w:szCs w:val="21"/>
        </w:rPr>
        <w:t>顺序</w:t>
      </w:r>
      <w:r w:rsidRPr="00F3599E">
        <w:rPr>
          <w:rFonts w:ascii="宋体" w:hAnsi="宋体" w:hint="eastAsia"/>
          <w:b/>
          <w:spacing w:val="2"/>
          <w:kern w:val="24"/>
          <w:szCs w:val="21"/>
        </w:rPr>
        <w:t>中标，如投标人在2个标段中均在拟中标名次范围内，则优先中标标段1，其他标段中标人依次递补。</w:t>
      </w:r>
    </w:p>
    <w:p w14:paraId="040A33AC"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kern w:val="24"/>
        </w:rPr>
        <w:t>1</w:t>
      </w:r>
      <w:r w:rsidRPr="00F3599E">
        <w:rPr>
          <w:rFonts w:ascii="宋体" w:hAnsi="宋体" w:hint="eastAsia"/>
          <w:kern w:val="24"/>
        </w:rPr>
        <w:t>.</w:t>
      </w:r>
      <w:r w:rsidRPr="00F3599E">
        <w:rPr>
          <w:rFonts w:ascii="宋体" w:hAnsi="宋体"/>
          <w:kern w:val="24"/>
        </w:rPr>
        <w:t>9</w:t>
      </w:r>
      <w:r w:rsidRPr="00F3599E">
        <w:rPr>
          <w:rFonts w:ascii="宋体" w:hAnsi="宋体" w:hint="eastAsia"/>
          <w:kern w:val="24"/>
        </w:rPr>
        <w:t>本项目的报价方式为在计价清单的基础上报整体折扣，设置最高投标限价，最高投标限价为整体折扣93%，投标报价高于最高限价的，其投标将被否决。</w:t>
      </w:r>
      <w:bookmarkEnd w:id="2"/>
    </w:p>
    <w:p w14:paraId="166CF127" w14:textId="77777777" w:rsidR="00F3599E" w:rsidRPr="00F3599E" w:rsidRDefault="00F3599E" w:rsidP="00F3599E">
      <w:pPr>
        <w:wordWrap w:val="0"/>
        <w:spacing w:line="360" w:lineRule="auto"/>
        <w:ind w:firstLineChars="200" w:firstLine="482"/>
        <w:outlineLvl w:val="1"/>
        <w:rPr>
          <w:rFonts w:ascii="宋体" w:hAnsi="宋体"/>
          <w:b/>
          <w:bCs/>
        </w:rPr>
      </w:pPr>
      <w:bookmarkStart w:id="5" w:name="_Toc107175713"/>
      <w:bookmarkEnd w:id="3"/>
      <w:r w:rsidRPr="00F3599E">
        <w:rPr>
          <w:rFonts w:ascii="宋体" w:hAnsi="宋体" w:hint="eastAsia"/>
          <w:b/>
          <w:bCs/>
        </w:rPr>
        <w:t>2.投标人资格要求</w:t>
      </w:r>
      <w:bookmarkEnd w:id="5"/>
    </w:p>
    <w:p w14:paraId="6C6C2A53" w14:textId="77777777" w:rsidR="00F3599E" w:rsidRPr="00F3599E" w:rsidRDefault="00F3599E" w:rsidP="00F3599E">
      <w:pPr>
        <w:wordWrap w:val="0"/>
        <w:spacing w:line="360" w:lineRule="auto"/>
        <w:ind w:firstLineChars="200" w:firstLine="480"/>
        <w:rPr>
          <w:rFonts w:ascii="宋体" w:hAnsi="宋体"/>
          <w:kern w:val="24"/>
        </w:rPr>
      </w:pPr>
      <w:bookmarkStart w:id="6" w:name="_Hlk107305079"/>
      <w:r w:rsidRPr="00F3599E">
        <w:rPr>
          <w:rFonts w:ascii="宋体" w:hAnsi="宋体" w:hint="eastAsia"/>
          <w:kern w:val="24"/>
        </w:rPr>
        <w:t>2.1投标人应为中华人民共和国境内法律上和财务上独立的法人或依法登记注册的其他组织，合法运作并独立于招标人和招标代理机构；</w:t>
      </w:r>
    </w:p>
    <w:p w14:paraId="0CA0A519" w14:textId="77777777" w:rsidR="00F3599E" w:rsidRPr="00F3599E" w:rsidRDefault="00F3599E" w:rsidP="00F3599E">
      <w:pPr>
        <w:wordWrap w:val="0"/>
        <w:spacing w:line="360" w:lineRule="auto"/>
        <w:ind w:firstLineChars="200" w:firstLine="482"/>
        <w:rPr>
          <w:rFonts w:ascii="宋体" w:hAnsi="宋体"/>
          <w:b/>
          <w:bCs/>
          <w:kern w:val="24"/>
        </w:rPr>
      </w:pPr>
      <w:r w:rsidRPr="00F3599E">
        <w:rPr>
          <w:rFonts w:ascii="宋体" w:hAnsi="宋体" w:hint="eastAsia"/>
          <w:b/>
          <w:bCs/>
          <w:kern w:val="24"/>
        </w:rPr>
        <w:t>2.2投标人须具备住建行政主管部门核发的施工企业安全生产许可证；</w:t>
      </w:r>
    </w:p>
    <w:p w14:paraId="09EA55C6" w14:textId="77777777" w:rsidR="00F3599E" w:rsidRPr="00F3599E" w:rsidRDefault="00F3599E" w:rsidP="00F3599E">
      <w:pPr>
        <w:wordWrap w:val="0"/>
        <w:spacing w:line="360" w:lineRule="auto"/>
        <w:ind w:firstLineChars="200" w:firstLine="482"/>
        <w:rPr>
          <w:rFonts w:ascii="宋体" w:hAnsi="宋体"/>
          <w:b/>
          <w:bCs/>
          <w:kern w:val="24"/>
        </w:rPr>
      </w:pPr>
      <w:r w:rsidRPr="00F3599E">
        <w:rPr>
          <w:rFonts w:ascii="宋体" w:hAnsi="宋体" w:hint="eastAsia"/>
          <w:b/>
          <w:bCs/>
          <w:kern w:val="24"/>
        </w:rPr>
        <w:t>2.</w:t>
      </w:r>
      <w:r w:rsidRPr="00F3599E">
        <w:rPr>
          <w:rFonts w:ascii="宋体" w:hAnsi="宋体"/>
          <w:b/>
          <w:bCs/>
          <w:kern w:val="24"/>
        </w:rPr>
        <w:t>3</w:t>
      </w:r>
      <w:r w:rsidRPr="00F3599E">
        <w:rPr>
          <w:rFonts w:ascii="宋体" w:hAnsi="宋体" w:hint="eastAsia"/>
          <w:b/>
          <w:bCs/>
          <w:kern w:val="24"/>
        </w:rPr>
        <w:t>投标人须具备住建行政主管部门核发的通信工程施工总承包三级及以上资质；</w:t>
      </w:r>
    </w:p>
    <w:p w14:paraId="7DE94E6A" w14:textId="77777777" w:rsidR="00F3599E" w:rsidRPr="00F3599E" w:rsidRDefault="00F3599E" w:rsidP="00F3599E">
      <w:pPr>
        <w:wordWrap w:val="0"/>
        <w:spacing w:line="360" w:lineRule="auto"/>
        <w:ind w:firstLineChars="200" w:firstLine="482"/>
        <w:rPr>
          <w:rFonts w:ascii="宋体" w:hAnsi="宋体"/>
          <w:b/>
          <w:bCs/>
          <w:kern w:val="24"/>
        </w:rPr>
      </w:pPr>
      <w:r w:rsidRPr="00F3599E">
        <w:rPr>
          <w:rFonts w:ascii="宋体" w:hAnsi="宋体" w:hint="eastAsia"/>
          <w:b/>
          <w:bCs/>
        </w:rPr>
        <w:t>注：如已按照《住房和城乡建设部关于印发建设工程企业资质管理制度改革方案的通知》（建市〔2020〕94号）规定取得新资质证书的，资质相应等级对应上述要求。</w:t>
      </w:r>
    </w:p>
    <w:p w14:paraId="7A722F44" w14:textId="77777777" w:rsidR="00F3599E" w:rsidRPr="00F3599E" w:rsidRDefault="00F3599E" w:rsidP="00F3599E">
      <w:pPr>
        <w:wordWrap w:val="0"/>
        <w:spacing w:line="360" w:lineRule="auto"/>
        <w:ind w:firstLineChars="200" w:firstLine="482"/>
        <w:rPr>
          <w:rFonts w:ascii="宋体" w:hAnsi="宋体"/>
          <w:b/>
          <w:bCs/>
          <w:kern w:val="24"/>
        </w:rPr>
      </w:pPr>
      <w:r w:rsidRPr="00F3599E">
        <w:rPr>
          <w:rFonts w:ascii="宋体" w:hAnsi="宋体" w:hint="eastAsia"/>
          <w:b/>
          <w:bCs/>
          <w:kern w:val="24"/>
        </w:rPr>
        <w:t>2.</w:t>
      </w:r>
      <w:r w:rsidRPr="00F3599E">
        <w:rPr>
          <w:rFonts w:ascii="宋体" w:hAnsi="宋体"/>
          <w:b/>
          <w:bCs/>
          <w:kern w:val="24"/>
        </w:rPr>
        <w:t>4</w:t>
      </w:r>
      <w:r w:rsidRPr="00F3599E">
        <w:rPr>
          <w:rFonts w:ascii="宋体" w:hAnsi="宋体" w:hint="eastAsia"/>
          <w:b/>
          <w:bCs/>
          <w:kern w:val="24"/>
        </w:rPr>
        <w:t>本项目要求投标人具备以下人员要求：</w:t>
      </w:r>
    </w:p>
    <w:p w14:paraId="098C402A" w14:textId="77777777" w:rsidR="00F3599E" w:rsidRPr="00F3599E" w:rsidRDefault="00F3599E" w:rsidP="00F3599E">
      <w:pPr>
        <w:wordWrap w:val="0"/>
        <w:spacing w:line="360" w:lineRule="auto"/>
        <w:ind w:firstLineChars="200" w:firstLine="482"/>
        <w:rPr>
          <w:rFonts w:ascii="宋体" w:hAnsi="宋体"/>
          <w:b/>
          <w:bCs/>
          <w:kern w:val="24"/>
        </w:rPr>
      </w:pPr>
      <w:r w:rsidRPr="00F3599E">
        <w:rPr>
          <w:rFonts w:ascii="宋体" w:hAnsi="宋体" w:hint="eastAsia"/>
          <w:b/>
          <w:bCs/>
          <w:kern w:val="24"/>
        </w:rPr>
        <w:t>（</w:t>
      </w:r>
      <w:r w:rsidRPr="00F3599E">
        <w:rPr>
          <w:rFonts w:ascii="宋体" w:hAnsi="宋体"/>
          <w:b/>
          <w:bCs/>
          <w:kern w:val="24"/>
        </w:rPr>
        <w:t>1</w:t>
      </w:r>
      <w:r w:rsidRPr="00F3599E">
        <w:rPr>
          <w:rFonts w:ascii="宋体" w:hAnsi="宋体" w:hint="eastAsia"/>
          <w:b/>
          <w:bCs/>
          <w:kern w:val="24"/>
        </w:rPr>
        <w:t>）行政主管部门核发的项目负责人（项目经理）安全生产考核合格证书（B证）；</w:t>
      </w:r>
    </w:p>
    <w:p w14:paraId="6486337E" w14:textId="77777777" w:rsidR="00F3599E" w:rsidRPr="00F3599E" w:rsidRDefault="00F3599E" w:rsidP="00F3599E">
      <w:pPr>
        <w:wordWrap w:val="0"/>
        <w:spacing w:line="360" w:lineRule="auto"/>
        <w:ind w:firstLineChars="200" w:firstLine="482"/>
        <w:rPr>
          <w:rFonts w:ascii="宋体" w:hAnsi="宋体"/>
          <w:b/>
          <w:bCs/>
          <w:kern w:val="24"/>
        </w:rPr>
      </w:pPr>
      <w:r w:rsidRPr="00F3599E">
        <w:rPr>
          <w:rFonts w:ascii="宋体" w:hAnsi="宋体" w:hint="eastAsia"/>
          <w:b/>
          <w:bCs/>
          <w:kern w:val="24"/>
        </w:rPr>
        <w:t>（</w:t>
      </w:r>
      <w:r w:rsidRPr="00F3599E">
        <w:rPr>
          <w:rFonts w:ascii="宋体" w:hAnsi="宋体"/>
          <w:b/>
          <w:bCs/>
          <w:kern w:val="24"/>
        </w:rPr>
        <w:t>2</w:t>
      </w:r>
      <w:r w:rsidRPr="00F3599E">
        <w:rPr>
          <w:rFonts w:ascii="宋体" w:hAnsi="宋体" w:hint="eastAsia"/>
          <w:b/>
          <w:bCs/>
          <w:kern w:val="24"/>
        </w:rPr>
        <w:t>）行政主管部门核发的专职安全生产管理人员安全生产考核合格证书（C证）；</w:t>
      </w:r>
    </w:p>
    <w:p w14:paraId="0B72575F" w14:textId="77777777" w:rsidR="00F3599E" w:rsidRPr="00F3599E" w:rsidRDefault="00F3599E" w:rsidP="00F3599E">
      <w:pPr>
        <w:wordWrap w:val="0"/>
        <w:spacing w:line="360" w:lineRule="auto"/>
        <w:ind w:firstLineChars="200" w:firstLine="482"/>
        <w:rPr>
          <w:rFonts w:ascii="宋体" w:hAnsi="宋体"/>
          <w:b/>
          <w:bCs/>
          <w:kern w:val="24"/>
        </w:rPr>
      </w:pPr>
      <w:r w:rsidRPr="00F3599E">
        <w:rPr>
          <w:rFonts w:ascii="宋体" w:hAnsi="宋体" w:hint="eastAsia"/>
          <w:b/>
          <w:bCs/>
          <w:kern w:val="24"/>
          <w:highlight w:val="yellow"/>
        </w:rPr>
        <w:t>注：所投各标段的</w:t>
      </w:r>
      <w:bookmarkStart w:id="7" w:name="_Hlk107300146"/>
      <w:r w:rsidRPr="00F3599E">
        <w:rPr>
          <w:rFonts w:ascii="宋体" w:hAnsi="宋体" w:hint="eastAsia"/>
          <w:b/>
          <w:bCs/>
          <w:kern w:val="24"/>
          <w:highlight w:val="yellow"/>
        </w:rPr>
        <w:t>项目负责人（项目经理）和专职安全生产管理人员</w:t>
      </w:r>
      <w:bookmarkEnd w:id="7"/>
      <w:r w:rsidRPr="00F3599E">
        <w:rPr>
          <w:rFonts w:ascii="宋体" w:hAnsi="宋体" w:hint="eastAsia"/>
          <w:b/>
          <w:bCs/>
          <w:kern w:val="24"/>
          <w:highlight w:val="yellow"/>
        </w:rPr>
        <w:t>不得重复，如标段1的项目负责人（项目经理）和专职安全生产管理人员为A人和B人，则标段2的项目负责人（项目经理）和专职安全生产管理人员必须为C人和</w:t>
      </w:r>
      <w:r w:rsidRPr="00F3599E">
        <w:rPr>
          <w:rFonts w:ascii="宋体" w:hAnsi="宋体" w:hint="eastAsia"/>
          <w:b/>
          <w:bCs/>
          <w:kern w:val="24"/>
          <w:highlight w:val="yellow"/>
        </w:rPr>
        <w:lastRenderedPageBreak/>
        <w:t>D人。须提供上述人员资质证书扫描件及由投标人为其缴纳的距投标截止时间前近六个月的社保证明。</w:t>
      </w:r>
    </w:p>
    <w:p w14:paraId="3C8E8EE2" w14:textId="77777777" w:rsidR="00F3599E" w:rsidRPr="00F3599E" w:rsidRDefault="00F3599E" w:rsidP="00F3599E">
      <w:pPr>
        <w:wordWrap w:val="0"/>
        <w:spacing w:line="360" w:lineRule="auto"/>
        <w:ind w:firstLineChars="200" w:firstLine="482"/>
        <w:rPr>
          <w:rFonts w:ascii="宋体" w:hAnsi="宋体"/>
          <w:b/>
          <w:bCs/>
          <w:kern w:val="24"/>
        </w:rPr>
      </w:pPr>
      <w:r w:rsidRPr="00F3599E">
        <w:rPr>
          <w:rFonts w:ascii="宋体" w:hAnsi="宋体" w:hint="eastAsia"/>
          <w:b/>
          <w:bCs/>
          <w:kern w:val="24"/>
        </w:rPr>
        <w:t>2.</w:t>
      </w:r>
      <w:r w:rsidRPr="00F3599E">
        <w:rPr>
          <w:rFonts w:ascii="宋体" w:hAnsi="宋体"/>
          <w:b/>
          <w:bCs/>
          <w:kern w:val="24"/>
        </w:rPr>
        <w:t>5</w:t>
      </w:r>
      <w:r w:rsidRPr="00F3599E">
        <w:rPr>
          <w:rFonts w:ascii="宋体" w:hAnsi="宋体" w:hint="eastAsia"/>
          <w:b/>
          <w:bCs/>
          <w:kern w:val="24"/>
        </w:rPr>
        <w:t>投标人可开具可抵扣的增值税专用发票(提供增值税专用发票复印件或加盖公章的开具增值税专用发票承诺函）；</w:t>
      </w:r>
    </w:p>
    <w:p w14:paraId="440C56DB"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2.</w:t>
      </w:r>
      <w:r w:rsidRPr="00F3599E">
        <w:rPr>
          <w:rFonts w:ascii="宋体" w:hAnsi="宋体"/>
          <w:kern w:val="24"/>
        </w:rPr>
        <w:t>6</w:t>
      </w:r>
      <w:r w:rsidRPr="00F3599E">
        <w:rPr>
          <w:rFonts w:ascii="宋体" w:hAnsi="宋体" w:hint="eastAsia"/>
          <w:kern w:val="24"/>
        </w:rPr>
        <w:t>本项目不接受联合体投标；</w:t>
      </w:r>
    </w:p>
    <w:p w14:paraId="286CF8D6"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2.</w:t>
      </w:r>
      <w:r w:rsidRPr="00F3599E">
        <w:rPr>
          <w:rFonts w:ascii="宋体" w:hAnsi="宋体"/>
          <w:kern w:val="24"/>
        </w:rPr>
        <w:t>7</w:t>
      </w:r>
      <w:r w:rsidRPr="00F3599E">
        <w:rPr>
          <w:rFonts w:ascii="宋体" w:hAnsi="宋体" w:hint="eastAsia"/>
          <w:kern w:val="24"/>
        </w:rPr>
        <w:t>单位负责人为同一人或者存在控股、管理关系的不同单位，不得同时参加本项目中同一标段投标或者未划分标段的同一招标项目投标；</w:t>
      </w:r>
    </w:p>
    <w:p w14:paraId="7792E515"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2.</w:t>
      </w:r>
      <w:r w:rsidRPr="00F3599E">
        <w:rPr>
          <w:rFonts w:ascii="宋体" w:hAnsi="宋体"/>
          <w:kern w:val="24"/>
        </w:rPr>
        <w:t>8</w:t>
      </w:r>
      <w:r w:rsidRPr="00F3599E">
        <w:rPr>
          <w:rFonts w:ascii="宋体" w:hAnsi="宋体" w:hint="eastAsia"/>
          <w:kern w:val="24"/>
        </w:rPr>
        <w:t>投标人不得存在下列情形之一：</w:t>
      </w:r>
    </w:p>
    <w:p w14:paraId="596B516F"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（1）为招标人不具有独立法人资格的附属机构（单位）；</w:t>
      </w:r>
    </w:p>
    <w:p w14:paraId="05200471"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（2）为本招标项目前期准备提供设计或咨询服务的，但设计施工总承包除外；</w:t>
      </w:r>
    </w:p>
    <w:p w14:paraId="385712DB"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（3）为本招标项目的监理人；</w:t>
      </w:r>
    </w:p>
    <w:p w14:paraId="7F7B310C"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（4）为本招标项目的代建人；</w:t>
      </w:r>
    </w:p>
    <w:p w14:paraId="3415A33A"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（5）为本招标项目提供招标代理服务的；</w:t>
      </w:r>
    </w:p>
    <w:p w14:paraId="3D23CA4D"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（6）与本招标项目的监理人或代建人或招标代理机构同为一个法定代表人的；</w:t>
      </w:r>
    </w:p>
    <w:p w14:paraId="2114CAD6"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（7）与本招标项目的监理人或代建人或招标代理机构相互控股或参股的；</w:t>
      </w:r>
    </w:p>
    <w:p w14:paraId="35B62592"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（8）与本招标项目的监理人或代建人或招标代理机构相互任职或工作的；</w:t>
      </w:r>
    </w:p>
    <w:p w14:paraId="27CC23DD"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（9）被责令停产停业、暂扣或者吊销许可证、暂扣或者吊销执照；</w:t>
      </w:r>
    </w:p>
    <w:p w14:paraId="5D88963F"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（10）被依法暂停或取消投标资格的；</w:t>
      </w:r>
    </w:p>
    <w:p w14:paraId="5BF8DB3B"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（11）进入清算程序，或被宣告破产，或其他丧失履约能力的情形；</w:t>
      </w:r>
    </w:p>
    <w:p w14:paraId="74FF594C"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（12）在最近三年内（自20</w:t>
      </w:r>
      <w:r w:rsidRPr="00F3599E">
        <w:rPr>
          <w:rFonts w:ascii="宋体" w:hAnsi="宋体"/>
          <w:kern w:val="24"/>
        </w:rPr>
        <w:t>20</w:t>
      </w:r>
      <w:r w:rsidRPr="00F3599E">
        <w:rPr>
          <w:rFonts w:ascii="宋体" w:hAnsi="宋体" w:hint="eastAsia"/>
          <w:kern w:val="24"/>
        </w:rPr>
        <w:t xml:space="preserve">年01月01日起）被相关行业主管部门或司法机关认定有骗取中标、严重违约、重大工程质量或者安全问题的； </w:t>
      </w:r>
    </w:p>
    <w:p w14:paraId="0311A3E9"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（13）在最近五年内（自201</w:t>
      </w:r>
      <w:r w:rsidRPr="00F3599E">
        <w:rPr>
          <w:rFonts w:ascii="宋体" w:hAnsi="宋体"/>
          <w:kern w:val="24"/>
        </w:rPr>
        <w:t>8</w:t>
      </w:r>
      <w:r w:rsidRPr="00F3599E">
        <w:rPr>
          <w:rFonts w:ascii="宋体" w:hAnsi="宋体" w:hint="eastAsia"/>
          <w:kern w:val="24"/>
        </w:rPr>
        <w:t>年01月01日起）被判处单位行贿罪，且行贿行为与采购活动相关的（以“中国裁判文书网”的生效判决为准）；</w:t>
      </w:r>
    </w:p>
    <w:p w14:paraId="56C9D951"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（14）在最近五年内（自201</w:t>
      </w:r>
      <w:r w:rsidRPr="00F3599E">
        <w:rPr>
          <w:rFonts w:ascii="宋体" w:hAnsi="宋体"/>
          <w:kern w:val="24"/>
        </w:rPr>
        <w:t>8</w:t>
      </w:r>
      <w:r w:rsidRPr="00F3599E">
        <w:rPr>
          <w:rFonts w:ascii="宋体" w:hAnsi="宋体" w:hint="eastAsia"/>
          <w:kern w:val="24"/>
        </w:rPr>
        <w:t>年01月01日起）被判处合同诈骗罪的（以“中国裁判文书网”的生效判决为准）；</w:t>
      </w:r>
    </w:p>
    <w:p w14:paraId="18A2D0B2"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（15）被最高人民法院认定为失信被执行人的(以“信用中国”网站（www.creditchina.gov.cn）或各级信用信息共享平台公布的失信被执行人名单为准)，已执行完毕或不再执行的除外；</w:t>
      </w:r>
    </w:p>
    <w:p w14:paraId="392D0618"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（16）其他按照《中国电信供应商不良行为管理规则》及处理结果，应对投</w:t>
      </w:r>
      <w:r w:rsidRPr="00F3599E">
        <w:rPr>
          <w:rFonts w:ascii="宋体" w:hAnsi="宋体" w:hint="eastAsia"/>
          <w:kern w:val="24"/>
        </w:rPr>
        <w:lastRenderedPageBreak/>
        <w:t>标人及其投标产品品类在本项目中执行禁止采购处理措施的。同一标段或未划分标段的同一招标项目涉及多个产品评估品类的，投标人及其任一投标产品品类涉及相关禁止采购处理结果的，该标段或招标项目应适用相关的禁止采购处理措施</w:t>
      </w:r>
    </w:p>
    <w:p w14:paraId="0F4FA0DC"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（17）法律法规规定的其他情形。</w:t>
      </w:r>
    </w:p>
    <w:p w14:paraId="7CDADF1A"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2.</w:t>
      </w:r>
      <w:r w:rsidRPr="00F3599E">
        <w:rPr>
          <w:rFonts w:ascii="宋体" w:hAnsi="宋体"/>
          <w:kern w:val="24"/>
        </w:rPr>
        <w:t>9</w:t>
      </w:r>
      <w:r w:rsidRPr="00F3599E">
        <w:rPr>
          <w:rFonts w:ascii="宋体" w:hAnsi="宋体" w:hint="eastAsia"/>
          <w:kern w:val="24"/>
        </w:rPr>
        <w:t>遵守《中华人民共和国招标投标法》、《中华人民共和国招标投标法实施条例》、工信部《通信工程建设项目招标投标管理办法》等国家法律法规。</w:t>
      </w:r>
      <w:bookmarkEnd w:id="6"/>
    </w:p>
    <w:p w14:paraId="73ADD7B6" w14:textId="77777777" w:rsidR="00F3599E" w:rsidRPr="00F3599E" w:rsidRDefault="00F3599E" w:rsidP="00F3599E">
      <w:pPr>
        <w:wordWrap w:val="0"/>
        <w:spacing w:line="360" w:lineRule="auto"/>
        <w:ind w:firstLineChars="200" w:firstLine="482"/>
        <w:outlineLvl w:val="1"/>
        <w:rPr>
          <w:rFonts w:ascii="宋体" w:hAnsi="宋体"/>
          <w:b/>
          <w:bCs/>
        </w:rPr>
      </w:pPr>
      <w:bookmarkStart w:id="8" w:name="_Toc107175714"/>
      <w:r w:rsidRPr="00F3599E">
        <w:rPr>
          <w:rFonts w:ascii="宋体" w:hAnsi="宋体" w:hint="eastAsia"/>
          <w:b/>
          <w:bCs/>
        </w:rPr>
        <w:t>3.资格审查方法</w:t>
      </w:r>
      <w:bookmarkEnd w:id="8"/>
    </w:p>
    <w:p w14:paraId="6F395747"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本项目将进行资格后审，资格审查标准和内容见招标文件第三章“评标办法”，凡未通过资格后审的投标人，其投标将被否决。</w:t>
      </w:r>
    </w:p>
    <w:p w14:paraId="05D629DF" w14:textId="77777777" w:rsidR="00F3599E" w:rsidRPr="00F3599E" w:rsidRDefault="00F3599E" w:rsidP="00F3599E">
      <w:pPr>
        <w:wordWrap w:val="0"/>
        <w:spacing w:line="360" w:lineRule="auto"/>
        <w:ind w:firstLineChars="200" w:firstLine="482"/>
        <w:outlineLvl w:val="1"/>
        <w:rPr>
          <w:rFonts w:ascii="宋体" w:hAnsi="宋体"/>
          <w:b/>
          <w:bCs/>
        </w:rPr>
      </w:pPr>
      <w:bookmarkStart w:id="9" w:name="_Toc11796"/>
      <w:bookmarkStart w:id="10" w:name="_Toc107175715"/>
      <w:r w:rsidRPr="00F3599E">
        <w:rPr>
          <w:rFonts w:ascii="宋体" w:hAnsi="宋体" w:hint="eastAsia"/>
          <w:b/>
          <w:bCs/>
        </w:rPr>
        <w:t>4.招标文件的获取</w:t>
      </w:r>
      <w:bookmarkEnd w:id="9"/>
      <w:bookmarkEnd w:id="10"/>
    </w:p>
    <w:p w14:paraId="0410F2DB"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4.1 招标</w:t>
      </w:r>
      <w:r w:rsidRPr="00F3599E">
        <w:rPr>
          <w:rFonts w:ascii="宋体" w:hAnsi="宋体" w:hint="eastAsia"/>
          <w:spacing w:val="2"/>
          <w:kern w:val="24"/>
        </w:rPr>
        <w:t>文件</w:t>
      </w:r>
      <w:r w:rsidRPr="00F3599E">
        <w:rPr>
          <w:rFonts w:ascii="宋体" w:hAnsi="宋体" w:hint="eastAsia"/>
          <w:kern w:val="24"/>
        </w:rPr>
        <w:t>获取时间:【20</w:t>
      </w:r>
      <w:r w:rsidRPr="00F3599E">
        <w:rPr>
          <w:rFonts w:ascii="宋体" w:hAnsi="宋体"/>
          <w:kern w:val="24"/>
        </w:rPr>
        <w:t>23</w:t>
      </w:r>
      <w:r w:rsidRPr="00F3599E">
        <w:rPr>
          <w:rFonts w:ascii="宋体" w:hAnsi="宋体" w:hint="eastAsia"/>
          <w:kern w:val="24"/>
        </w:rPr>
        <w:t>年</w:t>
      </w:r>
      <w:r w:rsidRPr="00F3599E">
        <w:rPr>
          <w:rFonts w:ascii="宋体" w:hAnsi="宋体"/>
          <w:kern w:val="24"/>
        </w:rPr>
        <w:t>3</w:t>
      </w:r>
      <w:r w:rsidRPr="00F3599E">
        <w:rPr>
          <w:rFonts w:ascii="宋体" w:hAnsi="宋体" w:hint="eastAsia"/>
          <w:kern w:val="24"/>
        </w:rPr>
        <w:t>月</w:t>
      </w:r>
      <w:r w:rsidRPr="00F3599E">
        <w:rPr>
          <w:rFonts w:ascii="宋体" w:hAnsi="宋体"/>
          <w:kern w:val="24"/>
        </w:rPr>
        <w:t>15</w:t>
      </w:r>
      <w:r w:rsidRPr="00F3599E">
        <w:rPr>
          <w:rFonts w:ascii="宋体" w:hAnsi="宋体" w:hint="eastAsia"/>
          <w:kern w:val="24"/>
        </w:rPr>
        <w:t>日08时30分至20</w:t>
      </w:r>
      <w:r w:rsidRPr="00F3599E">
        <w:rPr>
          <w:rFonts w:ascii="宋体" w:hAnsi="宋体"/>
          <w:kern w:val="24"/>
        </w:rPr>
        <w:t>23</w:t>
      </w:r>
      <w:r w:rsidRPr="00F3599E">
        <w:rPr>
          <w:rFonts w:ascii="宋体" w:hAnsi="宋体" w:hint="eastAsia"/>
          <w:kern w:val="24"/>
        </w:rPr>
        <w:t>年</w:t>
      </w:r>
      <w:r w:rsidRPr="00F3599E">
        <w:rPr>
          <w:rFonts w:ascii="宋体" w:hAnsi="宋体"/>
          <w:kern w:val="24"/>
        </w:rPr>
        <w:t>3</w:t>
      </w:r>
      <w:r w:rsidRPr="00F3599E">
        <w:rPr>
          <w:rFonts w:ascii="宋体" w:hAnsi="宋体" w:hint="eastAsia"/>
          <w:kern w:val="24"/>
        </w:rPr>
        <w:t>月</w:t>
      </w:r>
      <w:r w:rsidRPr="00F3599E">
        <w:rPr>
          <w:rFonts w:ascii="宋体" w:hAnsi="宋体"/>
          <w:kern w:val="24"/>
        </w:rPr>
        <w:t>20</w:t>
      </w:r>
      <w:r w:rsidRPr="00F3599E">
        <w:rPr>
          <w:rFonts w:ascii="宋体" w:hAnsi="宋体" w:hint="eastAsia"/>
          <w:kern w:val="24"/>
        </w:rPr>
        <w:t>日17时30分】（北京时间，下同）。</w:t>
      </w:r>
    </w:p>
    <w:p w14:paraId="194180CC"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4.2 招标文件获取方式：凡有意参与投标的潜在投标人，请按以下步骤顺序进行操作，获取招标文件：</w:t>
      </w:r>
    </w:p>
    <w:p w14:paraId="00F6BF4C" w14:textId="77777777" w:rsidR="00F3599E" w:rsidRPr="00F3599E" w:rsidRDefault="00F3599E" w:rsidP="00F3599E">
      <w:pPr>
        <w:wordWrap w:val="0"/>
        <w:spacing w:line="360" w:lineRule="auto"/>
        <w:ind w:firstLineChars="200" w:firstLine="480"/>
        <w:jc w:val="left"/>
        <w:rPr>
          <w:rFonts w:ascii="宋体" w:hAnsi="宋体"/>
          <w:kern w:val="24"/>
        </w:rPr>
      </w:pPr>
      <w:r w:rsidRPr="00F3599E">
        <w:rPr>
          <w:rFonts w:ascii="宋体" w:hAnsi="宋体" w:hint="eastAsia"/>
          <w:kern w:val="24"/>
        </w:rPr>
        <w:t>4.2.1 登录中国电信供应链系统（CTSC）（https://caigou.chinatelecom.com.cn/ctsc-portal/ctscPortal）】”后在“工作台-在线投标”模块跳转至中国电信电子采购系统进行本项目招标文件的登记申领。未在系统注册的投标人须先进行注册，注册方法详见本公告“</w:t>
      </w:r>
      <w:r w:rsidRPr="00F3599E">
        <w:rPr>
          <w:rFonts w:ascii="宋体" w:hAnsi="宋体"/>
          <w:kern w:val="24"/>
        </w:rPr>
        <w:t>6</w:t>
      </w:r>
      <w:r w:rsidRPr="00F3599E">
        <w:rPr>
          <w:rFonts w:ascii="宋体" w:hAnsi="宋体" w:hint="eastAsia"/>
          <w:kern w:val="24"/>
        </w:rPr>
        <w:t>投标人注册”。</w:t>
      </w:r>
    </w:p>
    <w:p w14:paraId="15156808"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4.2.2 在电子采购系统登记申领招标文件时需上传以下文件的电子版扫描件：</w:t>
      </w:r>
    </w:p>
    <w:p w14:paraId="7144AED4" w14:textId="77777777" w:rsidR="00F3599E" w:rsidRPr="00F3599E" w:rsidRDefault="00F3599E" w:rsidP="00F3599E">
      <w:pPr>
        <w:wordWrap w:val="0"/>
        <w:spacing w:line="360" w:lineRule="auto"/>
        <w:ind w:firstLineChars="200" w:firstLine="480"/>
        <w:jc w:val="left"/>
        <w:rPr>
          <w:rFonts w:ascii="宋体" w:hAnsi="宋体"/>
          <w:kern w:val="24"/>
        </w:rPr>
      </w:pPr>
      <w:r w:rsidRPr="00F3599E">
        <w:rPr>
          <w:rFonts w:ascii="宋体" w:hAnsi="宋体" w:hint="eastAsia"/>
          <w:kern w:val="24"/>
        </w:rPr>
        <w:t>1）单位营业执照扫描件（盖单位公章）；</w:t>
      </w:r>
    </w:p>
    <w:p w14:paraId="72F401FF" w14:textId="77777777" w:rsidR="00F3599E" w:rsidRPr="00F3599E" w:rsidRDefault="00F3599E" w:rsidP="00F3599E">
      <w:pPr>
        <w:wordWrap w:val="0"/>
        <w:spacing w:line="360" w:lineRule="auto"/>
        <w:ind w:firstLineChars="200" w:firstLine="480"/>
        <w:jc w:val="left"/>
        <w:rPr>
          <w:rFonts w:ascii="宋体" w:hAnsi="宋体"/>
          <w:kern w:val="24"/>
        </w:rPr>
      </w:pPr>
      <w:r w:rsidRPr="00F3599E">
        <w:rPr>
          <w:rFonts w:ascii="宋体" w:hAnsi="宋体" w:hint="eastAsia"/>
          <w:kern w:val="24"/>
        </w:rPr>
        <w:t>2）授权委托书或介绍信（盖单位公章）；</w:t>
      </w:r>
    </w:p>
    <w:p w14:paraId="15FD895A" w14:textId="77777777" w:rsidR="00F3599E" w:rsidRPr="00F3599E" w:rsidRDefault="00F3599E" w:rsidP="00F3599E">
      <w:pPr>
        <w:wordWrap w:val="0"/>
        <w:spacing w:line="360" w:lineRule="auto"/>
        <w:ind w:firstLineChars="200" w:firstLine="480"/>
        <w:jc w:val="left"/>
        <w:rPr>
          <w:rFonts w:ascii="宋体" w:hAnsi="宋体"/>
          <w:kern w:val="24"/>
        </w:rPr>
      </w:pPr>
      <w:r w:rsidRPr="00F3599E">
        <w:rPr>
          <w:rFonts w:ascii="宋体" w:hAnsi="宋体" w:hint="eastAsia"/>
          <w:kern w:val="24"/>
        </w:rPr>
        <w:t>3）经办人身份证扫描件；</w:t>
      </w:r>
    </w:p>
    <w:p w14:paraId="3A8B02F5" w14:textId="77777777" w:rsidR="00F3599E" w:rsidRPr="00F3599E" w:rsidRDefault="00F3599E" w:rsidP="00F3599E">
      <w:pPr>
        <w:wordWrap w:val="0"/>
        <w:spacing w:line="360" w:lineRule="auto"/>
        <w:ind w:firstLineChars="200" w:firstLine="480"/>
        <w:jc w:val="left"/>
        <w:rPr>
          <w:rFonts w:ascii="宋体" w:hAnsi="宋体"/>
          <w:kern w:val="24"/>
        </w:rPr>
      </w:pPr>
      <w:r w:rsidRPr="00F3599E">
        <w:rPr>
          <w:rFonts w:ascii="宋体" w:hAnsi="宋体"/>
          <w:kern w:val="24"/>
        </w:rPr>
        <w:t>4</w:t>
      </w:r>
      <w:r w:rsidRPr="00F3599E">
        <w:rPr>
          <w:rFonts w:ascii="宋体" w:hAnsi="宋体" w:hint="eastAsia"/>
          <w:kern w:val="24"/>
        </w:rPr>
        <w:t>）购买招标文件的费用支付凭证。</w:t>
      </w:r>
    </w:p>
    <w:p w14:paraId="01FD52DD" w14:textId="77777777" w:rsidR="00F3599E" w:rsidRPr="00F3599E" w:rsidRDefault="00F3599E" w:rsidP="00F3599E">
      <w:pPr>
        <w:wordWrap w:val="0"/>
        <w:spacing w:line="360" w:lineRule="auto"/>
        <w:ind w:firstLineChars="200" w:firstLine="480"/>
        <w:jc w:val="left"/>
        <w:rPr>
          <w:rFonts w:ascii="宋体" w:hAnsi="宋体"/>
          <w:kern w:val="24"/>
        </w:rPr>
      </w:pPr>
      <w:r w:rsidRPr="00F3599E">
        <w:rPr>
          <w:rFonts w:ascii="宋体" w:hAnsi="宋体"/>
          <w:kern w:val="24"/>
        </w:rPr>
        <w:t>请将以</w:t>
      </w:r>
      <w:r w:rsidRPr="00F3599E">
        <w:rPr>
          <w:rFonts w:ascii="宋体" w:hAnsi="宋体" w:hint="eastAsia"/>
          <w:kern w:val="24"/>
        </w:rPr>
        <w:t>上</w:t>
      </w:r>
      <w:r w:rsidRPr="00F3599E">
        <w:rPr>
          <w:rFonts w:ascii="宋体" w:hAnsi="宋体"/>
          <w:kern w:val="24"/>
        </w:rPr>
        <w:t>资料的扫描件均放</w:t>
      </w:r>
      <w:r w:rsidRPr="00F3599E">
        <w:rPr>
          <w:rFonts w:ascii="宋体" w:hAnsi="宋体" w:hint="eastAsia"/>
          <w:kern w:val="24"/>
        </w:rPr>
        <w:t>入一个</w:t>
      </w:r>
      <w:r w:rsidRPr="00F3599E">
        <w:rPr>
          <w:rFonts w:ascii="宋体" w:hAnsi="宋体"/>
          <w:kern w:val="24"/>
        </w:rPr>
        <w:t>WORD文档中，WORD文档以“潜在投标人名称+</w:t>
      </w:r>
      <w:r w:rsidRPr="00F3599E">
        <w:rPr>
          <w:rFonts w:ascii="宋体" w:hAnsi="宋体" w:hint="eastAsia"/>
          <w:kern w:val="24"/>
        </w:rPr>
        <w:t>项目名称</w:t>
      </w:r>
      <w:r w:rsidRPr="00F3599E">
        <w:rPr>
          <w:rFonts w:ascii="宋体" w:hAnsi="宋体"/>
          <w:kern w:val="24"/>
        </w:rPr>
        <w:t>”命名</w:t>
      </w:r>
      <w:r w:rsidRPr="00F3599E">
        <w:rPr>
          <w:rFonts w:ascii="宋体" w:hAnsi="宋体" w:hint="eastAsia"/>
          <w:kern w:val="24"/>
        </w:rPr>
        <w:t>，并将上述资料同步发至项目联系人邮箱</w:t>
      </w:r>
      <w:r w:rsidRPr="00F3599E">
        <w:rPr>
          <w:rFonts w:ascii="宋体" w:hAnsi="宋体"/>
          <w:kern w:val="24"/>
        </w:rPr>
        <w:t>18975168586</w:t>
      </w:r>
      <w:r w:rsidRPr="00F3599E">
        <w:rPr>
          <w:rFonts w:ascii="宋体" w:hAnsi="宋体" w:hint="eastAsia"/>
          <w:kern w:val="24"/>
        </w:rPr>
        <w:t>@189.cn（报名时间以电子平台时间为准）。</w:t>
      </w:r>
    </w:p>
    <w:p w14:paraId="6E60A44D" w14:textId="77777777" w:rsidR="00F3599E" w:rsidRPr="00F3599E" w:rsidRDefault="00F3599E" w:rsidP="00F3599E">
      <w:pPr>
        <w:wordWrap w:val="0"/>
        <w:spacing w:line="360" w:lineRule="auto"/>
        <w:ind w:firstLineChars="200" w:firstLine="480"/>
        <w:rPr>
          <w:rFonts w:ascii="宋体" w:hAnsi="宋体"/>
          <w:spacing w:val="2"/>
          <w:kern w:val="24"/>
        </w:rPr>
      </w:pPr>
      <w:r w:rsidRPr="00F3599E">
        <w:rPr>
          <w:rFonts w:ascii="宋体" w:hAnsi="宋体" w:hint="eastAsia"/>
          <w:kern w:val="24"/>
        </w:rPr>
        <w:t>4.3 招标文件</w:t>
      </w:r>
      <w:r w:rsidRPr="00F3599E">
        <w:rPr>
          <w:rFonts w:ascii="宋体" w:hAnsi="宋体" w:hint="eastAsia"/>
          <w:spacing w:val="2"/>
          <w:kern w:val="24"/>
        </w:rPr>
        <w:t>费用</w:t>
      </w:r>
      <w:r w:rsidRPr="00F3599E">
        <w:rPr>
          <w:rFonts w:ascii="宋体" w:hAnsi="宋体" w:hint="eastAsia"/>
          <w:kern w:val="24"/>
        </w:rPr>
        <w:t>：每套售价</w:t>
      </w:r>
      <w:r w:rsidRPr="00F3599E">
        <w:rPr>
          <w:rFonts w:ascii="宋体" w:hAnsi="宋体" w:hint="eastAsia"/>
          <w:kern w:val="24"/>
          <w:u w:val="single"/>
        </w:rPr>
        <w:t>300</w:t>
      </w:r>
      <w:r w:rsidRPr="00F3599E">
        <w:rPr>
          <w:rFonts w:ascii="宋体" w:hAnsi="宋体"/>
          <w:kern w:val="24"/>
        </w:rPr>
        <w:t>元人民币，售后不退。支付要求</w:t>
      </w:r>
      <w:r w:rsidRPr="00F3599E">
        <w:rPr>
          <w:rFonts w:ascii="宋体" w:hAnsi="宋体" w:hint="eastAsia"/>
          <w:kern w:val="24"/>
        </w:rPr>
        <w:t>：</w:t>
      </w:r>
      <w:r w:rsidRPr="00F3599E">
        <w:rPr>
          <w:rFonts w:ascii="宋体" w:hAnsi="宋体"/>
          <w:kern w:val="24"/>
        </w:rPr>
        <w:t>【</w:t>
      </w:r>
      <w:r w:rsidRPr="00F3599E">
        <w:rPr>
          <w:rFonts w:ascii="宋体" w:hAnsi="宋体" w:hint="eastAsia"/>
          <w:kern w:val="24"/>
        </w:rPr>
        <w:t>通过银行转账缴纳购买招标文件费用】。</w:t>
      </w:r>
    </w:p>
    <w:p w14:paraId="0C8C0AC6" w14:textId="77777777" w:rsidR="00F3599E" w:rsidRPr="00F3599E" w:rsidRDefault="00F3599E" w:rsidP="00F3599E">
      <w:pPr>
        <w:wordWrap w:val="0"/>
        <w:spacing w:line="360" w:lineRule="auto"/>
        <w:ind w:firstLineChars="200" w:firstLine="482"/>
        <w:outlineLvl w:val="1"/>
        <w:rPr>
          <w:rFonts w:ascii="宋体" w:hAnsi="宋体"/>
          <w:b/>
          <w:bCs/>
        </w:rPr>
      </w:pPr>
      <w:bookmarkStart w:id="11" w:name="_Toc19347"/>
      <w:bookmarkStart w:id="12" w:name="_Toc107175716"/>
      <w:r w:rsidRPr="00F3599E">
        <w:rPr>
          <w:rFonts w:ascii="宋体" w:hAnsi="宋体" w:hint="eastAsia"/>
          <w:b/>
          <w:bCs/>
        </w:rPr>
        <w:lastRenderedPageBreak/>
        <w:t>5. 投标文件的递交</w:t>
      </w:r>
      <w:bookmarkEnd w:id="11"/>
      <w:bookmarkEnd w:id="12"/>
    </w:p>
    <w:p w14:paraId="73860E97"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5.1 投标文件递交截止时间（即投标截止时间）为：【20</w:t>
      </w:r>
      <w:r w:rsidRPr="00F3599E">
        <w:rPr>
          <w:rFonts w:ascii="宋体" w:hAnsi="宋体"/>
          <w:kern w:val="24"/>
        </w:rPr>
        <w:t>23</w:t>
      </w:r>
      <w:r w:rsidRPr="00F3599E">
        <w:rPr>
          <w:rFonts w:ascii="宋体" w:hAnsi="宋体" w:hint="eastAsia"/>
          <w:kern w:val="24"/>
        </w:rPr>
        <w:t>年</w:t>
      </w:r>
      <w:r w:rsidRPr="00F3599E">
        <w:rPr>
          <w:rFonts w:ascii="宋体" w:hAnsi="宋体"/>
          <w:kern w:val="24"/>
        </w:rPr>
        <w:t>4</w:t>
      </w:r>
      <w:r w:rsidRPr="00F3599E">
        <w:rPr>
          <w:rFonts w:ascii="宋体" w:hAnsi="宋体" w:hint="eastAsia"/>
          <w:kern w:val="24"/>
        </w:rPr>
        <w:t>月</w:t>
      </w:r>
      <w:r w:rsidRPr="00F3599E">
        <w:rPr>
          <w:rFonts w:ascii="宋体" w:hAnsi="宋体"/>
          <w:kern w:val="24"/>
        </w:rPr>
        <w:t>4</w:t>
      </w:r>
      <w:r w:rsidRPr="00F3599E">
        <w:rPr>
          <w:rFonts w:ascii="宋体" w:hAnsi="宋体" w:hint="eastAsia"/>
          <w:kern w:val="24"/>
        </w:rPr>
        <w:t>日</w:t>
      </w:r>
      <w:r w:rsidRPr="00F3599E">
        <w:rPr>
          <w:rFonts w:ascii="宋体" w:hAnsi="宋体"/>
          <w:kern w:val="24"/>
        </w:rPr>
        <w:t>09</w:t>
      </w:r>
      <w:r w:rsidRPr="00F3599E">
        <w:rPr>
          <w:rFonts w:ascii="宋体" w:hAnsi="宋体" w:hint="eastAsia"/>
          <w:kern w:val="24"/>
        </w:rPr>
        <w:t>时</w:t>
      </w:r>
      <w:r w:rsidRPr="00F3599E">
        <w:rPr>
          <w:rFonts w:ascii="宋体" w:hAnsi="宋体"/>
          <w:kern w:val="24"/>
        </w:rPr>
        <w:t>30</w:t>
      </w:r>
      <w:r w:rsidRPr="00F3599E">
        <w:rPr>
          <w:rFonts w:ascii="宋体" w:hAnsi="宋体" w:hint="eastAsia"/>
          <w:kern w:val="24"/>
        </w:rPr>
        <w:t>分】。</w:t>
      </w:r>
    </w:p>
    <w:p w14:paraId="78EAADB0"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5.2 纸质投标文件递交地点：【湖南省娄底市娄星区长青中街号26号娄底电信公司附属楼五楼会议室】。</w:t>
      </w:r>
    </w:p>
    <w:p w14:paraId="5E163C6F"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5.3 电子投标文件的递交：【登录【中国电信供应链系统（CTSC）（https://caigou.chinatelecom.com.cn/ctsc-portal/ctscPortal）】后在“工作台-在线投标”模块跳转至中国电信电子采购系统提交，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14:paraId="16196623" w14:textId="77777777" w:rsidR="00F3599E" w:rsidRPr="00F3599E" w:rsidRDefault="00F3599E" w:rsidP="00F3599E">
      <w:pPr>
        <w:wordWrap w:val="0"/>
        <w:spacing w:line="360" w:lineRule="auto"/>
        <w:ind w:firstLineChars="200" w:firstLine="488"/>
        <w:rPr>
          <w:rFonts w:ascii="宋体" w:hAnsi="宋体"/>
          <w:kern w:val="24"/>
        </w:rPr>
      </w:pPr>
      <w:r w:rsidRPr="00F3599E">
        <w:rPr>
          <w:rFonts w:ascii="宋体" w:hAnsi="宋体" w:hint="eastAsia"/>
          <w:spacing w:val="2"/>
          <w:kern w:val="24"/>
        </w:rPr>
        <w:t>电子投标文件递交及解密异常时的处理方式：【当电子投标文件上传异常时，投标人应及时联系电子采购系统技术支撑人员解决。若在投标文件递交截止时间之前仍未解决，投标人须在投标截止时间前将操作失败的系统桌面的全幅截图提交招标代理机构，该投标人的投标文件以纸质投标文件为准。如投标人按要求提供全幅截图但未递交纸质投标文件的，不加密电子投标文件同时失效并予以退回，其投标无效。</w:t>
      </w:r>
    </w:p>
    <w:p w14:paraId="67701132"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电子投标文件由招标人/招标代理机构在递交截止时间后统一解密，投标人无需进行解密操作。电子投标文件解密异常时，招标人/招标代理机构导入投标人递交的不加密电子投标文件，不加密电子投标文件经电子采购系统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14:paraId="5150AC1D" w14:textId="77777777" w:rsidR="00F3599E" w:rsidRPr="00F3599E" w:rsidRDefault="00F3599E" w:rsidP="00F3599E">
      <w:pPr>
        <w:wordWrap w:val="0"/>
        <w:spacing w:line="360" w:lineRule="auto"/>
        <w:ind w:firstLineChars="200" w:firstLine="488"/>
        <w:rPr>
          <w:rFonts w:ascii="宋体" w:hAnsi="宋体"/>
          <w:spacing w:val="2"/>
          <w:kern w:val="24"/>
        </w:rPr>
      </w:pPr>
      <w:r w:rsidRPr="00F3599E">
        <w:rPr>
          <w:rFonts w:ascii="宋体" w:hAnsi="宋体" w:hint="eastAsia"/>
          <w:spacing w:val="2"/>
          <w:kern w:val="24"/>
        </w:rPr>
        <w:t>因投标人自身原因导致电子投标文件递交失败的，不加密电子投标文件、纸质投标文件均同时失效并予以退回，其投标无效。投标人电子投标文件上传异常且未按要求提供全幅截图的，视为因投标人自身原因导致电子投标文件递交失败。</w:t>
      </w:r>
    </w:p>
    <w:p w14:paraId="1EE7C588"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5.4 本项目将于上述同一时间、地点进行开标，【</w:t>
      </w:r>
      <w:r w:rsidRPr="00F3599E">
        <w:rPr>
          <w:rFonts w:ascii="宋体" w:hAnsi="宋体" w:hint="eastAsia"/>
          <w:spacing w:val="2"/>
          <w:kern w:val="24"/>
        </w:rPr>
        <w:t>招标人/招标代理机构</w:t>
      </w:r>
      <w:r w:rsidRPr="00F3599E">
        <w:rPr>
          <w:rFonts w:ascii="宋体" w:hAnsi="宋体" w:hint="eastAsia"/>
          <w:kern w:val="24"/>
        </w:rPr>
        <w:t>】邀请投标人的法定代表人/负责人或者其委托代理人准时参加。</w:t>
      </w:r>
    </w:p>
    <w:p w14:paraId="3C91A296" w14:textId="77777777" w:rsidR="00F3599E" w:rsidRPr="00F3599E" w:rsidRDefault="00F3599E" w:rsidP="00F3599E">
      <w:pPr>
        <w:tabs>
          <w:tab w:val="left" w:pos="993"/>
        </w:tabs>
        <w:wordWrap w:val="0"/>
        <w:adjustRightInd w:val="0"/>
        <w:snapToGrid w:val="0"/>
        <w:spacing w:line="360" w:lineRule="auto"/>
        <w:ind w:firstLineChars="200" w:firstLine="480"/>
        <w:rPr>
          <w:rFonts w:ascii="宋体" w:hAnsi="宋体"/>
          <w:spacing w:val="2"/>
        </w:rPr>
      </w:pPr>
      <w:r w:rsidRPr="00F3599E">
        <w:rPr>
          <w:rFonts w:ascii="宋体" w:hAnsi="宋体" w:hint="eastAsia"/>
        </w:rPr>
        <w:t>5.5 招标文件要求递交纸质投标文件的，出现以下情形之一时，【招标人/招</w:t>
      </w:r>
      <w:r w:rsidRPr="00F3599E">
        <w:rPr>
          <w:rFonts w:ascii="宋体" w:hAnsi="宋体" w:hint="eastAsia"/>
        </w:rPr>
        <w:lastRenderedPageBreak/>
        <w:t>标代理机构】不予接收：</w:t>
      </w:r>
    </w:p>
    <w:p w14:paraId="3A172677" w14:textId="77777777" w:rsidR="00F3599E" w:rsidRPr="00F3599E" w:rsidRDefault="00F3599E" w:rsidP="00F3599E">
      <w:pPr>
        <w:tabs>
          <w:tab w:val="left" w:pos="993"/>
        </w:tabs>
        <w:wordWrap w:val="0"/>
        <w:snapToGrid w:val="0"/>
        <w:spacing w:line="360" w:lineRule="auto"/>
        <w:ind w:firstLineChars="200" w:firstLine="480"/>
        <w:rPr>
          <w:rFonts w:ascii="宋体" w:hAnsi="宋体"/>
        </w:rPr>
      </w:pPr>
      <w:r w:rsidRPr="00F3599E">
        <w:rPr>
          <w:rFonts w:ascii="宋体" w:hAnsi="宋体" w:hint="eastAsia"/>
        </w:rPr>
        <w:t>5.5.1</w:t>
      </w:r>
      <w:r w:rsidRPr="00F3599E">
        <w:rPr>
          <w:rFonts w:ascii="宋体" w:hAnsi="宋体"/>
        </w:rPr>
        <w:t xml:space="preserve"> </w:t>
      </w:r>
      <w:r w:rsidRPr="00F3599E">
        <w:rPr>
          <w:rFonts w:ascii="宋体" w:hAnsi="宋体" w:hint="eastAsia"/>
        </w:rPr>
        <w:t>逾期送达或者未送达指定地点的；</w:t>
      </w:r>
    </w:p>
    <w:p w14:paraId="252B7222" w14:textId="77777777" w:rsidR="00F3599E" w:rsidRPr="00F3599E" w:rsidRDefault="00F3599E" w:rsidP="00F3599E">
      <w:pPr>
        <w:tabs>
          <w:tab w:val="left" w:pos="993"/>
        </w:tabs>
        <w:wordWrap w:val="0"/>
        <w:snapToGrid w:val="0"/>
        <w:spacing w:line="360" w:lineRule="auto"/>
        <w:ind w:firstLineChars="200" w:firstLine="480"/>
        <w:rPr>
          <w:rFonts w:ascii="宋体" w:hAnsi="宋体"/>
        </w:rPr>
      </w:pPr>
      <w:r w:rsidRPr="00F3599E">
        <w:rPr>
          <w:rFonts w:ascii="宋体" w:hAnsi="宋体" w:hint="eastAsia"/>
        </w:rPr>
        <w:t>5.5.</w:t>
      </w:r>
      <w:r w:rsidRPr="00F3599E">
        <w:rPr>
          <w:rFonts w:ascii="宋体" w:hAnsi="宋体"/>
        </w:rPr>
        <w:t>2</w:t>
      </w:r>
      <w:r w:rsidRPr="00F3599E">
        <w:rPr>
          <w:rFonts w:ascii="宋体" w:hAnsi="宋体" w:hint="eastAsia"/>
        </w:rPr>
        <w:t xml:space="preserve"> 未按照招标文件要求密封的；</w:t>
      </w:r>
    </w:p>
    <w:p w14:paraId="0EC64019" w14:textId="77777777" w:rsidR="00F3599E" w:rsidRPr="00F3599E" w:rsidRDefault="00F3599E" w:rsidP="00F3599E">
      <w:pPr>
        <w:wordWrap w:val="0"/>
        <w:spacing w:line="360" w:lineRule="auto"/>
        <w:ind w:firstLineChars="200" w:firstLine="480"/>
        <w:rPr>
          <w:rFonts w:ascii="宋体" w:hAnsi="宋体"/>
          <w:spacing w:val="2"/>
          <w:kern w:val="24"/>
        </w:rPr>
      </w:pPr>
      <w:r w:rsidRPr="00F3599E">
        <w:rPr>
          <w:rFonts w:ascii="宋体" w:hAnsi="宋体" w:hint="eastAsia"/>
          <w:kern w:val="24"/>
        </w:rPr>
        <w:t>5.5.</w:t>
      </w:r>
      <w:r w:rsidRPr="00F3599E">
        <w:rPr>
          <w:rFonts w:ascii="宋体" w:hAnsi="宋体"/>
          <w:kern w:val="24"/>
        </w:rPr>
        <w:t>3</w:t>
      </w:r>
      <w:r w:rsidRPr="00F3599E">
        <w:rPr>
          <w:rFonts w:ascii="宋体" w:hAnsi="宋体" w:hint="eastAsia"/>
          <w:kern w:val="24"/>
        </w:rPr>
        <w:t xml:space="preserve"> 未按照本公告要求获得本项目招标文件的。</w:t>
      </w:r>
    </w:p>
    <w:p w14:paraId="6695A5F8" w14:textId="77777777" w:rsidR="00F3599E" w:rsidRPr="00F3599E" w:rsidRDefault="00F3599E" w:rsidP="00F3599E">
      <w:pPr>
        <w:wordWrap w:val="0"/>
        <w:spacing w:line="360" w:lineRule="auto"/>
        <w:ind w:firstLineChars="200" w:firstLine="482"/>
        <w:outlineLvl w:val="1"/>
        <w:rPr>
          <w:rFonts w:ascii="宋体" w:hAnsi="宋体"/>
          <w:b/>
          <w:bCs/>
        </w:rPr>
      </w:pPr>
      <w:bookmarkStart w:id="13" w:name="_Toc4677"/>
      <w:bookmarkStart w:id="14" w:name="_Toc513416307"/>
      <w:bookmarkStart w:id="15" w:name="_Toc509836332"/>
      <w:bookmarkStart w:id="16" w:name="_Toc513459119"/>
      <w:bookmarkStart w:id="17" w:name="_Toc107175717"/>
      <w:r w:rsidRPr="00F3599E">
        <w:rPr>
          <w:rFonts w:ascii="宋体" w:hAnsi="宋体" w:hint="eastAsia"/>
          <w:b/>
          <w:bCs/>
        </w:rPr>
        <w:t>6. 投标人注册</w:t>
      </w:r>
      <w:bookmarkEnd w:id="13"/>
      <w:bookmarkEnd w:id="14"/>
      <w:bookmarkEnd w:id="15"/>
      <w:bookmarkEnd w:id="16"/>
      <w:bookmarkEnd w:id="17"/>
    </w:p>
    <w:p w14:paraId="160CFF5A" w14:textId="77777777" w:rsidR="00F3599E" w:rsidRPr="00F3599E" w:rsidRDefault="00F3599E" w:rsidP="00F3599E">
      <w:pPr>
        <w:wordWrap w:val="0"/>
        <w:spacing w:line="360" w:lineRule="auto"/>
        <w:ind w:firstLineChars="200" w:firstLine="480"/>
        <w:rPr>
          <w:rFonts w:ascii="宋体" w:hAnsi="宋体" w:cs="宋体"/>
          <w:kern w:val="24"/>
        </w:rPr>
      </w:pPr>
      <w:bookmarkStart w:id="18" w:name="_Toc513459120"/>
      <w:r w:rsidRPr="00F3599E">
        <w:rPr>
          <w:rFonts w:ascii="宋体" w:hAnsi="宋体" w:cs="宋体"/>
          <w:kern w:val="24"/>
        </w:rPr>
        <w:t>6</w:t>
      </w:r>
      <w:r w:rsidRPr="00F3599E">
        <w:rPr>
          <w:rFonts w:ascii="宋体" w:hAnsi="宋体" w:cs="宋体" w:hint="eastAsia"/>
          <w:kern w:val="24"/>
        </w:rPr>
        <w:t xml:space="preserve">.1 </w:t>
      </w:r>
      <w:bookmarkStart w:id="19" w:name="_Hlk99209042"/>
      <w:r w:rsidRPr="00F3599E">
        <w:rPr>
          <w:rFonts w:ascii="宋体" w:hAnsi="宋体" w:hint="eastAsia"/>
          <w:kern w:val="24"/>
        </w:rPr>
        <w:t>中国电信供应链系统（CTSC）注册</w:t>
      </w:r>
      <w:bookmarkEnd w:id="19"/>
      <w:r w:rsidRPr="00F3599E">
        <w:rPr>
          <w:rFonts w:ascii="宋体" w:hAnsi="宋体" w:hint="eastAsia"/>
          <w:kern w:val="24"/>
        </w:rPr>
        <w:t>及CA证书办理</w:t>
      </w:r>
    </w:p>
    <w:p w14:paraId="0BACD486" w14:textId="77777777" w:rsidR="00F3599E" w:rsidRPr="00F3599E" w:rsidRDefault="00F3599E" w:rsidP="00F3599E">
      <w:pPr>
        <w:wordWrap w:val="0"/>
        <w:spacing w:line="360" w:lineRule="auto"/>
        <w:ind w:firstLineChars="200" w:firstLine="480"/>
        <w:rPr>
          <w:rFonts w:ascii="宋体" w:hAnsi="宋体" w:cs="宋体"/>
          <w:kern w:val="24"/>
        </w:rPr>
      </w:pPr>
      <w:r w:rsidRPr="00F3599E">
        <w:rPr>
          <w:rFonts w:ascii="宋体" w:hAnsi="宋体" w:cs="宋体"/>
          <w:kern w:val="24"/>
        </w:rPr>
        <w:t>6</w:t>
      </w:r>
      <w:r w:rsidRPr="00F3599E">
        <w:rPr>
          <w:rFonts w:ascii="宋体" w:hAnsi="宋体" w:cs="宋体" w:hint="eastAsia"/>
          <w:kern w:val="24"/>
        </w:rPr>
        <w:t>.1.1 中国电信供应链系统（CTSC）注册</w:t>
      </w:r>
    </w:p>
    <w:p w14:paraId="0061CE55"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已在中国电信阳光采购网或中国电信电子采购系统注册过的潜在投标人可通过原账号密码登录【中国电信供应链系统（CTSC）（https://caigou.chinatelecom.com.cn/ctsc-portal/ctscPortal）】后在“工作台-在线投标”模块申领本项目招标文件。</w:t>
      </w:r>
    </w:p>
    <w:p w14:paraId="43354874"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未在中国电信阳光采购网或中国电信电子采购系统注册过的潜在投标人，请直接在【中国电信供应链系统（CTSC）（https://caigou.chinatelecom.com.cn/ctsc-portal/ctscPortal）】首页完成注册后，方可申领本项目招标文件。</w:t>
      </w:r>
    </w:p>
    <w:p w14:paraId="6E295F1C" w14:textId="77777777" w:rsidR="00F3599E" w:rsidRPr="00F3599E" w:rsidRDefault="00F3599E" w:rsidP="00F3599E">
      <w:pPr>
        <w:wordWrap w:val="0"/>
        <w:spacing w:line="360" w:lineRule="auto"/>
        <w:ind w:firstLineChars="200" w:firstLine="480"/>
        <w:rPr>
          <w:rFonts w:ascii="宋体" w:hAnsi="宋体" w:cs="宋体"/>
          <w:kern w:val="24"/>
        </w:rPr>
      </w:pPr>
      <w:r w:rsidRPr="00F3599E">
        <w:rPr>
          <w:rFonts w:ascii="宋体" w:hAnsi="宋体" w:cs="宋体"/>
          <w:kern w:val="24"/>
        </w:rPr>
        <w:t>6</w:t>
      </w:r>
      <w:r w:rsidRPr="00F3599E">
        <w:rPr>
          <w:rFonts w:ascii="宋体" w:hAnsi="宋体" w:cs="宋体" w:hint="eastAsia"/>
          <w:kern w:val="24"/>
        </w:rPr>
        <w:t>.1.2 CA证书办理</w:t>
      </w:r>
    </w:p>
    <w:p w14:paraId="44329CA6"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参与电子采购的潜在投标人须提前办理CA证书进行电子投标文件编制和投标，并确保CA证书在使用时有效。【CA证书办理流程详见【中国电信供应链系统（CTSC）】“帮助与支持-CA办理”。】</w:t>
      </w:r>
    </w:p>
    <w:p w14:paraId="64B0604C" w14:textId="77777777" w:rsidR="00F3599E" w:rsidRPr="00F3599E" w:rsidRDefault="00F3599E" w:rsidP="00F3599E">
      <w:pPr>
        <w:wordWrap w:val="0"/>
        <w:spacing w:line="360" w:lineRule="auto"/>
        <w:ind w:firstLineChars="200" w:firstLine="480"/>
        <w:rPr>
          <w:rFonts w:ascii="宋体" w:hAnsi="宋体"/>
          <w:kern w:val="24"/>
        </w:rPr>
      </w:pPr>
      <w:bookmarkStart w:id="20" w:name="_Hlk533769973"/>
      <w:r w:rsidRPr="00F3599E">
        <w:rPr>
          <w:rFonts w:ascii="宋体" w:hAnsi="宋体" w:cs="宋体"/>
          <w:kern w:val="0"/>
        </w:rPr>
        <w:t>6</w:t>
      </w:r>
      <w:r w:rsidRPr="00F3599E">
        <w:rPr>
          <w:rFonts w:ascii="宋体" w:hAnsi="宋体" w:cs="宋体" w:hint="eastAsia"/>
          <w:kern w:val="0"/>
        </w:rPr>
        <w:t>.1.3 技术支撑</w:t>
      </w:r>
      <w:r w:rsidRPr="00F3599E">
        <w:rPr>
          <w:rFonts w:ascii="宋体" w:hAnsi="宋体" w:cs="宋体" w:hint="eastAsia"/>
          <w:kern w:val="24"/>
        </w:rPr>
        <w:t>联系</w:t>
      </w:r>
      <w:r w:rsidRPr="00F3599E">
        <w:rPr>
          <w:rFonts w:ascii="宋体" w:hAnsi="宋体" w:cs="宋体" w:hint="eastAsia"/>
          <w:kern w:val="0"/>
        </w:rPr>
        <w:t>方式</w:t>
      </w:r>
    </w:p>
    <w:p w14:paraId="5D6B3533"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电子采购系统技术支撑：【服务热线4008227188，服务邮箱zb_support@chinatelecom.cn】。</w:t>
      </w:r>
    </w:p>
    <w:p w14:paraId="74E4CD73" w14:textId="77777777" w:rsidR="00F3599E" w:rsidRPr="00F3599E" w:rsidRDefault="00F3599E" w:rsidP="00F3599E">
      <w:pPr>
        <w:wordWrap w:val="0"/>
        <w:spacing w:line="360" w:lineRule="auto"/>
        <w:ind w:firstLineChars="200" w:firstLine="480"/>
        <w:rPr>
          <w:rFonts w:ascii="宋体" w:hAnsi="宋体"/>
          <w:kern w:val="24"/>
        </w:rPr>
      </w:pPr>
      <w:r w:rsidRPr="00F3599E">
        <w:rPr>
          <w:rFonts w:ascii="宋体" w:hAnsi="宋体" w:hint="eastAsia"/>
          <w:kern w:val="24"/>
        </w:rPr>
        <w:t>CA证书办理技术支撑：【服务热线010-82205275/020-83821931/020-83829625，服务邮箱bfdzyzzy.gyl@chinaccs.cn】。</w:t>
      </w:r>
      <w:bookmarkEnd w:id="20"/>
      <w:r w:rsidRPr="00F3599E">
        <w:rPr>
          <w:rFonts w:ascii="宋体" w:hAnsi="宋体" w:hint="eastAsia"/>
          <w:kern w:val="24"/>
        </w:rPr>
        <w:t xml:space="preserve"> </w:t>
      </w:r>
    </w:p>
    <w:p w14:paraId="08AAB283" w14:textId="77777777" w:rsidR="00F3599E" w:rsidRPr="00F3599E" w:rsidRDefault="00F3599E" w:rsidP="00F3599E">
      <w:pPr>
        <w:wordWrap w:val="0"/>
        <w:spacing w:line="360" w:lineRule="auto"/>
        <w:ind w:firstLineChars="200" w:firstLine="482"/>
        <w:outlineLvl w:val="1"/>
        <w:rPr>
          <w:rFonts w:ascii="宋体" w:hAnsi="宋体"/>
          <w:b/>
          <w:bCs/>
        </w:rPr>
      </w:pPr>
      <w:bookmarkStart w:id="21" w:name="_Toc107175718"/>
      <w:r w:rsidRPr="00F3599E">
        <w:rPr>
          <w:rFonts w:ascii="宋体" w:hAnsi="宋体" w:hint="eastAsia"/>
          <w:b/>
          <w:bCs/>
        </w:rPr>
        <w:t>7. 发布公告的媒介</w:t>
      </w:r>
      <w:bookmarkEnd w:id="18"/>
      <w:bookmarkEnd w:id="21"/>
    </w:p>
    <w:p w14:paraId="178EF747" w14:textId="24420BA2" w:rsidR="00F3599E" w:rsidRPr="00F3599E" w:rsidRDefault="00F3599E" w:rsidP="00F3599E">
      <w:pPr>
        <w:wordWrap w:val="0"/>
        <w:spacing w:line="360" w:lineRule="auto"/>
        <w:ind w:firstLineChars="200" w:firstLine="480"/>
        <w:rPr>
          <w:rFonts w:ascii="宋体" w:hAnsi="宋体" w:cs="宋体"/>
          <w:kern w:val="0"/>
        </w:rPr>
      </w:pPr>
      <w:r w:rsidRPr="00F3599E">
        <w:rPr>
          <w:rFonts w:ascii="宋体" w:hAnsi="宋体" w:cs="宋体" w:hint="eastAsia"/>
          <w:kern w:val="0"/>
        </w:rPr>
        <w:t>本项目招标公告同时且仅在中国招标投标公共服务平台（http://www.cebpubservice.com）、中国电信供应链系统（CTSC）（https://caigou.chinatelecom.com.cn/ctsc-portal/ctscPortal）、中通服供应链管理有限公司电子招标平台（https://zb.chinaccsscm.cn）上发布，其他媒介转载无效。</w:t>
      </w:r>
    </w:p>
    <w:p w14:paraId="62B10E4C" w14:textId="77777777" w:rsidR="00F3599E" w:rsidRPr="00F3599E" w:rsidRDefault="00F3599E" w:rsidP="00F3599E">
      <w:pPr>
        <w:wordWrap w:val="0"/>
        <w:spacing w:line="360" w:lineRule="auto"/>
        <w:ind w:firstLineChars="200" w:firstLine="482"/>
        <w:outlineLvl w:val="1"/>
        <w:rPr>
          <w:rFonts w:ascii="宋体" w:hAnsi="宋体"/>
          <w:b/>
          <w:bCs/>
        </w:rPr>
      </w:pPr>
      <w:bookmarkStart w:id="22" w:name="_Toc513459121"/>
      <w:bookmarkStart w:id="23" w:name="_Toc478631193"/>
      <w:bookmarkStart w:id="24" w:name="_Toc107175719"/>
      <w:r w:rsidRPr="00F3599E">
        <w:rPr>
          <w:rFonts w:ascii="宋体" w:hAnsi="宋体" w:hint="eastAsia"/>
          <w:b/>
          <w:bCs/>
        </w:rPr>
        <w:t>8. 联系及异议接收方式</w:t>
      </w:r>
      <w:bookmarkEnd w:id="22"/>
      <w:bookmarkEnd w:id="23"/>
      <w:bookmarkEnd w:id="24"/>
    </w:p>
    <w:p w14:paraId="3D7E5998" w14:textId="77777777" w:rsidR="00F3599E" w:rsidRPr="00F3599E" w:rsidRDefault="00F3599E" w:rsidP="00F3599E">
      <w:pPr>
        <w:topLinePunct w:val="0"/>
        <w:spacing w:line="360" w:lineRule="auto"/>
        <w:ind w:firstLineChars="200" w:firstLine="480"/>
        <w:rPr>
          <w:rFonts w:ascii="宋体" w:hAnsi="宋体"/>
        </w:rPr>
      </w:pPr>
      <w:r w:rsidRPr="00F3599E">
        <w:rPr>
          <w:rFonts w:ascii="宋体" w:hAnsi="宋体" w:hint="eastAsia"/>
        </w:rPr>
        <w:lastRenderedPageBreak/>
        <w:t>招 标 人：</w:t>
      </w:r>
      <w:r w:rsidRPr="00F3599E">
        <w:rPr>
          <w:rFonts w:ascii="宋体" w:hAnsi="宋体" w:hint="eastAsia"/>
          <w:u w:val="single"/>
        </w:rPr>
        <w:t xml:space="preserve">中国电信股份有限公司娄底分公司  </w:t>
      </w:r>
      <w:r w:rsidRPr="00F3599E">
        <w:rPr>
          <w:rFonts w:ascii="宋体" w:hAnsi="宋体" w:hint="eastAsia"/>
        </w:rPr>
        <w:t xml:space="preserve">                   </w:t>
      </w:r>
    </w:p>
    <w:p w14:paraId="333FE9D8" w14:textId="77777777" w:rsidR="00F3599E" w:rsidRPr="00F3599E" w:rsidRDefault="00F3599E" w:rsidP="00F3599E">
      <w:pPr>
        <w:topLinePunct w:val="0"/>
        <w:spacing w:line="360" w:lineRule="auto"/>
        <w:ind w:firstLineChars="200" w:firstLine="480"/>
        <w:jc w:val="left"/>
        <w:rPr>
          <w:rFonts w:ascii="宋体" w:hAnsi="宋体"/>
          <w:bCs/>
        </w:rPr>
      </w:pPr>
      <w:r w:rsidRPr="00F3599E">
        <w:rPr>
          <w:rFonts w:ascii="宋体" w:hAnsi="宋体" w:hint="eastAsia"/>
        </w:rPr>
        <w:t>地    址：</w:t>
      </w:r>
      <w:r w:rsidRPr="00F3599E">
        <w:rPr>
          <w:rFonts w:ascii="宋体" w:hAnsi="宋体" w:hint="eastAsia"/>
          <w:bCs/>
          <w:szCs w:val="21"/>
        </w:rPr>
        <w:t>湖南省娄底市娄星区长青中街号26号娄底电信公司</w:t>
      </w:r>
    </w:p>
    <w:p w14:paraId="35FAE434" w14:textId="77777777" w:rsidR="00F3599E" w:rsidRPr="00F3599E" w:rsidRDefault="00F3599E" w:rsidP="00F3599E">
      <w:pPr>
        <w:topLinePunct w:val="0"/>
        <w:spacing w:line="360" w:lineRule="auto"/>
        <w:ind w:firstLineChars="200" w:firstLine="480"/>
        <w:jc w:val="left"/>
        <w:rPr>
          <w:rFonts w:ascii="宋体" w:hAnsi="宋体"/>
        </w:rPr>
      </w:pPr>
      <w:r w:rsidRPr="00F3599E">
        <w:rPr>
          <w:rFonts w:ascii="宋体" w:hAnsi="宋体" w:hint="eastAsia"/>
        </w:rPr>
        <w:t>联 系 人：何先生</w:t>
      </w:r>
    </w:p>
    <w:p w14:paraId="75116578" w14:textId="77777777" w:rsidR="00F3599E" w:rsidRPr="00F3599E" w:rsidRDefault="00F3599E" w:rsidP="00F3599E">
      <w:pPr>
        <w:topLinePunct w:val="0"/>
        <w:spacing w:line="360" w:lineRule="auto"/>
        <w:ind w:firstLineChars="200" w:firstLine="480"/>
        <w:jc w:val="left"/>
        <w:rPr>
          <w:rFonts w:ascii="宋体" w:hAnsi="宋体"/>
        </w:rPr>
      </w:pPr>
      <w:r w:rsidRPr="00F3599E">
        <w:rPr>
          <w:rFonts w:ascii="宋体" w:hAnsi="宋体" w:hint="eastAsia"/>
        </w:rPr>
        <w:t>招标代理机构：</w:t>
      </w:r>
      <w:r w:rsidRPr="00F3599E">
        <w:rPr>
          <w:rFonts w:ascii="宋体" w:hAnsi="宋体" w:hint="eastAsia"/>
          <w:u w:val="single"/>
        </w:rPr>
        <w:t>中通服供应链管理有限公司湖南分公司</w:t>
      </w:r>
      <w:r w:rsidRPr="00F3599E">
        <w:rPr>
          <w:rFonts w:ascii="宋体" w:hAnsi="宋体" w:hint="eastAsia"/>
        </w:rPr>
        <w:t xml:space="preserve">                             </w:t>
      </w:r>
    </w:p>
    <w:p w14:paraId="376EB0D8" w14:textId="77777777" w:rsidR="00F3599E" w:rsidRPr="00F3599E" w:rsidRDefault="00F3599E" w:rsidP="00F3599E">
      <w:pPr>
        <w:topLinePunct w:val="0"/>
        <w:spacing w:line="360" w:lineRule="auto"/>
        <w:ind w:firstLineChars="200" w:firstLine="480"/>
        <w:jc w:val="left"/>
        <w:rPr>
          <w:rFonts w:ascii="宋体" w:hAnsi="宋体"/>
        </w:rPr>
      </w:pPr>
      <w:r w:rsidRPr="00F3599E">
        <w:rPr>
          <w:rFonts w:ascii="宋体" w:hAnsi="宋体" w:hint="eastAsia"/>
        </w:rPr>
        <w:t>地    址：湖南省长沙市德雅路浏河村巷38号</w:t>
      </w:r>
    </w:p>
    <w:p w14:paraId="2C8318E0" w14:textId="77777777" w:rsidR="00F3599E" w:rsidRPr="00F3599E" w:rsidRDefault="00F3599E" w:rsidP="00F3599E">
      <w:pPr>
        <w:topLinePunct w:val="0"/>
        <w:spacing w:line="360" w:lineRule="auto"/>
        <w:ind w:firstLineChars="200" w:firstLine="480"/>
        <w:jc w:val="left"/>
        <w:rPr>
          <w:rFonts w:ascii="宋体" w:hAnsi="宋体"/>
        </w:rPr>
      </w:pPr>
      <w:r w:rsidRPr="00F3599E">
        <w:rPr>
          <w:rFonts w:ascii="宋体" w:hAnsi="宋体" w:hint="eastAsia"/>
        </w:rPr>
        <w:t>招 标 师：谭龙江、王敏、李光石、沈斌</w:t>
      </w:r>
    </w:p>
    <w:p w14:paraId="3C5E0B03" w14:textId="77777777" w:rsidR="00F3599E" w:rsidRPr="00F3599E" w:rsidRDefault="00F3599E" w:rsidP="00F3599E">
      <w:pPr>
        <w:topLinePunct w:val="0"/>
        <w:spacing w:line="360" w:lineRule="auto"/>
        <w:ind w:firstLineChars="200" w:firstLine="480"/>
        <w:jc w:val="left"/>
        <w:rPr>
          <w:rFonts w:ascii="宋体" w:hAnsi="宋体"/>
        </w:rPr>
      </w:pPr>
      <w:r w:rsidRPr="00F3599E">
        <w:rPr>
          <w:rFonts w:ascii="宋体" w:hAnsi="宋体" w:hint="eastAsia"/>
        </w:rPr>
        <w:t xml:space="preserve">联 系 人：司马俊杰、邓谌颢 </w:t>
      </w:r>
    </w:p>
    <w:p w14:paraId="7ED9506C" w14:textId="77777777" w:rsidR="00F3599E" w:rsidRPr="00F3599E" w:rsidRDefault="00F3599E" w:rsidP="00F3599E">
      <w:pPr>
        <w:topLinePunct w:val="0"/>
        <w:spacing w:line="360" w:lineRule="auto"/>
        <w:ind w:firstLineChars="200" w:firstLine="480"/>
        <w:jc w:val="left"/>
        <w:rPr>
          <w:rFonts w:ascii="宋体" w:hAnsi="宋体"/>
        </w:rPr>
      </w:pPr>
      <w:r w:rsidRPr="00F3599E">
        <w:rPr>
          <w:rFonts w:ascii="宋体" w:hAnsi="宋体" w:hint="eastAsia"/>
        </w:rPr>
        <w:t xml:space="preserve">电    话： 18975168586                                  </w:t>
      </w:r>
    </w:p>
    <w:p w14:paraId="71EF335F" w14:textId="77777777" w:rsidR="00F3599E" w:rsidRPr="00F3599E" w:rsidRDefault="00F3599E" w:rsidP="00F3599E">
      <w:pPr>
        <w:topLinePunct w:val="0"/>
        <w:spacing w:line="360" w:lineRule="auto"/>
        <w:ind w:firstLineChars="200" w:firstLine="480"/>
        <w:jc w:val="left"/>
        <w:rPr>
          <w:rFonts w:ascii="宋体" w:hAnsi="宋体"/>
        </w:rPr>
      </w:pPr>
      <w:r w:rsidRPr="00F3599E">
        <w:rPr>
          <w:rFonts w:ascii="宋体" w:hAnsi="宋体" w:hint="eastAsia"/>
        </w:rPr>
        <w:t>电子邮件：18975168586@189.cn</w:t>
      </w:r>
    </w:p>
    <w:p w14:paraId="0092B256" w14:textId="77777777" w:rsidR="00F3599E" w:rsidRPr="00F3599E" w:rsidRDefault="00F3599E" w:rsidP="00F3599E">
      <w:pPr>
        <w:topLinePunct w:val="0"/>
        <w:spacing w:line="360" w:lineRule="auto"/>
        <w:ind w:firstLineChars="200" w:firstLine="480"/>
        <w:jc w:val="left"/>
        <w:rPr>
          <w:rFonts w:ascii="宋体" w:hAnsi="宋体"/>
        </w:rPr>
      </w:pPr>
      <w:r w:rsidRPr="00F3599E">
        <w:rPr>
          <w:rFonts w:ascii="宋体" w:hAnsi="宋体" w:hint="eastAsia"/>
        </w:rPr>
        <w:t>异议接收邮箱：18975168586@189.cn</w:t>
      </w:r>
    </w:p>
    <w:p w14:paraId="16D0333C" w14:textId="77777777" w:rsidR="00F3599E" w:rsidRPr="00F3599E" w:rsidRDefault="00F3599E" w:rsidP="00F3599E">
      <w:pPr>
        <w:topLinePunct w:val="0"/>
        <w:spacing w:line="360" w:lineRule="auto"/>
        <w:rPr>
          <w:rFonts w:ascii="宋体" w:hAnsi="宋体"/>
          <w:highlight w:val="yellow"/>
        </w:rPr>
      </w:pPr>
    </w:p>
    <w:p w14:paraId="4C4A3BCC" w14:textId="77777777" w:rsidR="00F3599E" w:rsidRPr="00F3599E" w:rsidRDefault="00F3599E" w:rsidP="00F3599E">
      <w:pPr>
        <w:topLinePunct w:val="0"/>
        <w:spacing w:line="360" w:lineRule="auto"/>
        <w:ind w:firstLineChars="200" w:firstLine="480"/>
        <w:rPr>
          <w:rFonts w:ascii="宋体" w:hAnsi="宋体" w:cs="宋体"/>
        </w:rPr>
      </w:pPr>
      <w:r w:rsidRPr="00F3599E">
        <w:rPr>
          <w:rFonts w:ascii="宋体" w:hAnsi="宋体" w:cs="宋体" w:hint="eastAsia"/>
        </w:rPr>
        <w:t>户    名：中通服供应链管理有限公司湖南分公司</w:t>
      </w:r>
    </w:p>
    <w:p w14:paraId="56E4CC86" w14:textId="77777777" w:rsidR="00F3599E" w:rsidRPr="00F3599E" w:rsidRDefault="00F3599E" w:rsidP="00F3599E">
      <w:pPr>
        <w:topLinePunct w:val="0"/>
        <w:spacing w:line="360" w:lineRule="auto"/>
        <w:ind w:firstLineChars="200" w:firstLine="480"/>
        <w:rPr>
          <w:rFonts w:ascii="宋体" w:hAnsi="宋体" w:cs="宋体"/>
        </w:rPr>
      </w:pPr>
      <w:r w:rsidRPr="00F3599E">
        <w:rPr>
          <w:rFonts w:ascii="宋体" w:hAnsi="宋体" w:cs="宋体" w:hint="eastAsia"/>
        </w:rPr>
        <w:t>开户银行：长沙银行荷花园支行</w:t>
      </w:r>
    </w:p>
    <w:p w14:paraId="228716E2" w14:textId="77777777" w:rsidR="00F3599E" w:rsidRPr="00F3599E" w:rsidRDefault="00F3599E" w:rsidP="00F3599E">
      <w:pPr>
        <w:topLinePunct w:val="0"/>
        <w:spacing w:line="360" w:lineRule="auto"/>
        <w:ind w:firstLineChars="200" w:firstLine="480"/>
        <w:rPr>
          <w:rFonts w:ascii="宋体" w:hAnsi="宋体" w:cs="宋体"/>
        </w:rPr>
      </w:pPr>
      <w:r w:rsidRPr="00F3599E">
        <w:rPr>
          <w:rFonts w:ascii="宋体" w:hAnsi="宋体" w:cs="宋体" w:hint="eastAsia"/>
        </w:rPr>
        <w:t>账    号：2001014693</w:t>
      </w:r>
    </w:p>
    <w:p w14:paraId="3385ACA7" w14:textId="539926C9" w:rsidR="00F3599E" w:rsidRPr="00F3599E" w:rsidRDefault="00F3599E" w:rsidP="00F3599E">
      <w:pPr>
        <w:wordWrap w:val="0"/>
        <w:spacing w:line="360" w:lineRule="auto"/>
        <w:ind w:firstLineChars="200" w:firstLine="480"/>
        <w:rPr>
          <w:rFonts w:ascii="宋体" w:hAnsi="宋体"/>
        </w:rPr>
      </w:pPr>
      <w:r w:rsidRPr="00F3599E">
        <w:rPr>
          <w:rFonts w:ascii="宋体" w:hAnsi="宋体" w:cs="宋体" w:hint="eastAsia"/>
        </w:rPr>
        <w:t>联 行 号：313551096021</w:t>
      </w:r>
    </w:p>
    <w:p w14:paraId="2A3D4043" w14:textId="77777777" w:rsidR="00F3599E" w:rsidRPr="00F3599E" w:rsidRDefault="00F3599E" w:rsidP="00F3599E">
      <w:pPr>
        <w:wordWrap w:val="0"/>
        <w:spacing w:line="360" w:lineRule="auto"/>
        <w:rPr>
          <w:rFonts w:ascii="宋体" w:hAnsi="宋体"/>
          <w:u w:val="single"/>
        </w:rPr>
      </w:pPr>
    </w:p>
    <w:p w14:paraId="0AD709A8" w14:textId="709C0FDE" w:rsidR="00F3599E" w:rsidRPr="00F3599E" w:rsidRDefault="00F3599E" w:rsidP="00F3599E">
      <w:pPr>
        <w:wordWrap w:val="0"/>
        <w:spacing w:line="360" w:lineRule="auto"/>
        <w:rPr>
          <w:rFonts w:ascii="宋体" w:hAnsi="宋体"/>
          <w:u w:val="single"/>
        </w:rPr>
      </w:pPr>
    </w:p>
    <w:p w14:paraId="769A3829" w14:textId="2F6498B5" w:rsidR="00F3599E" w:rsidRPr="00F3599E" w:rsidRDefault="00F3599E" w:rsidP="00F3599E">
      <w:pPr>
        <w:wordWrap w:val="0"/>
        <w:adjustRightInd w:val="0"/>
        <w:snapToGrid w:val="0"/>
        <w:spacing w:line="360" w:lineRule="auto"/>
        <w:jc w:val="right"/>
        <w:rPr>
          <w:rFonts w:ascii="宋体" w:hAnsi="宋体"/>
          <w:bCs/>
        </w:rPr>
      </w:pPr>
      <w:r w:rsidRPr="00F3599E">
        <w:rPr>
          <w:rFonts w:ascii="宋体" w:hAnsi="宋体" w:hint="eastAsia"/>
          <w:bCs/>
        </w:rPr>
        <w:t>招标人/招标代理机构名称：</w:t>
      </w:r>
    </w:p>
    <w:p w14:paraId="15697DB3" w14:textId="55E14DB3" w:rsidR="00F3599E" w:rsidRPr="00F3599E" w:rsidRDefault="00F3599E" w:rsidP="00F3599E">
      <w:pPr>
        <w:wordWrap w:val="0"/>
        <w:adjustRightInd w:val="0"/>
        <w:snapToGrid w:val="0"/>
        <w:spacing w:line="360" w:lineRule="auto"/>
        <w:jc w:val="right"/>
        <w:rPr>
          <w:rFonts w:ascii="宋体" w:hAnsi="宋体"/>
        </w:rPr>
      </w:pPr>
      <w:r w:rsidRPr="00F3599E">
        <w:rPr>
          <w:rFonts w:ascii="宋体" w:hAnsi="宋体" w:hint="eastAsia"/>
          <w:u w:val="single"/>
        </w:rPr>
        <w:t>中国电信股份有限公司娄底分公司/中通服供应链管理有限公司湖南分公司</w:t>
      </w:r>
    </w:p>
    <w:p w14:paraId="4801AD33" w14:textId="7151F7CB" w:rsidR="00A86688" w:rsidRPr="00F3599E" w:rsidRDefault="00F3599E" w:rsidP="00F3599E">
      <w:pPr>
        <w:jc w:val="right"/>
      </w:pPr>
      <w:r w:rsidRPr="00F3599E">
        <w:rPr>
          <w:rFonts w:ascii="宋体" w:hAnsi="宋体" w:hint="eastAsia"/>
        </w:rPr>
        <w:t>20</w:t>
      </w:r>
      <w:r w:rsidRPr="00F3599E">
        <w:rPr>
          <w:rFonts w:ascii="宋体" w:hAnsi="宋体"/>
        </w:rPr>
        <w:t>23</w:t>
      </w:r>
      <w:r w:rsidRPr="00F3599E">
        <w:rPr>
          <w:rFonts w:ascii="宋体" w:hAnsi="宋体" w:hint="eastAsia"/>
        </w:rPr>
        <w:t>年</w:t>
      </w:r>
      <w:r w:rsidRPr="00F3599E">
        <w:rPr>
          <w:rFonts w:ascii="宋体" w:hAnsi="宋体"/>
          <w:u w:val="single"/>
        </w:rPr>
        <w:t>3</w:t>
      </w:r>
      <w:r w:rsidRPr="00F3599E">
        <w:rPr>
          <w:rFonts w:ascii="宋体" w:hAnsi="宋体" w:hint="eastAsia"/>
        </w:rPr>
        <w:t>月</w:t>
      </w:r>
      <w:r w:rsidRPr="00F3599E">
        <w:rPr>
          <w:rFonts w:ascii="宋体" w:hAnsi="宋体"/>
          <w:u w:val="single"/>
        </w:rPr>
        <w:t>14</w:t>
      </w:r>
      <w:r w:rsidRPr="00F3599E">
        <w:rPr>
          <w:rFonts w:ascii="宋体" w:hAnsi="宋体" w:hint="eastAsia"/>
        </w:rPr>
        <w:t>日</w:t>
      </w:r>
      <w:bookmarkEnd w:id="0"/>
    </w:p>
    <w:sectPr w:rsidR="00A86688" w:rsidRPr="00F359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394C" w14:textId="77777777" w:rsidR="00A46C2C" w:rsidRDefault="00A46C2C" w:rsidP="00E15701">
      <w:r>
        <w:separator/>
      </w:r>
    </w:p>
  </w:endnote>
  <w:endnote w:type="continuationSeparator" w:id="0">
    <w:p w14:paraId="30EA090A" w14:textId="77777777" w:rsidR="00A46C2C" w:rsidRDefault="00A46C2C" w:rsidP="00E1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218F" w14:textId="77777777" w:rsidR="00A46C2C" w:rsidRDefault="00A46C2C" w:rsidP="00E15701">
      <w:r>
        <w:separator/>
      </w:r>
    </w:p>
  </w:footnote>
  <w:footnote w:type="continuationSeparator" w:id="0">
    <w:p w14:paraId="2C188ED3" w14:textId="77777777" w:rsidR="00A46C2C" w:rsidRDefault="00A46C2C" w:rsidP="00E1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07"/>
    <w:rsid w:val="000B1A30"/>
    <w:rsid w:val="003523A2"/>
    <w:rsid w:val="003861AD"/>
    <w:rsid w:val="004C7A2D"/>
    <w:rsid w:val="005E5407"/>
    <w:rsid w:val="00927646"/>
    <w:rsid w:val="00942509"/>
    <w:rsid w:val="00A01030"/>
    <w:rsid w:val="00A46C2C"/>
    <w:rsid w:val="00A72129"/>
    <w:rsid w:val="00A86688"/>
    <w:rsid w:val="00D331EC"/>
    <w:rsid w:val="00D509A4"/>
    <w:rsid w:val="00DA3B72"/>
    <w:rsid w:val="00E036AE"/>
    <w:rsid w:val="00E12073"/>
    <w:rsid w:val="00E15701"/>
    <w:rsid w:val="00E229B9"/>
    <w:rsid w:val="00F3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943A"/>
  <w15:chartTrackingRefBased/>
  <w15:docId w15:val="{B5ADBDE9-3095-4ABC-98E1-B2D43919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15701"/>
    <w:pPr>
      <w:widowControl w:val="0"/>
      <w:topLinePunct/>
      <w:jc w:val="both"/>
    </w:pPr>
    <w:rPr>
      <w:rFonts w:ascii="Times New Roman" w:eastAsia="宋体" w:hAnsi="Times New Roman" w:cs="Times New Roman"/>
      <w:kern w:val="2"/>
      <w:sz w:val="24"/>
      <w:szCs w:val="24"/>
    </w:rPr>
  </w:style>
  <w:style w:type="paragraph" w:styleId="1">
    <w:name w:val="heading 1"/>
    <w:basedOn w:val="a"/>
    <w:next w:val="a"/>
    <w:link w:val="10"/>
    <w:qFormat/>
    <w:rsid w:val="00E15701"/>
    <w:pPr>
      <w:spacing w:line="415" w:lineRule="auto"/>
      <w:jc w:val="center"/>
      <w:outlineLvl w:val="0"/>
    </w:pPr>
    <w:rPr>
      <w:b/>
      <w:kern w:val="0"/>
    </w:rPr>
  </w:style>
  <w:style w:type="paragraph" w:styleId="2">
    <w:name w:val="heading 2"/>
    <w:basedOn w:val="a"/>
    <w:next w:val="a"/>
    <w:link w:val="20"/>
    <w:qFormat/>
    <w:rsid w:val="00E15701"/>
    <w:pPr>
      <w:spacing w:line="377" w:lineRule="auto"/>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15701"/>
    <w:pPr>
      <w:pBdr>
        <w:bottom w:val="single" w:sz="6" w:space="1" w:color="auto"/>
      </w:pBdr>
      <w:tabs>
        <w:tab w:val="center" w:pos="4153"/>
        <w:tab w:val="right" w:pos="8306"/>
      </w:tabs>
      <w:topLinePunct w:val="0"/>
      <w:snapToGrid w:val="0"/>
      <w:jc w:val="center"/>
    </w:pPr>
    <w:rPr>
      <w:rFonts w:asciiTheme="minorEastAsia" w:eastAsiaTheme="minorEastAsia" w:hAnsiTheme="minorHAnsi" w:cs="宋体"/>
      <w:kern w:val="0"/>
      <w:sz w:val="18"/>
      <w:szCs w:val="18"/>
    </w:rPr>
  </w:style>
  <w:style w:type="character" w:customStyle="1" w:styleId="a5">
    <w:name w:val="页眉 字符"/>
    <w:basedOn w:val="a1"/>
    <w:link w:val="a4"/>
    <w:uiPriority w:val="99"/>
    <w:rsid w:val="00E15701"/>
    <w:rPr>
      <w:sz w:val="18"/>
      <w:szCs w:val="18"/>
    </w:rPr>
  </w:style>
  <w:style w:type="paragraph" w:styleId="a6">
    <w:name w:val="footer"/>
    <w:basedOn w:val="a"/>
    <w:link w:val="a7"/>
    <w:uiPriority w:val="99"/>
    <w:unhideWhenUsed/>
    <w:rsid w:val="00E15701"/>
    <w:pPr>
      <w:tabs>
        <w:tab w:val="center" w:pos="4153"/>
        <w:tab w:val="right" w:pos="8306"/>
      </w:tabs>
      <w:topLinePunct w:val="0"/>
      <w:snapToGrid w:val="0"/>
      <w:jc w:val="left"/>
    </w:pPr>
    <w:rPr>
      <w:rFonts w:asciiTheme="minorEastAsia" w:eastAsiaTheme="minorEastAsia" w:hAnsiTheme="minorHAnsi" w:cs="宋体"/>
      <w:kern w:val="0"/>
      <w:sz w:val="18"/>
      <w:szCs w:val="18"/>
    </w:rPr>
  </w:style>
  <w:style w:type="character" w:customStyle="1" w:styleId="a7">
    <w:name w:val="页脚 字符"/>
    <w:basedOn w:val="a1"/>
    <w:link w:val="a6"/>
    <w:uiPriority w:val="99"/>
    <w:rsid w:val="00E15701"/>
    <w:rPr>
      <w:sz w:val="18"/>
      <w:szCs w:val="18"/>
    </w:rPr>
  </w:style>
  <w:style w:type="character" w:customStyle="1" w:styleId="10">
    <w:name w:val="标题 1 字符"/>
    <w:basedOn w:val="a1"/>
    <w:link w:val="1"/>
    <w:rsid w:val="00E15701"/>
    <w:rPr>
      <w:rFonts w:ascii="Times New Roman" w:eastAsia="宋体" w:hAnsi="Times New Roman" w:cs="Times New Roman"/>
      <w:b/>
      <w:sz w:val="24"/>
      <w:szCs w:val="24"/>
    </w:rPr>
  </w:style>
  <w:style w:type="character" w:customStyle="1" w:styleId="20">
    <w:name w:val="标题 2 字符"/>
    <w:basedOn w:val="a1"/>
    <w:link w:val="2"/>
    <w:rsid w:val="00E15701"/>
    <w:rPr>
      <w:rFonts w:ascii="Times New Roman" w:eastAsia="宋体" w:hAnsi="Times New Roman" w:cs="Times New Roman"/>
      <w:kern w:val="2"/>
      <w:sz w:val="24"/>
      <w:szCs w:val="24"/>
    </w:rPr>
  </w:style>
  <w:style w:type="paragraph" w:customStyle="1" w:styleId="a8">
    <w:basedOn w:val="a"/>
    <w:next w:val="a9"/>
    <w:qFormat/>
    <w:rsid w:val="00E15701"/>
    <w:pPr>
      <w:ind w:firstLineChars="200" w:firstLine="420"/>
    </w:pPr>
  </w:style>
  <w:style w:type="paragraph" w:customStyle="1" w:styleId="00">
    <w:name w:val="正文00"/>
    <w:basedOn w:val="a"/>
    <w:rsid w:val="00E15701"/>
    <w:pPr>
      <w:spacing w:line="360" w:lineRule="auto"/>
      <w:ind w:firstLineChars="200" w:firstLine="200"/>
    </w:pPr>
    <w:rPr>
      <w:kern w:val="24"/>
      <w:szCs w:val="21"/>
    </w:rPr>
  </w:style>
  <w:style w:type="paragraph" w:styleId="a0">
    <w:name w:val="Normal Indent"/>
    <w:basedOn w:val="a"/>
    <w:uiPriority w:val="99"/>
    <w:semiHidden/>
    <w:unhideWhenUsed/>
    <w:rsid w:val="00E15701"/>
    <w:pPr>
      <w:ind w:firstLineChars="200" w:firstLine="420"/>
    </w:pPr>
  </w:style>
  <w:style w:type="paragraph" w:styleId="a9">
    <w:name w:val="List Paragraph"/>
    <w:basedOn w:val="a"/>
    <w:uiPriority w:val="34"/>
    <w:qFormat/>
    <w:rsid w:val="00E157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2502</Words>
  <Characters>2953</Characters>
  <Application>Microsoft Office Word</Application>
  <DocSecurity>0</DocSecurity>
  <Lines>118</Lines>
  <Paragraphs>118</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司马 俊杰</dc:creator>
  <cp:keywords/>
  <dc:description/>
  <cp:lastModifiedBy>司马 俊杰</cp:lastModifiedBy>
  <cp:revision>12</cp:revision>
  <cp:lastPrinted>2023-03-14T02:53:00Z</cp:lastPrinted>
  <dcterms:created xsi:type="dcterms:W3CDTF">2023-02-14T08:04:00Z</dcterms:created>
  <dcterms:modified xsi:type="dcterms:W3CDTF">2023-03-14T03:05:00Z</dcterms:modified>
</cp:coreProperties>
</file>