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DABE" w14:textId="735CCFC5" w:rsidR="000D6F61" w:rsidRDefault="000D6F61" w:rsidP="000D6F61">
      <w:pPr>
        <w:spacing w:line="415" w:lineRule="auto"/>
        <w:jc w:val="center"/>
        <w:outlineLvl w:val="0"/>
        <w:rPr>
          <w:rFonts w:ascii="宋体" w:eastAsia="宋体" w:hAnsi="宋体" w:cs="Times New Roman"/>
          <w:b/>
          <w:sz w:val="24"/>
          <w:szCs w:val="24"/>
        </w:rPr>
      </w:pPr>
      <w:r w:rsidRPr="000D6F61">
        <w:rPr>
          <w:rFonts w:ascii="宋体" w:eastAsia="宋体" w:hAnsi="宋体" w:cs="Times New Roman" w:hint="eastAsia"/>
          <w:b/>
          <w:sz w:val="24"/>
          <w:szCs w:val="24"/>
        </w:rPr>
        <w:t>中国电信股份有限公司娄底分公司2022年水泥电杆及拉盘采购项目</w:t>
      </w:r>
      <w:r w:rsidR="00E5352B">
        <w:rPr>
          <w:rFonts w:ascii="宋体" w:eastAsia="宋体" w:hAnsi="宋体" w:cs="Times New Roman" w:hint="eastAsia"/>
          <w:b/>
          <w:sz w:val="24"/>
          <w:szCs w:val="24"/>
        </w:rPr>
        <w:t>（第</w:t>
      </w:r>
      <w:r w:rsidR="00587D45">
        <w:rPr>
          <w:rFonts w:ascii="宋体" w:eastAsia="宋体" w:hAnsi="宋体" w:cs="Times New Roman" w:hint="eastAsia"/>
          <w:b/>
          <w:sz w:val="24"/>
          <w:szCs w:val="24"/>
        </w:rPr>
        <w:t>三</w:t>
      </w:r>
      <w:r w:rsidR="00E5352B">
        <w:rPr>
          <w:rFonts w:ascii="宋体" w:eastAsia="宋体" w:hAnsi="宋体" w:cs="Times New Roman" w:hint="eastAsia"/>
          <w:b/>
          <w:sz w:val="24"/>
          <w:szCs w:val="24"/>
        </w:rPr>
        <w:t>次）</w:t>
      </w:r>
      <w:r w:rsidRPr="000D6F61">
        <w:rPr>
          <w:rFonts w:ascii="宋体" w:eastAsia="宋体" w:hAnsi="宋体" w:cs="Times New Roman" w:hint="eastAsia"/>
          <w:b/>
          <w:sz w:val="24"/>
          <w:szCs w:val="24"/>
        </w:rPr>
        <w:t>招标公告</w:t>
      </w:r>
    </w:p>
    <w:p w14:paraId="131C11A9" w14:textId="77777777" w:rsidR="00587D45" w:rsidRPr="00587D45" w:rsidRDefault="00587D45" w:rsidP="00587D45">
      <w:pPr>
        <w:adjustRightInd w:val="0"/>
        <w:snapToGrid w:val="0"/>
        <w:spacing w:line="440" w:lineRule="exact"/>
        <w:ind w:firstLineChars="200" w:firstLine="480"/>
        <w:rPr>
          <w:rFonts w:ascii="宋体" w:eastAsia="宋体" w:hAnsi="宋体" w:cs="Times New Roman"/>
          <w:kern w:val="2"/>
          <w:sz w:val="24"/>
        </w:rPr>
      </w:pPr>
      <w:bookmarkStart w:id="0" w:name="OLE_LINK2"/>
      <w:r w:rsidRPr="00587D45">
        <w:rPr>
          <w:rFonts w:ascii="宋体" w:eastAsia="宋体" w:hAnsi="宋体" w:cs="Times New Roman" w:hint="eastAsia"/>
          <w:kern w:val="2"/>
          <w:sz w:val="24"/>
        </w:rPr>
        <w:t>本招标项目为</w:t>
      </w:r>
      <w:r w:rsidRPr="00587D45">
        <w:rPr>
          <w:rFonts w:ascii="宋体" w:eastAsia="宋体" w:hAnsi="宋体" w:cs="Times New Roman" w:hint="eastAsia"/>
          <w:kern w:val="2"/>
          <w:sz w:val="24"/>
          <w:szCs w:val="24"/>
          <w:u w:val="single"/>
        </w:rPr>
        <w:t>中国电信股份有限公司娄底分公司2022年水泥电杆及拉盘采购项目（第三次）采购</w:t>
      </w:r>
      <w:r w:rsidRPr="00587D45">
        <w:rPr>
          <w:rFonts w:ascii="宋体" w:eastAsia="宋体" w:hAnsi="宋体" w:cs="Times New Roman" w:hint="eastAsia"/>
          <w:kern w:val="2"/>
          <w:sz w:val="24"/>
          <w:szCs w:val="24"/>
        </w:rPr>
        <w:t>（招标编号：LDDX-ZB-2022002）</w:t>
      </w:r>
      <w:r w:rsidRPr="00587D45">
        <w:rPr>
          <w:rFonts w:ascii="宋体" w:eastAsia="宋体" w:hAnsi="宋体" w:cs="Times New Roman" w:hint="eastAsia"/>
          <w:kern w:val="2"/>
          <w:sz w:val="24"/>
        </w:rPr>
        <w:t>，招标人为</w:t>
      </w:r>
      <w:r w:rsidRPr="00587D45">
        <w:rPr>
          <w:rFonts w:ascii="宋体" w:eastAsia="宋体" w:hAnsi="宋体" w:cs="Times New Roman" w:hint="eastAsia"/>
          <w:kern w:val="2"/>
          <w:sz w:val="24"/>
          <w:szCs w:val="24"/>
          <w:u w:val="single"/>
        </w:rPr>
        <w:t>中国电信股份有限公司娄底分公司</w:t>
      </w:r>
      <w:r w:rsidRPr="00587D45">
        <w:rPr>
          <w:rFonts w:ascii="宋体" w:eastAsia="宋体" w:hAnsi="宋体" w:cs="Times New Roman" w:hint="eastAsia"/>
          <w:kern w:val="2"/>
          <w:sz w:val="24"/>
        </w:rPr>
        <w:t>，招标代理机构为</w:t>
      </w:r>
      <w:r w:rsidRPr="00587D45">
        <w:rPr>
          <w:rFonts w:ascii="宋体" w:eastAsia="宋体" w:hAnsi="宋体" w:cs="Times New Roman" w:hint="eastAsia"/>
          <w:kern w:val="2"/>
          <w:sz w:val="24"/>
          <w:szCs w:val="24"/>
          <w:u w:val="single"/>
        </w:rPr>
        <w:t>中</w:t>
      </w:r>
      <w:proofErr w:type="gramStart"/>
      <w:r w:rsidRPr="00587D45">
        <w:rPr>
          <w:rFonts w:ascii="宋体" w:eastAsia="宋体" w:hAnsi="宋体" w:cs="Times New Roman" w:hint="eastAsia"/>
          <w:kern w:val="2"/>
          <w:sz w:val="24"/>
          <w:szCs w:val="24"/>
          <w:u w:val="single"/>
        </w:rPr>
        <w:t>通服供应</w:t>
      </w:r>
      <w:proofErr w:type="gramEnd"/>
      <w:r w:rsidRPr="00587D45">
        <w:rPr>
          <w:rFonts w:ascii="宋体" w:eastAsia="宋体" w:hAnsi="宋体" w:cs="Times New Roman" w:hint="eastAsia"/>
          <w:kern w:val="2"/>
          <w:sz w:val="24"/>
          <w:szCs w:val="24"/>
          <w:u w:val="single"/>
        </w:rPr>
        <w:t>链管理有限公司湖南分公司</w:t>
      </w:r>
      <w:r w:rsidRPr="00587D45">
        <w:rPr>
          <w:rFonts w:ascii="宋体" w:eastAsia="宋体" w:hAnsi="宋体" w:cs="Times New Roman" w:hint="eastAsia"/>
          <w:kern w:val="2"/>
          <w:sz w:val="24"/>
        </w:rPr>
        <w:t>。项目资金由</w:t>
      </w:r>
      <w:r w:rsidRPr="00587D45">
        <w:rPr>
          <w:rFonts w:ascii="宋体" w:eastAsia="宋体" w:hAnsi="宋体" w:cs="Times New Roman" w:hint="eastAsia"/>
          <w:kern w:val="2"/>
          <w:sz w:val="24"/>
          <w:u w:val="single"/>
        </w:rPr>
        <w:t>招标人自筹</w:t>
      </w:r>
      <w:r w:rsidRPr="00587D45">
        <w:rPr>
          <w:rFonts w:ascii="宋体" w:eastAsia="宋体" w:hAnsi="宋体" w:cs="Times New Roman" w:hint="eastAsia"/>
          <w:kern w:val="2"/>
          <w:sz w:val="24"/>
        </w:rPr>
        <w:t>，资金已落实。项目已具备招标条件，现进行公开招标，有意向的投标人（以下简称投标人）可前来投标。</w:t>
      </w:r>
    </w:p>
    <w:p w14:paraId="36DE39DE" w14:textId="77777777" w:rsidR="00587D45" w:rsidRPr="00587D45" w:rsidRDefault="00587D45" w:rsidP="00587D45">
      <w:pPr>
        <w:spacing w:line="377" w:lineRule="auto"/>
        <w:outlineLvl w:val="1"/>
        <w:rPr>
          <w:rFonts w:ascii="宋体" w:eastAsia="宋体" w:hAnsi="宋体" w:cs="Times New Roman"/>
          <w:kern w:val="2"/>
          <w:sz w:val="24"/>
          <w:szCs w:val="24"/>
        </w:rPr>
      </w:pPr>
      <w:bookmarkStart w:id="1" w:name="_Toc478566175"/>
      <w:bookmarkStart w:id="2" w:name="_Toc478565983"/>
      <w:bookmarkStart w:id="3" w:name="_Toc478565620"/>
      <w:bookmarkStart w:id="4" w:name="_Toc99449083"/>
      <w:r w:rsidRPr="00587D45">
        <w:rPr>
          <w:rFonts w:ascii="宋体" w:eastAsia="宋体" w:hAnsi="宋体" w:cs="Times New Roman" w:hint="eastAsia"/>
          <w:kern w:val="2"/>
          <w:sz w:val="24"/>
          <w:szCs w:val="24"/>
        </w:rPr>
        <w:t>1．招标范围</w:t>
      </w:r>
      <w:bookmarkEnd w:id="1"/>
      <w:bookmarkEnd w:id="2"/>
      <w:bookmarkEnd w:id="3"/>
      <w:bookmarkEnd w:id="4"/>
    </w:p>
    <w:p w14:paraId="065EB957"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bookmarkStart w:id="5" w:name="_Toc319394714"/>
      <w:bookmarkStart w:id="6" w:name="_Toc319769473"/>
      <w:bookmarkStart w:id="7" w:name="_Toc184704555"/>
      <w:bookmarkStart w:id="8" w:name="OLE_LINK1"/>
      <w:r w:rsidRPr="00587D45">
        <w:rPr>
          <w:rFonts w:ascii="宋体" w:eastAsia="宋体" w:hAnsi="宋体" w:cs="Times New Roman" w:hint="eastAsia"/>
          <w:kern w:val="2"/>
          <w:sz w:val="24"/>
        </w:rPr>
        <w:t>1.1  招标内容: 本项目为货物集中招标项目。</w:t>
      </w:r>
    </w:p>
    <w:p w14:paraId="7AF90137"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招标货物的预估规模：</w:t>
      </w:r>
      <w:r w:rsidRPr="00587D45">
        <w:rPr>
          <w:rFonts w:ascii="宋体" w:eastAsia="宋体" w:hAnsi="宋体" w:cs="Times New Roman"/>
          <w:kern w:val="2"/>
          <w:sz w:val="24"/>
        </w:rPr>
        <w:t>170</w:t>
      </w:r>
      <w:r w:rsidRPr="00587D45">
        <w:rPr>
          <w:rFonts w:ascii="宋体" w:eastAsia="宋体" w:hAnsi="宋体" w:cs="Times New Roman" w:hint="eastAsia"/>
          <w:kern w:val="2"/>
          <w:sz w:val="24"/>
        </w:rPr>
        <w:t>万元(不含税），本项目合同执行总金额不高于预估总金额，具体以实际结算为准。</w:t>
      </w:r>
    </w:p>
    <w:p w14:paraId="3DB0872D"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货物名称：10米水泥电杆、</w:t>
      </w:r>
      <w:r w:rsidRPr="00587D45">
        <w:rPr>
          <w:rFonts w:ascii="宋体" w:eastAsia="宋体" w:hAnsi="宋体" w:cs="Times New Roman"/>
          <w:kern w:val="2"/>
          <w:sz w:val="24"/>
        </w:rPr>
        <w:t>8</w:t>
      </w:r>
      <w:r w:rsidRPr="00587D45">
        <w:rPr>
          <w:rFonts w:ascii="宋体" w:eastAsia="宋体" w:hAnsi="宋体" w:cs="Times New Roman" w:hint="eastAsia"/>
          <w:kern w:val="2"/>
          <w:sz w:val="24"/>
        </w:rPr>
        <w:t>米水泥电杆、</w:t>
      </w:r>
      <w:r w:rsidRPr="00587D45">
        <w:rPr>
          <w:rFonts w:ascii="宋体" w:eastAsia="宋体" w:hAnsi="宋体" w:cs="Times New Roman"/>
          <w:kern w:val="2"/>
          <w:sz w:val="24"/>
        </w:rPr>
        <w:t>7</w:t>
      </w:r>
      <w:r w:rsidRPr="00587D45">
        <w:rPr>
          <w:rFonts w:ascii="宋体" w:eastAsia="宋体" w:hAnsi="宋体" w:cs="Times New Roman" w:hint="eastAsia"/>
          <w:kern w:val="2"/>
          <w:sz w:val="24"/>
        </w:rPr>
        <w:t>米水泥电杆6米水泥电杆、水泥拉盘。</w:t>
      </w:r>
    </w:p>
    <w:p w14:paraId="383EAE47"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预估数量及各项不含税上限单价：</w:t>
      </w:r>
    </w:p>
    <w:tbl>
      <w:tblPr>
        <w:tblW w:w="4915" w:type="pct"/>
        <w:jc w:val="center"/>
        <w:tblLayout w:type="fixed"/>
        <w:tblLook w:val="0000" w:firstRow="0" w:lastRow="0" w:firstColumn="0" w:lastColumn="0" w:noHBand="0" w:noVBand="0"/>
      </w:tblPr>
      <w:tblGrid>
        <w:gridCol w:w="1675"/>
        <w:gridCol w:w="2380"/>
        <w:gridCol w:w="1202"/>
        <w:gridCol w:w="1153"/>
        <w:gridCol w:w="1745"/>
      </w:tblGrid>
      <w:tr w:rsidR="00587D45" w:rsidRPr="00587D45" w14:paraId="3E770ECB" w14:textId="77777777" w:rsidTr="00B114AE">
        <w:trPr>
          <w:trHeight w:val="397"/>
          <w:jc w:val="center"/>
        </w:trPr>
        <w:tc>
          <w:tcPr>
            <w:tcW w:w="1027" w:type="pct"/>
            <w:tcBorders>
              <w:top w:val="single" w:sz="4" w:space="0" w:color="auto"/>
              <w:left w:val="single" w:sz="4" w:space="0" w:color="auto"/>
              <w:bottom w:val="single" w:sz="4" w:space="0" w:color="auto"/>
              <w:right w:val="single" w:sz="4" w:space="0" w:color="auto"/>
            </w:tcBorders>
            <w:vAlign w:val="center"/>
          </w:tcPr>
          <w:p w14:paraId="57B0A6F8"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产品大类</w:t>
            </w:r>
          </w:p>
        </w:tc>
        <w:tc>
          <w:tcPr>
            <w:tcW w:w="1459" w:type="pct"/>
            <w:tcBorders>
              <w:top w:val="single" w:sz="4" w:space="0" w:color="auto"/>
              <w:left w:val="nil"/>
              <w:bottom w:val="single" w:sz="4" w:space="0" w:color="auto"/>
              <w:right w:val="single" w:sz="4" w:space="0" w:color="auto"/>
            </w:tcBorders>
            <w:vAlign w:val="center"/>
          </w:tcPr>
          <w:p w14:paraId="2F025561"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产品细类</w:t>
            </w:r>
          </w:p>
        </w:tc>
        <w:tc>
          <w:tcPr>
            <w:tcW w:w="737" w:type="pct"/>
            <w:tcBorders>
              <w:top w:val="single" w:sz="4" w:space="0" w:color="auto"/>
              <w:left w:val="nil"/>
              <w:bottom w:val="single" w:sz="4" w:space="0" w:color="auto"/>
              <w:right w:val="single" w:sz="4" w:space="0" w:color="auto"/>
            </w:tcBorders>
            <w:vAlign w:val="center"/>
          </w:tcPr>
          <w:p w14:paraId="0792498D"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预估数量</w:t>
            </w:r>
          </w:p>
        </w:tc>
        <w:tc>
          <w:tcPr>
            <w:tcW w:w="707" w:type="pct"/>
            <w:tcBorders>
              <w:top w:val="single" w:sz="4" w:space="0" w:color="auto"/>
              <w:left w:val="nil"/>
              <w:bottom w:val="single" w:sz="4" w:space="0" w:color="auto"/>
              <w:right w:val="single" w:sz="4" w:space="0" w:color="auto"/>
            </w:tcBorders>
            <w:vAlign w:val="center"/>
          </w:tcPr>
          <w:p w14:paraId="121C5B80"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单位</w:t>
            </w:r>
          </w:p>
        </w:tc>
        <w:tc>
          <w:tcPr>
            <w:tcW w:w="1070" w:type="pct"/>
            <w:tcBorders>
              <w:top w:val="single" w:sz="4" w:space="0" w:color="auto"/>
              <w:left w:val="nil"/>
              <w:bottom w:val="single" w:sz="4" w:space="0" w:color="auto"/>
              <w:right w:val="single" w:sz="4" w:space="0" w:color="auto"/>
            </w:tcBorders>
            <w:vAlign w:val="center"/>
          </w:tcPr>
          <w:p w14:paraId="64EEF698"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不含税上限单价（元）</w:t>
            </w:r>
          </w:p>
        </w:tc>
      </w:tr>
      <w:tr w:rsidR="00587D45" w:rsidRPr="00587D45" w14:paraId="65CB1159" w14:textId="77777777" w:rsidTr="00B114AE">
        <w:trPr>
          <w:trHeight w:val="397"/>
          <w:jc w:val="center"/>
        </w:trPr>
        <w:tc>
          <w:tcPr>
            <w:tcW w:w="1027" w:type="pct"/>
            <w:tcBorders>
              <w:top w:val="single" w:sz="4" w:space="0" w:color="auto"/>
              <w:left w:val="single" w:sz="4" w:space="0" w:color="auto"/>
              <w:bottom w:val="single" w:sz="4" w:space="0" w:color="auto"/>
              <w:right w:val="single" w:sz="4" w:space="0" w:color="auto"/>
            </w:tcBorders>
            <w:vAlign w:val="center"/>
          </w:tcPr>
          <w:p w14:paraId="787F58F6"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水泥拉盘</w:t>
            </w:r>
          </w:p>
        </w:tc>
        <w:tc>
          <w:tcPr>
            <w:tcW w:w="1459" w:type="pct"/>
            <w:tcBorders>
              <w:top w:val="single" w:sz="4" w:space="0" w:color="auto"/>
              <w:left w:val="single" w:sz="4" w:space="0" w:color="auto"/>
              <w:bottom w:val="single" w:sz="4" w:space="0" w:color="auto"/>
              <w:right w:val="single" w:sz="4" w:space="0" w:color="auto"/>
            </w:tcBorders>
            <w:vAlign w:val="center"/>
          </w:tcPr>
          <w:p w14:paraId="4884BFB1"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杆路-水泥拉盘</w:t>
            </w:r>
          </w:p>
        </w:tc>
        <w:tc>
          <w:tcPr>
            <w:tcW w:w="737" w:type="pct"/>
            <w:tcBorders>
              <w:top w:val="single" w:sz="4" w:space="0" w:color="auto"/>
              <w:left w:val="single" w:sz="4" w:space="0" w:color="auto"/>
              <w:bottom w:val="single" w:sz="4" w:space="0" w:color="auto"/>
              <w:right w:val="single" w:sz="4" w:space="0" w:color="auto"/>
            </w:tcBorders>
            <w:vAlign w:val="center"/>
          </w:tcPr>
          <w:p w14:paraId="27BAB98D" w14:textId="77777777" w:rsidR="00587D45" w:rsidRPr="00587D45" w:rsidRDefault="00587D45" w:rsidP="00587D45">
            <w:pPr>
              <w:widowControl/>
              <w:jc w:val="center"/>
              <w:textAlignment w:val="center"/>
              <w:rPr>
                <w:rFonts w:ascii="宋体" w:eastAsia="宋体" w:hAnsi="宋体" w:hint="eastAsia"/>
                <w:kern w:val="2"/>
                <w:sz w:val="22"/>
                <w:szCs w:val="22"/>
              </w:rPr>
            </w:pPr>
            <w:r w:rsidRPr="00587D45">
              <w:rPr>
                <w:rFonts w:ascii="宋体" w:eastAsia="宋体" w:hAnsi="宋体" w:hint="eastAsia"/>
                <w:kern w:val="2"/>
                <w:sz w:val="22"/>
                <w:szCs w:val="22"/>
              </w:rPr>
              <w:t>3000</w:t>
            </w:r>
          </w:p>
        </w:tc>
        <w:tc>
          <w:tcPr>
            <w:tcW w:w="707" w:type="pct"/>
            <w:tcBorders>
              <w:top w:val="single" w:sz="4" w:space="0" w:color="auto"/>
              <w:left w:val="single" w:sz="4" w:space="0" w:color="auto"/>
              <w:bottom w:val="single" w:sz="4" w:space="0" w:color="auto"/>
              <w:right w:val="single" w:sz="4" w:space="0" w:color="auto"/>
            </w:tcBorders>
            <w:vAlign w:val="center"/>
          </w:tcPr>
          <w:p w14:paraId="416D1E4E" w14:textId="77777777" w:rsidR="00587D45" w:rsidRPr="00587D45" w:rsidRDefault="00587D45" w:rsidP="00587D45">
            <w:pPr>
              <w:widowControl/>
              <w:jc w:val="center"/>
              <w:rPr>
                <w:rFonts w:ascii="宋体" w:eastAsia="宋体" w:hAnsi="宋体" w:hint="eastAsia"/>
                <w:kern w:val="2"/>
                <w:sz w:val="22"/>
                <w:szCs w:val="22"/>
              </w:rPr>
            </w:pPr>
            <w:proofErr w:type="gramStart"/>
            <w:r w:rsidRPr="00587D45">
              <w:rPr>
                <w:rFonts w:ascii="宋体" w:eastAsia="宋体" w:hAnsi="宋体" w:hint="eastAsia"/>
                <w:kern w:val="2"/>
                <w:sz w:val="22"/>
                <w:szCs w:val="22"/>
              </w:rPr>
              <w:t>个</w:t>
            </w:r>
            <w:proofErr w:type="gramEnd"/>
          </w:p>
        </w:tc>
        <w:tc>
          <w:tcPr>
            <w:tcW w:w="1070" w:type="pct"/>
            <w:tcBorders>
              <w:top w:val="single" w:sz="4" w:space="0" w:color="auto"/>
              <w:left w:val="single" w:sz="4" w:space="0" w:color="auto"/>
              <w:bottom w:val="single" w:sz="4" w:space="0" w:color="auto"/>
              <w:right w:val="single" w:sz="4" w:space="0" w:color="auto"/>
            </w:tcBorders>
            <w:vAlign w:val="bottom"/>
          </w:tcPr>
          <w:p w14:paraId="12306623" w14:textId="77777777" w:rsidR="00587D45" w:rsidRPr="00587D45" w:rsidRDefault="00587D45" w:rsidP="00587D45">
            <w:pPr>
              <w:widowControl/>
              <w:jc w:val="center"/>
              <w:textAlignment w:val="center"/>
              <w:rPr>
                <w:rFonts w:ascii="宋体" w:eastAsia="宋体" w:hAnsi="宋体"/>
                <w:kern w:val="2"/>
                <w:sz w:val="22"/>
                <w:szCs w:val="22"/>
              </w:rPr>
            </w:pPr>
            <w:r w:rsidRPr="00587D45">
              <w:rPr>
                <w:rFonts w:ascii="宋体" w:eastAsia="宋体" w:hAnsi="宋体" w:hint="eastAsia"/>
                <w:kern w:val="2"/>
                <w:sz w:val="22"/>
                <w:szCs w:val="22"/>
              </w:rPr>
              <w:t>¥36.17</w:t>
            </w:r>
          </w:p>
        </w:tc>
      </w:tr>
      <w:tr w:rsidR="00587D45" w:rsidRPr="00587D45" w14:paraId="4BD2C067" w14:textId="77777777" w:rsidTr="00B114AE">
        <w:trPr>
          <w:trHeight w:val="397"/>
          <w:jc w:val="center"/>
        </w:trPr>
        <w:tc>
          <w:tcPr>
            <w:tcW w:w="1027" w:type="pct"/>
            <w:tcBorders>
              <w:top w:val="single" w:sz="4" w:space="0" w:color="auto"/>
              <w:left w:val="single" w:sz="4" w:space="0" w:color="auto"/>
              <w:bottom w:val="single" w:sz="4" w:space="0" w:color="auto"/>
              <w:right w:val="single" w:sz="4" w:space="0" w:color="auto"/>
            </w:tcBorders>
            <w:vAlign w:val="center"/>
          </w:tcPr>
          <w:p w14:paraId="3A656BDC"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w:t>
            </w:r>
          </w:p>
        </w:tc>
        <w:tc>
          <w:tcPr>
            <w:tcW w:w="1459" w:type="pct"/>
            <w:tcBorders>
              <w:top w:val="single" w:sz="4" w:space="0" w:color="auto"/>
              <w:left w:val="single" w:sz="4" w:space="0" w:color="auto"/>
              <w:bottom w:val="single" w:sz="4" w:space="0" w:color="auto"/>
              <w:right w:val="single" w:sz="4" w:space="0" w:color="auto"/>
            </w:tcBorders>
            <w:vAlign w:val="center"/>
          </w:tcPr>
          <w:p w14:paraId="5FE7994F"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水泥电杆-10米-</w:t>
            </w:r>
            <w:r w:rsidRPr="00587D45">
              <w:rPr>
                <w:rFonts w:ascii="宋体" w:eastAsia="宋体" w:hAnsi="宋体"/>
                <w:kern w:val="2"/>
                <w:sz w:val="22"/>
                <w:szCs w:val="22"/>
              </w:rPr>
              <w:t>Φ</w:t>
            </w:r>
            <w:r w:rsidRPr="00587D45">
              <w:rPr>
                <w:rFonts w:ascii="宋体" w:eastAsia="宋体" w:hAnsi="宋体" w:hint="eastAsia"/>
                <w:kern w:val="2"/>
                <w:sz w:val="22"/>
                <w:szCs w:val="22"/>
              </w:rPr>
              <w:t>190mm</w:t>
            </w:r>
          </w:p>
        </w:tc>
        <w:tc>
          <w:tcPr>
            <w:tcW w:w="737" w:type="pct"/>
            <w:tcBorders>
              <w:top w:val="single" w:sz="4" w:space="0" w:color="auto"/>
              <w:left w:val="single" w:sz="4" w:space="0" w:color="auto"/>
              <w:bottom w:val="single" w:sz="4" w:space="0" w:color="auto"/>
              <w:right w:val="single" w:sz="4" w:space="0" w:color="auto"/>
            </w:tcBorders>
            <w:vAlign w:val="center"/>
          </w:tcPr>
          <w:p w14:paraId="52F142FD" w14:textId="77777777" w:rsidR="00587D45" w:rsidRPr="00587D45" w:rsidRDefault="00587D45" w:rsidP="00587D45">
            <w:pPr>
              <w:widowControl/>
              <w:jc w:val="center"/>
              <w:textAlignment w:val="center"/>
              <w:rPr>
                <w:rFonts w:ascii="宋体" w:eastAsia="宋体" w:hAnsi="宋体" w:hint="eastAsia"/>
                <w:kern w:val="2"/>
                <w:sz w:val="22"/>
                <w:szCs w:val="22"/>
              </w:rPr>
            </w:pPr>
            <w:r w:rsidRPr="00587D45">
              <w:rPr>
                <w:rFonts w:ascii="宋体" w:eastAsia="宋体" w:hAnsi="宋体" w:hint="eastAsia"/>
                <w:kern w:val="2"/>
                <w:sz w:val="22"/>
                <w:szCs w:val="22"/>
              </w:rPr>
              <w:t>400</w:t>
            </w:r>
          </w:p>
        </w:tc>
        <w:tc>
          <w:tcPr>
            <w:tcW w:w="707" w:type="pct"/>
            <w:tcBorders>
              <w:top w:val="single" w:sz="4" w:space="0" w:color="auto"/>
              <w:left w:val="single" w:sz="4" w:space="0" w:color="auto"/>
              <w:bottom w:val="single" w:sz="4" w:space="0" w:color="auto"/>
              <w:right w:val="single" w:sz="4" w:space="0" w:color="auto"/>
            </w:tcBorders>
            <w:vAlign w:val="center"/>
          </w:tcPr>
          <w:p w14:paraId="0CA3D535"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根</w:t>
            </w:r>
          </w:p>
        </w:tc>
        <w:tc>
          <w:tcPr>
            <w:tcW w:w="1070" w:type="pct"/>
            <w:tcBorders>
              <w:top w:val="single" w:sz="4" w:space="0" w:color="auto"/>
              <w:left w:val="single" w:sz="4" w:space="0" w:color="auto"/>
              <w:bottom w:val="single" w:sz="4" w:space="0" w:color="auto"/>
              <w:right w:val="single" w:sz="4" w:space="0" w:color="auto"/>
            </w:tcBorders>
            <w:vAlign w:val="bottom"/>
          </w:tcPr>
          <w:p w14:paraId="0436F7F2" w14:textId="77777777" w:rsidR="00587D45" w:rsidRPr="00587D45" w:rsidRDefault="00587D45" w:rsidP="00587D45">
            <w:pPr>
              <w:widowControl/>
              <w:jc w:val="center"/>
              <w:textAlignment w:val="center"/>
              <w:rPr>
                <w:rFonts w:ascii="宋体" w:eastAsia="宋体" w:hAnsi="宋体"/>
                <w:kern w:val="2"/>
                <w:sz w:val="22"/>
                <w:szCs w:val="22"/>
              </w:rPr>
            </w:pPr>
            <w:r w:rsidRPr="00587D45">
              <w:rPr>
                <w:rFonts w:ascii="宋体" w:eastAsia="宋体" w:hAnsi="宋体" w:hint="eastAsia"/>
                <w:kern w:val="2"/>
                <w:sz w:val="22"/>
                <w:szCs w:val="22"/>
              </w:rPr>
              <w:t>¥471.28</w:t>
            </w:r>
          </w:p>
        </w:tc>
      </w:tr>
      <w:tr w:rsidR="00587D45" w:rsidRPr="00587D45" w14:paraId="0A7410E7" w14:textId="77777777" w:rsidTr="00B114AE">
        <w:trPr>
          <w:trHeight w:val="397"/>
          <w:jc w:val="center"/>
        </w:trPr>
        <w:tc>
          <w:tcPr>
            <w:tcW w:w="1027" w:type="pct"/>
            <w:tcBorders>
              <w:top w:val="single" w:sz="4" w:space="0" w:color="auto"/>
              <w:left w:val="single" w:sz="4" w:space="0" w:color="auto"/>
              <w:bottom w:val="single" w:sz="4" w:space="0" w:color="auto"/>
              <w:right w:val="single" w:sz="4" w:space="0" w:color="auto"/>
            </w:tcBorders>
            <w:vAlign w:val="center"/>
          </w:tcPr>
          <w:p w14:paraId="6F2BFFD0"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w:t>
            </w:r>
          </w:p>
        </w:tc>
        <w:tc>
          <w:tcPr>
            <w:tcW w:w="1459" w:type="pct"/>
            <w:tcBorders>
              <w:top w:val="single" w:sz="4" w:space="0" w:color="auto"/>
              <w:left w:val="single" w:sz="4" w:space="0" w:color="auto"/>
              <w:bottom w:val="single" w:sz="4" w:space="0" w:color="auto"/>
              <w:right w:val="single" w:sz="4" w:space="0" w:color="auto"/>
            </w:tcBorders>
            <w:vAlign w:val="center"/>
          </w:tcPr>
          <w:p w14:paraId="0601CAF3"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水泥电杆-8米-</w:t>
            </w:r>
            <w:r w:rsidRPr="00587D45">
              <w:rPr>
                <w:rFonts w:ascii="宋体" w:eastAsia="宋体" w:hAnsi="宋体"/>
                <w:kern w:val="2"/>
                <w:sz w:val="22"/>
                <w:szCs w:val="22"/>
              </w:rPr>
              <w:t>Φ</w:t>
            </w:r>
            <w:r w:rsidRPr="00587D45">
              <w:rPr>
                <w:rFonts w:ascii="宋体" w:eastAsia="宋体" w:hAnsi="宋体" w:hint="eastAsia"/>
                <w:kern w:val="2"/>
                <w:sz w:val="22"/>
                <w:szCs w:val="22"/>
              </w:rPr>
              <w:t>150mm</w:t>
            </w:r>
          </w:p>
        </w:tc>
        <w:tc>
          <w:tcPr>
            <w:tcW w:w="737" w:type="pct"/>
            <w:tcBorders>
              <w:top w:val="single" w:sz="4" w:space="0" w:color="auto"/>
              <w:left w:val="single" w:sz="4" w:space="0" w:color="auto"/>
              <w:bottom w:val="single" w:sz="4" w:space="0" w:color="auto"/>
              <w:right w:val="single" w:sz="4" w:space="0" w:color="auto"/>
            </w:tcBorders>
            <w:vAlign w:val="center"/>
          </w:tcPr>
          <w:p w14:paraId="0DD36D79" w14:textId="77777777" w:rsidR="00587D45" w:rsidRPr="00587D45" w:rsidRDefault="00587D45" w:rsidP="00587D45">
            <w:pPr>
              <w:widowControl/>
              <w:jc w:val="center"/>
              <w:textAlignment w:val="center"/>
              <w:rPr>
                <w:rFonts w:ascii="宋体" w:eastAsia="宋体" w:hAnsi="宋体" w:hint="eastAsia"/>
                <w:kern w:val="2"/>
                <w:sz w:val="22"/>
                <w:szCs w:val="22"/>
              </w:rPr>
            </w:pPr>
            <w:r w:rsidRPr="00587D45">
              <w:rPr>
                <w:rFonts w:ascii="宋体" w:eastAsia="宋体" w:hAnsi="宋体" w:hint="eastAsia"/>
                <w:kern w:val="2"/>
                <w:sz w:val="22"/>
                <w:szCs w:val="22"/>
              </w:rPr>
              <w:t>1900</w:t>
            </w:r>
          </w:p>
        </w:tc>
        <w:tc>
          <w:tcPr>
            <w:tcW w:w="707" w:type="pct"/>
            <w:tcBorders>
              <w:top w:val="single" w:sz="4" w:space="0" w:color="auto"/>
              <w:left w:val="single" w:sz="4" w:space="0" w:color="auto"/>
              <w:bottom w:val="single" w:sz="4" w:space="0" w:color="auto"/>
              <w:right w:val="single" w:sz="4" w:space="0" w:color="auto"/>
            </w:tcBorders>
            <w:vAlign w:val="center"/>
          </w:tcPr>
          <w:p w14:paraId="031B8058"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根</w:t>
            </w:r>
          </w:p>
        </w:tc>
        <w:tc>
          <w:tcPr>
            <w:tcW w:w="1070" w:type="pct"/>
            <w:tcBorders>
              <w:top w:val="single" w:sz="4" w:space="0" w:color="auto"/>
              <w:left w:val="single" w:sz="4" w:space="0" w:color="auto"/>
              <w:bottom w:val="single" w:sz="4" w:space="0" w:color="auto"/>
              <w:right w:val="single" w:sz="4" w:space="0" w:color="auto"/>
            </w:tcBorders>
            <w:vAlign w:val="bottom"/>
          </w:tcPr>
          <w:p w14:paraId="51176B16" w14:textId="77777777" w:rsidR="00587D45" w:rsidRPr="00587D45" w:rsidRDefault="00587D45" w:rsidP="00587D45">
            <w:pPr>
              <w:widowControl/>
              <w:jc w:val="center"/>
              <w:textAlignment w:val="center"/>
              <w:rPr>
                <w:rFonts w:ascii="宋体" w:eastAsia="宋体" w:hAnsi="宋体"/>
                <w:kern w:val="2"/>
                <w:sz w:val="22"/>
                <w:szCs w:val="22"/>
              </w:rPr>
            </w:pPr>
            <w:r w:rsidRPr="00587D45">
              <w:rPr>
                <w:rFonts w:ascii="宋体" w:eastAsia="宋体" w:hAnsi="宋体" w:hint="eastAsia"/>
                <w:kern w:val="2"/>
                <w:sz w:val="22"/>
                <w:szCs w:val="22"/>
              </w:rPr>
              <w:t>¥338.30</w:t>
            </w:r>
          </w:p>
        </w:tc>
      </w:tr>
      <w:tr w:rsidR="00587D45" w:rsidRPr="00587D45" w14:paraId="6E6F8622" w14:textId="77777777" w:rsidTr="00B114AE">
        <w:trPr>
          <w:trHeight w:val="397"/>
          <w:jc w:val="center"/>
        </w:trPr>
        <w:tc>
          <w:tcPr>
            <w:tcW w:w="1027" w:type="pct"/>
            <w:tcBorders>
              <w:top w:val="single" w:sz="4" w:space="0" w:color="auto"/>
              <w:left w:val="single" w:sz="4" w:space="0" w:color="auto"/>
              <w:bottom w:val="single" w:sz="4" w:space="0" w:color="auto"/>
              <w:right w:val="single" w:sz="4" w:space="0" w:color="auto"/>
            </w:tcBorders>
            <w:vAlign w:val="center"/>
          </w:tcPr>
          <w:p w14:paraId="21B9133C"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w:t>
            </w:r>
          </w:p>
        </w:tc>
        <w:tc>
          <w:tcPr>
            <w:tcW w:w="1459" w:type="pct"/>
            <w:tcBorders>
              <w:top w:val="single" w:sz="4" w:space="0" w:color="auto"/>
              <w:left w:val="single" w:sz="4" w:space="0" w:color="auto"/>
              <w:bottom w:val="single" w:sz="4" w:space="0" w:color="auto"/>
              <w:right w:val="single" w:sz="4" w:space="0" w:color="auto"/>
            </w:tcBorders>
            <w:noWrap/>
            <w:vAlign w:val="center"/>
          </w:tcPr>
          <w:p w14:paraId="5423A9CE"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水泥电杆-7米-</w:t>
            </w:r>
            <w:r w:rsidRPr="00587D45">
              <w:rPr>
                <w:rFonts w:ascii="宋体" w:eastAsia="宋体" w:hAnsi="宋体"/>
                <w:kern w:val="2"/>
                <w:sz w:val="22"/>
                <w:szCs w:val="22"/>
              </w:rPr>
              <w:t>Φ</w:t>
            </w:r>
            <w:r w:rsidRPr="00587D45">
              <w:rPr>
                <w:rFonts w:ascii="宋体" w:eastAsia="宋体" w:hAnsi="宋体" w:hint="eastAsia"/>
                <w:kern w:val="2"/>
                <w:sz w:val="22"/>
                <w:szCs w:val="22"/>
              </w:rPr>
              <w:t>150mm</w:t>
            </w:r>
          </w:p>
        </w:tc>
        <w:tc>
          <w:tcPr>
            <w:tcW w:w="737" w:type="pct"/>
            <w:tcBorders>
              <w:top w:val="single" w:sz="4" w:space="0" w:color="auto"/>
              <w:left w:val="single" w:sz="4" w:space="0" w:color="auto"/>
              <w:bottom w:val="single" w:sz="4" w:space="0" w:color="auto"/>
              <w:right w:val="single" w:sz="4" w:space="0" w:color="auto"/>
            </w:tcBorders>
            <w:vAlign w:val="center"/>
          </w:tcPr>
          <w:p w14:paraId="773628D6" w14:textId="77777777" w:rsidR="00587D45" w:rsidRPr="00587D45" w:rsidRDefault="00587D45" w:rsidP="00587D45">
            <w:pPr>
              <w:widowControl/>
              <w:jc w:val="center"/>
              <w:textAlignment w:val="center"/>
              <w:rPr>
                <w:rFonts w:ascii="宋体" w:eastAsia="宋体" w:hAnsi="宋体" w:hint="eastAsia"/>
                <w:kern w:val="2"/>
                <w:sz w:val="22"/>
                <w:szCs w:val="22"/>
              </w:rPr>
            </w:pPr>
            <w:r w:rsidRPr="00587D45">
              <w:rPr>
                <w:rFonts w:ascii="宋体" w:eastAsia="宋体" w:hAnsi="宋体" w:hint="eastAsia"/>
                <w:kern w:val="2"/>
                <w:sz w:val="22"/>
                <w:szCs w:val="22"/>
              </w:rPr>
              <w:t>2600</w:t>
            </w:r>
          </w:p>
        </w:tc>
        <w:tc>
          <w:tcPr>
            <w:tcW w:w="707" w:type="pct"/>
            <w:tcBorders>
              <w:top w:val="single" w:sz="4" w:space="0" w:color="auto"/>
              <w:left w:val="single" w:sz="4" w:space="0" w:color="auto"/>
              <w:bottom w:val="single" w:sz="4" w:space="0" w:color="auto"/>
              <w:right w:val="single" w:sz="4" w:space="0" w:color="auto"/>
            </w:tcBorders>
            <w:vAlign w:val="center"/>
          </w:tcPr>
          <w:p w14:paraId="73C9943F"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根</w:t>
            </w:r>
          </w:p>
        </w:tc>
        <w:tc>
          <w:tcPr>
            <w:tcW w:w="1070" w:type="pct"/>
            <w:tcBorders>
              <w:top w:val="single" w:sz="4" w:space="0" w:color="auto"/>
              <w:left w:val="single" w:sz="4" w:space="0" w:color="auto"/>
              <w:bottom w:val="single" w:sz="4" w:space="0" w:color="auto"/>
              <w:right w:val="single" w:sz="4" w:space="0" w:color="auto"/>
            </w:tcBorders>
            <w:vAlign w:val="bottom"/>
          </w:tcPr>
          <w:p w14:paraId="1749347E" w14:textId="77777777" w:rsidR="00587D45" w:rsidRPr="00587D45" w:rsidRDefault="00587D45" w:rsidP="00587D45">
            <w:pPr>
              <w:widowControl/>
              <w:jc w:val="center"/>
              <w:textAlignment w:val="center"/>
              <w:rPr>
                <w:rFonts w:ascii="宋体" w:eastAsia="宋体" w:hAnsi="宋体"/>
                <w:kern w:val="2"/>
                <w:sz w:val="22"/>
                <w:szCs w:val="22"/>
              </w:rPr>
            </w:pPr>
            <w:r w:rsidRPr="00587D45">
              <w:rPr>
                <w:rFonts w:ascii="宋体" w:eastAsia="宋体" w:hAnsi="宋体" w:hint="eastAsia"/>
                <w:kern w:val="2"/>
                <w:sz w:val="22"/>
                <w:szCs w:val="22"/>
              </w:rPr>
              <w:t>¥279.79</w:t>
            </w:r>
          </w:p>
        </w:tc>
      </w:tr>
      <w:tr w:rsidR="00587D45" w:rsidRPr="00587D45" w14:paraId="44ACA8CD" w14:textId="77777777" w:rsidTr="00B114AE">
        <w:trPr>
          <w:trHeight w:val="397"/>
          <w:jc w:val="center"/>
        </w:trPr>
        <w:tc>
          <w:tcPr>
            <w:tcW w:w="1027" w:type="pct"/>
            <w:tcBorders>
              <w:top w:val="single" w:sz="4" w:space="0" w:color="auto"/>
              <w:left w:val="single" w:sz="4" w:space="0" w:color="auto"/>
              <w:bottom w:val="single" w:sz="4" w:space="0" w:color="auto"/>
              <w:right w:val="single" w:sz="4" w:space="0" w:color="auto"/>
            </w:tcBorders>
            <w:vAlign w:val="center"/>
          </w:tcPr>
          <w:p w14:paraId="4779C7AD"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w:t>
            </w:r>
          </w:p>
        </w:tc>
        <w:tc>
          <w:tcPr>
            <w:tcW w:w="1459" w:type="pct"/>
            <w:tcBorders>
              <w:top w:val="single" w:sz="4" w:space="0" w:color="auto"/>
              <w:left w:val="single" w:sz="4" w:space="0" w:color="auto"/>
              <w:bottom w:val="single" w:sz="4" w:space="0" w:color="auto"/>
              <w:right w:val="single" w:sz="4" w:space="0" w:color="auto"/>
            </w:tcBorders>
            <w:noWrap/>
            <w:vAlign w:val="center"/>
          </w:tcPr>
          <w:p w14:paraId="25EE2578"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水泥电杆-6米-</w:t>
            </w:r>
            <w:r w:rsidRPr="00587D45">
              <w:rPr>
                <w:rFonts w:ascii="宋体" w:eastAsia="宋体" w:hAnsi="宋体"/>
                <w:kern w:val="2"/>
                <w:sz w:val="22"/>
                <w:szCs w:val="22"/>
              </w:rPr>
              <w:t>Φ</w:t>
            </w:r>
            <w:r w:rsidRPr="00587D45">
              <w:rPr>
                <w:rFonts w:ascii="宋体" w:eastAsia="宋体" w:hAnsi="宋体" w:hint="eastAsia"/>
                <w:kern w:val="2"/>
                <w:sz w:val="22"/>
                <w:szCs w:val="22"/>
              </w:rPr>
              <w:t>150mm</w:t>
            </w:r>
          </w:p>
        </w:tc>
        <w:tc>
          <w:tcPr>
            <w:tcW w:w="737" w:type="pct"/>
            <w:tcBorders>
              <w:top w:val="single" w:sz="4" w:space="0" w:color="auto"/>
              <w:left w:val="single" w:sz="4" w:space="0" w:color="auto"/>
              <w:bottom w:val="single" w:sz="4" w:space="0" w:color="auto"/>
              <w:right w:val="single" w:sz="4" w:space="0" w:color="auto"/>
            </w:tcBorders>
            <w:vAlign w:val="center"/>
          </w:tcPr>
          <w:p w14:paraId="3C203C78"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800</w:t>
            </w:r>
          </w:p>
        </w:tc>
        <w:tc>
          <w:tcPr>
            <w:tcW w:w="707" w:type="pct"/>
            <w:tcBorders>
              <w:top w:val="single" w:sz="4" w:space="0" w:color="auto"/>
              <w:left w:val="single" w:sz="4" w:space="0" w:color="auto"/>
              <w:bottom w:val="single" w:sz="4" w:space="0" w:color="auto"/>
              <w:right w:val="single" w:sz="4" w:space="0" w:color="auto"/>
            </w:tcBorders>
            <w:vAlign w:val="center"/>
          </w:tcPr>
          <w:p w14:paraId="3BBC9332" w14:textId="77777777" w:rsidR="00587D45" w:rsidRPr="00587D45" w:rsidRDefault="00587D45" w:rsidP="00587D45">
            <w:pPr>
              <w:widowControl/>
              <w:jc w:val="center"/>
              <w:rPr>
                <w:rFonts w:ascii="宋体" w:eastAsia="宋体" w:hAnsi="宋体" w:hint="eastAsia"/>
                <w:kern w:val="2"/>
                <w:sz w:val="22"/>
                <w:szCs w:val="22"/>
              </w:rPr>
            </w:pPr>
            <w:r w:rsidRPr="00587D45">
              <w:rPr>
                <w:rFonts w:ascii="宋体" w:eastAsia="宋体" w:hAnsi="宋体" w:hint="eastAsia"/>
                <w:kern w:val="2"/>
                <w:sz w:val="22"/>
                <w:szCs w:val="22"/>
              </w:rPr>
              <w:t>根</w:t>
            </w:r>
          </w:p>
        </w:tc>
        <w:tc>
          <w:tcPr>
            <w:tcW w:w="1070" w:type="pct"/>
            <w:tcBorders>
              <w:top w:val="single" w:sz="4" w:space="0" w:color="auto"/>
              <w:left w:val="single" w:sz="4" w:space="0" w:color="auto"/>
              <w:bottom w:val="single" w:sz="4" w:space="0" w:color="auto"/>
              <w:right w:val="single" w:sz="4" w:space="0" w:color="auto"/>
            </w:tcBorders>
            <w:vAlign w:val="bottom"/>
          </w:tcPr>
          <w:p w14:paraId="4C67C991" w14:textId="77777777" w:rsidR="00587D45" w:rsidRPr="00587D45" w:rsidRDefault="00587D45" w:rsidP="00587D45">
            <w:pPr>
              <w:widowControl/>
              <w:jc w:val="center"/>
              <w:textAlignment w:val="center"/>
              <w:rPr>
                <w:rFonts w:ascii="宋体" w:eastAsia="宋体" w:hAnsi="宋体"/>
                <w:kern w:val="2"/>
                <w:sz w:val="22"/>
                <w:szCs w:val="22"/>
              </w:rPr>
            </w:pPr>
            <w:r w:rsidRPr="00587D45">
              <w:rPr>
                <w:rFonts w:ascii="宋体" w:eastAsia="宋体" w:hAnsi="宋体" w:hint="eastAsia"/>
                <w:kern w:val="2"/>
                <w:sz w:val="22"/>
                <w:szCs w:val="22"/>
              </w:rPr>
              <w:t>¥202.13</w:t>
            </w:r>
          </w:p>
        </w:tc>
      </w:tr>
    </w:tbl>
    <w:p w14:paraId="2ED4943E"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主要技术参数：详见第五章货物需求一览表及技术规格。</w:t>
      </w:r>
    </w:p>
    <w:p w14:paraId="2C47EB36"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交货时间：</w:t>
      </w:r>
      <w:r w:rsidRPr="00587D45">
        <w:rPr>
          <w:rFonts w:ascii="宋体" w:eastAsia="宋体" w:hAnsi="宋体" w:cs="Times New Roman"/>
          <w:kern w:val="2"/>
          <w:sz w:val="24"/>
        </w:rPr>
        <w:t>收到订单后3</w:t>
      </w:r>
      <w:r w:rsidRPr="00587D45">
        <w:rPr>
          <w:rFonts w:ascii="宋体" w:eastAsia="宋体" w:hAnsi="宋体" w:cs="Times New Roman" w:hint="eastAsia"/>
          <w:kern w:val="2"/>
          <w:sz w:val="24"/>
        </w:rPr>
        <w:t>日内到货。</w:t>
      </w:r>
    </w:p>
    <w:p w14:paraId="5E17448B"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交货地点：送货至订单要求指定地点，并负责卸货。</w:t>
      </w:r>
    </w:p>
    <w:p w14:paraId="3DAD5EBD"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保修期：保修期为通过验收后60个月。</w:t>
      </w:r>
    </w:p>
    <w:p w14:paraId="3F18551F"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集中招标合同有效期：自框架合同签订之日起一年。如框架合同履行期限截止时间未到，但框架合同金额已执行完毕，则本项目合同有效期届满；如框架合同履行期限结束，合同金额尚未执行完毕，双方可协商是否签订补充协议继续执行合同。</w:t>
      </w:r>
    </w:p>
    <w:p w14:paraId="238665A6"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lastRenderedPageBreak/>
        <w:t>1.2  本项目不划分标段，选取1名中标人。</w:t>
      </w:r>
    </w:p>
    <w:p w14:paraId="75F64D8B"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1.3  本项目设置最高投标限价,在各项不含税上限单价上报整体折扣，不含税上限单价详见招标公告预估数量及各项不含税上限单价，最高投标限价为</w:t>
      </w:r>
      <w:r w:rsidRPr="00587D45">
        <w:rPr>
          <w:rFonts w:ascii="宋体" w:eastAsia="宋体" w:hAnsi="宋体" w:cs="Times New Roman"/>
          <w:kern w:val="2"/>
          <w:sz w:val="24"/>
        </w:rPr>
        <w:t>94</w:t>
      </w:r>
      <w:r w:rsidRPr="00587D45">
        <w:rPr>
          <w:rFonts w:ascii="宋体" w:eastAsia="宋体" w:hAnsi="宋体" w:cs="Times New Roman" w:hint="eastAsia"/>
          <w:kern w:val="2"/>
          <w:sz w:val="24"/>
        </w:rPr>
        <w:t>%，投标人投标报价高于最高投标限价的，其投标将被否决。</w:t>
      </w:r>
    </w:p>
    <w:p w14:paraId="0509CF33"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1</w:t>
      </w:r>
      <w:r w:rsidRPr="00587D45">
        <w:rPr>
          <w:rFonts w:ascii="宋体" w:eastAsia="宋体" w:hAnsi="宋体" w:cs="Times New Roman"/>
          <w:kern w:val="2"/>
          <w:sz w:val="24"/>
        </w:rPr>
        <w:t>.4</w:t>
      </w:r>
      <w:r w:rsidRPr="00587D45">
        <w:rPr>
          <w:rFonts w:ascii="宋体" w:eastAsia="宋体" w:hAnsi="宋体" w:cs="Times New Roman" w:hint="eastAsia"/>
          <w:bCs/>
          <w:spacing w:val="2"/>
          <w:kern w:val="2"/>
          <w:sz w:val="24"/>
          <w:szCs w:val="24"/>
        </w:rPr>
        <w:t>本项目涉及的主要评估产品品类将按照不定期更新的《中国电信供应商不良行为管理规则》应用供应商不良行为处理结果，供应商不良行为处理结果的应用依据“涉及的主要评估产品品类” 及相关规则确定。无涉及的评估产品品类的，针对具体产品品类的处理结果均不适用，仅适用针对供应商的处理结果。请务必登录中国电信供应链系统（CTSC）（https://caigou.chinatelecom.com.cn/ctsc-portal/ctscPortal）后在“通知-系统公告” 模块查阅《中国电信供应商不良行为管理规则》</w:t>
      </w:r>
      <w:r w:rsidRPr="00587D45">
        <w:rPr>
          <w:rFonts w:ascii="宋体" w:eastAsia="宋体" w:hAnsi="宋体" w:cs="Times New Roman" w:hint="eastAsia"/>
          <w:kern w:val="2"/>
          <w:sz w:val="24"/>
          <w:szCs w:val="24"/>
        </w:rPr>
        <w:t>。</w:t>
      </w:r>
      <w:bookmarkEnd w:id="8"/>
    </w:p>
    <w:p w14:paraId="645E9B30" w14:textId="77777777" w:rsidR="00587D45" w:rsidRPr="00587D45" w:rsidRDefault="00587D45" w:rsidP="00587D45">
      <w:pPr>
        <w:spacing w:line="377" w:lineRule="auto"/>
        <w:outlineLvl w:val="1"/>
        <w:rPr>
          <w:rFonts w:ascii="宋体" w:eastAsia="宋体" w:hAnsi="宋体" w:cs="Times New Roman"/>
          <w:kern w:val="2"/>
          <w:sz w:val="24"/>
          <w:szCs w:val="24"/>
        </w:rPr>
      </w:pPr>
      <w:bookmarkStart w:id="9" w:name="_Toc478566176"/>
      <w:bookmarkStart w:id="10" w:name="_Toc478565621"/>
      <w:bookmarkStart w:id="11" w:name="_Toc478565984"/>
      <w:bookmarkStart w:id="12" w:name="_Toc99449084"/>
      <w:r w:rsidRPr="00587D45">
        <w:rPr>
          <w:rFonts w:ascii="宋体" w:eastAsia="宋体" w:hAnsi="宋体" w:cs="Times New Roman" w:hint="eastAsia"/>
          <w:kern w:val="2"/>
          <w:sz w:val="24"/>
          <w:szCs w:val="24"/>
        </w:rPr>
        <w:t>2．投标人资格要求</w:t>
      </w:r>
      <w:bookmarkEnd w:id="5"/>
      <w:bookmarkEnd w:id="6"/>
      <w:bookmarkEnd w:id="7"/>
      <w:bookmarkEnd w:id="9"/>
      <w:bookmarkEnd w:id="10"/>
      <w:bookmarkEnd w:id="11"/>
      <w:bookmarkEnd w:id="12"/>
    </w:p>
    <w:p w14:paraId="1C745B1A"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bookmarkStart w:id="13" w:name="_Toc478565622"/>
      <w:bookmarkStart w:id="14" w:name="_Toc319394715"/>
      <w:bookmarkStart w:id="15" w:name="_Toc319769474"/>
      <w:bookmarkStart w:id="16" w:name="_Toc478566177"/>
      <w:bookmarkStart w:id="17" w:name="_Toc478565985"/>
      <w:bookmarkStart w:id="18" w:name="_Toc184704556"/>
      <w:r w:rsidRPr="00587D45">
        <w:rPr>
          <w:rFonts w:ascii="宋体" w:eastAsia="宋体" w:hAnsi="宋体" w:cs="Times New Roman" w:hint="eastAsia"/>
          <w:kern w:val="2"/>
          <w:sz w:val="24"/>
        </w:rPr>
        <w:t>2.1投标人应为中华人民共和国境内法律上和财务上独立的法人或依法登记注册的其他组织，合法运作并独立于招标人和招标代理机构。</w:t>
      </w:r>
    </w:p>
    <w:p w14:paraId="36D7C60B" w14:textId="77777777" w:rsidR="00587D45" w:rsidRPr="00587D45" w:rsidRDefault="00587D45" w:rsidP="00587D45">
      <w:pPr>
        <w:topLinePunct/>
        <w:spacing w:line="360" w:lineRule="auto"/>
        <w:ind w:firstLineChars="200" w:firstLine="482"/>
        <w:rPr>
          <w:rFonts w:ascii="宋体" w:eastAsia="宋体" w:hAnsi="宋体" w:cs="Times New Roman" w:hint="eastAsia"/>
          <w:b/>
          <w:bCs/>
          <w:kern w:val="2"/>
          <w:sz w:val="24"/>
        </w:rPr>
      </w:pPr>
      <w:r w:rsidRPr="00587D45">
        <w:rPr>
          <w:rFonts w:ascii="宋体" w:eastAsia="宋体" w:hAnsi="宋体" w:cs="Times New Roman" w:hint="eastAsia"/>
          <w:b/>
          <w:bCs/>
          <w:kern w:val="2"/>
          <w:sz w:val="24"/>
        </w:rPr>
        <w:t>2.2 投标人需提供市级或市级以上质量监督部门检测机构或具有相应产品检测资格的第三方检测机构（须提供检测能力附表）的水泥电杆产品（必须包含7米杆和8米杆，其他规格不限）质量检测报告, 检测报告复印件需加盖检测单位公章（原件备查）, 检测及评定标准需按国家标准《环形筋混泥土电杆》（GB 4623-2014）</w:t>
      </w:r>
      <w:proofErr w:type="gramStart"/>
      <w:r w:rsidRPr="00587D45">
        <w:rPr>
          <w:rFonts w:ascii="宋体" w:eastAsia="宋体" w:hAnsi="宋体" w:cs="Times New Roman" w:hint="eastAsia"/>
          <w:b/>
          <w:bCs/>
          <w:kern w:val="2"/>
          <w:sz w:val="24"/>
        </w:rPr>
        <w:t>做为</w:t>
      </w:r>
      <w:proofErr w:type="gramEnd"/>
      <w:r w:rsidRPr="00587D45">
        <w:rPr>
          <w:rFonts w:ascii="宋体" w:eastAsia="宋体" w:hAnsi="宋体" w:cs="Times New Roman" w:hint="eastAsia"/>
          <w:b/>
          <w:bCs/>
          <w:kern w:val="2"/>
          <w:sz w:val="24"/>
        </w:rPr>
        <w:t>检测依据，送检单位为投标人，检测报告出具时间为本项目投标截止时间往前推1年内（若检测报告任一项不合格则投标无效）。</w:t>
      </w:r>
    </w:p>
    <w:p w14:paraId="0ED5666C" w14:textId="77777777" w:rsidR="00587D45" w:rsidRPr="00587D45" w:rsidRDefault="00587D45" w:rsidP="00587D45">
      <w:pPr>
        <w:topLinePunct/>
        <w:spacing w:line="360" w:lineRule="auto"/>
        <w:ind w:firstLineChars="200" w:firstLine="482"/>
        <w:rPr>
          <w:rFonts w:ascii="宋体" w:eastAsia="宋体" w:hAnsi="宋体" w:cs="Times New Roman" w:hint="eastAsia"/>
          <w:b/>
          <w:bCs/>
          <w:kern w:val="2"/>
          <w:sz w:val="24"/>
        </w:rPr>
      </w:pPr>
      <w:r w:rsidRPr="00587D45">
        <w:rPr>
          <w:rFonts w:ascii="宋体" w:eastAsia="宋体" w:hAnsi="宋体" w:cs="Times New Roman" w:hint="eastAsia"/>
          <w:b/>
          <w:bCs/>
          <w:kern w:val="2"/>
          <w:sz w:val="24"/>
        </w:rPr>
        <w:t>2.3 本项目要求投标人具备自201</w:t>
      </w:r>
      <w:r w:rsidRPr="00587D45">
        <w:rPr>
          <w:rFonts w:ascii="宋体" w:eastAsia="宋体" w:hAnsi="宋体" w:cs="Times New Roman"/>
          <w:b/>
          <w:bCs/>
          <w:kern w:val="2"/>
          <w:sz w:val="24"/>
        </w:rPr>
        <w:t>9</w:t>
      </w:r>
      <w:r w:rsidRPr="00587D45">
        <w:rPr>
          <w:rFonts w:ascii="宋体" w:eastAsia="宋体" w:hAnsi="宋体" w:cs="Times New Roman" w:hint="eastAsia"/>
          <w:b/>
          <w:bCs/>
          <w:kern w:val="2"/>
          <w:sz w:val="24"/>
        </w:rPr>
        <w:t>年1月1日以来至本次项目投标文件截止递交时间的类似项目相关业绩1个，应当满足下列要求：需提供合同复印件（包括合同封面，金额页，签字页）。</w:t>
      </w:r>
    </w:p>
    <w:p w14:paraId="2BC6E938"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2.4 本项目不接受联合体投标。</w:t>
      </w:r>
    </w:p>
    <w:p w14:paraId="08EDD4BA"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2.5本项目不接受代理商投标。</w:t>
      </w:r>
    </w:p>
    <w:p w14:paraId="27068CB5"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2.6投标人的法定代表人或单位负责人为同一人或者存在控股、管理关系的不同单位，不得参加同</w:t>
      </w:r>
      <w:proofErr w:type="gramStart"/>
      <w:r w:rsidRPr="00587D45">
        <w:rPr>
          <w:rFonts w:ascii="宋体" w:eastAsia="宋体" w:hAnsi="宋体" w:cs="Times New Roman" w:hint="eastAsia"/>
          <w:kern w:val="2"/>
          <w:sz w:val="24"/>
        </w:rPr>
        <w:t>一标包投标</w:t>
      </w:r>
      <w:proofErr w:type="gramEnd"/>
      <w:r w:rsidRPr="00587D45">
        <w:rPr>
          <w:rFonts w:ascii="宋体" w:eastAsia="宋体" w:hAnsi="宋体" w:cs="Times New Roman" w:hint="eastAsia"/>
          <w:kern w:val="2"/>
          <w:sz w:val="24"/>
        </w:rPr>
        <w:t>或者未</w:t>
      </w:r>
      <w:proofErr w:type="gramStart"/>
      <w:r w:rsidRPr="00587D45">
        <w:rPr>
          <w:rFonts w:ascii="宋体" w:eastAsia="宋体" w:hAnsi="宋体" w:cs="Times New Roman" w:hint="eastAsia"/>
          <w:kern w:val="2"/>
          <w:sz w:val="24"/>
        </w:rPr>
        <w:t>划分标包的</w:t>
      </w:r>
      <w:proofErr w:type="gramEnd"/>
      <w:r w:rsidRPr="00587D45">
        <w:rPr>
          <w:rFonts w:ascii="宋体" w:eastAsia="宋体" w:hAnsi="宋体" w:cs="Times New Roman" w:hint="eastAsia"/>
          <w:kern w:val="2"/>
          <w:sz w:val="24"/>
        </w:rPr>
        <w:t>同一招标项目投标。</w:t>
      </w:r>
    </w:p>
    <w:p w14:paraId="4150CAE1" w14:textId="77777777" w:rsidR="00587D45" w:rsidRPr="00587D45" w:rsidRDefault="00587D45" w:rsidP="00587D45">
      <w:pPr>
        <w:spacing w:line="440" w:lineRule="exact"/>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2.7 投标人不得存在下列情形之一：</w:t>
      </w:r>
    </w:p>
    <w:p w14:paraId="5383EC62"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（1）为招标人不具有独立法人资格的附属机构（单位）；</w:t>
      </w:r>
    </w:p>
    <w:p w14:paraId="071052DB" w14:textId="77777777" w:rsidR="00587D45" w:rsidRPr="00587D45" w:rsidRDefault="00587D45" w:rsidP="00587D45">
      <w:pPr>
        <w:topLinePunct/>
        <w:spacing w:line="360" w:lineRule="auto"/>
        <w:ind w:firstLineChars="200" w:firstLine="496"/>
        <w:rPr>
          <w:rFonts w:ascii="宋体" w:eastAsia="宋体" w:hAnsi="宋体" w:cs="Times New Roman" w:hint="eastAsia"/>
          <w:kern w:val="2"/>
          <w:sz w:val="24"/>
        </w:rPr>
      </w:pPr>
      <w:r w:rsidRPr="00587D45">
        <w:rPr>
          <w:rFonts w:ascii="宋体" w:eastAsia="宋体" w:hAnsi="宋体" w:cs="Times New Roman" w:hint="eastAsia"/>
          <w:spacing w:val="4"/>
          <w:kern w:val="2"/>
          <w:sz w:val="24"/>
        </w:rPr>
        <w:t>（2）被</w:t>
      </w:r>
      <w:r w:rsidRPr="00587D45">
        <w:rPr>
          <w:rFonts w:ascii="宋体" w:eastAsia="宋体" w:hAnsi="宋体" w:cs="Times New Roman" w:hint="eastAsia"/>
          <w:kern w:val="2"/>
          <w:sz w:val="24"/>
        </w:rPr>
        <w:t>责令停产停业、暂扣或者吊销许可证、暂扣或者吊销执照；</w:t>
      </w:r>
    </w:p>
    <w:p w14:paraId="18475A93"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lastRenderedPageBreak/>
        <w:t>（3）被依法暂停或取消投标资格的；</w:t>
      </w:r>
    </w:p>
    <w:p w14:paraId="046A8A07"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（4）进入清算程序，或被宣告破产，或其他丧失履约能力的情形；</w:t>
      </w:r>
    </w:p>
    <w:p w14:paraId="063DF31B"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（5）在最近三年内（自201</w:t>
      </w:r>
      <w:r w:rsidRPr="00587D45">
        <w:rPr>
          <w:rFonts w:ascii="宋体" w:eastAsia="宋体" w:hAnsi="宋体" w:cs="Times New Roman"/>
          <w:kern w:val="2"/>
          <w:sz w:val="24"/>
        </w:rPr>
        <w:t>9</w:t>
      </w:r>
      <w:r w:rsidRPr="00587D45">
        <w:rPr>
          <w:rFonts w:ascii="宋体" w:eastAsia="宋体" w:hAnsi="宋体" w:cs="Times New Roman" w:hint="eastAsia"/>
          <w:kern w:val="2"/>
          <w:sz w:val="24"/>
        </w:rPr>
        <w:t>年</w:t>
      </w:r>
      <w:r w:rsidRPr="00587D45">
        <w:rPr>
          <w:rFonts w:ascii="宋体" w:eastAsia="宋体" w:hAnsi="宋体" w:cs="Times New Roman"/>
          <w:kern w:val="2"/>
          <w:sz w:val="24"/>
        </w:rPr>
        <w:t>1</w:t>
      </w:r>
      <w:r w:rsidRPr="00587D45">
        <w:rPr>
          <w:rFonts w:ascii="宋体" w:eastAsia="宋体" w:hAnsi="宋体" w:cs="Times New Roman" w:hint="eastAsia"/>
          <w:kern w:val="2"/>
          <w:sz w:val="24"/>
        </w:rPr>
        <w:t xml:space="preserve">月1日起）被相关行业主管部门或司法机关认定有骗取中标、严重违约、重大工程质量或者安全问题的； </w:t>
      </w:r>
    </w:p>
    <w:p w14:paraId="11A40E01"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w:t>
      </w:r>
      <w:r w:rsidRPr="00587D45">
        <w:rPr>
          <w:rFonts w:ascii="宋体" w:eastAsia="宋体" w:hAnsi="宋体" w:cs="Times New Roman"/>
          <w:kern w:val="2"/>
          <w:sz w:val="24"/>
        </w:rPr>
        <w:t>6</w:t>
      </w:r>
      <w:r w:rsidRPr="00587D45">
        <w:rPr>
          <w:rFonts w:ascii="宋体" w:eastAsia="宋体" w:hAnsi="宋体" w:cs="Times New Roman" w:hint="eastAsia"/>
          <w:kern w:val="2"/>
          <w:sz w:val="24"/>
        </w:rPr>
        <w:t>）在最近五年内（自201</w:t>
      </w:r>
      <w:r w:rsidRPr="00587D45">
        <w:rPr>
          <w:rFonts w:ascii="宋体" w:eastAsia="宋体" w:hAnsi="宋体" w:cs="Times New Roman"/>
          <w:kern w:val="2"/>
          <w:sz w:val="24"/>
        </w:rPr>
        <w:t>7</w:t>
      </w:r>
      <w:r w:rsidRPr="00587D45">
        <w:rPr>
          <w:rFonts w:ascii="宋体" w:eastAsia="宋体" w:hAnsi="宋体" w:cs="Times New Roman" w:hint="eastAsia"/>
          <w:kern w:val="2"/>
          <w:sz w:val="24"/>
        </w:rPr>
        <w:t>年</w:t>
      </w:r>
      <w:r w:rsidRPr="00587D45">
        <w:rPr>
          <w:rFonts w:ascii="宋体" w:eastAsia="宋体" w:hAnsi="宋体" w:cs="Times New Roman"/>
          <w:kern w:val="2"/>
          <w:sz w:val="24"/>
        </w:rPr>
        <w:t>1</w:t>
      </w:r>
      <w:r w:rsidRPr="00587D45">
        <w:rPr>
          <w:rFonts w:ascii="宋体" w:eastAsia="宋体" w:hAnsi="宋体" w:cs="Times New Roman" w:hint="eastAsia"/>
          <w:kern w:val="2"/>
          <w:sz w:val="24"/>
        </w:rPr>
        <w:t>月1日起）被判处单位行贿罪，且行贿行为与采购活动相关的（以“中国裁判文书网”的生效判决为准）；</w:t>
      </w:r>
    </w:p>
    <w:p w14:paraId="5DBA02DF"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w:t>
      </w:r>
      <w:r w:rsidRPr="00587D45">
        <w:rPr>
          <w:rFonts w:ascii="宋体" w:eastAsia="宋体" w:hAnsi="宋体" w:cs="Times New Roman"/>
          <w:kern w:val="2"/>
          <w:sz w:val="24"/>
        </w:rPr>
        <w:t>7</w:t>
      </w:r>
      <w:r w:rsidRPr="00587D45">
        <w:rPr>
          <w:rFonts w:ascii="宋体" w:eastAsia="宋体" w:hAnsi="宋体" w:cs="Times New Roman" w:hint="eastAsia"/>
          <w:kern w:val="2"/>
          <w:sz w:val="24"/>
        </w:rPr>
        <w:t>）在最近五年内（自201</w:t>
      </w:r>
      <w:r w:rsidRPr="00587D45">
        <w:rPr>
          <w:rFonts w:ascii="宋体" w:eastAsia="宋体" w:hAnsi="宋体" w:cs="Times New Roman"/>
          <w:kern w:val="2"/>
          <w:sz w:val="24"/>
        </w:rPr>
        <w:t>7</w:t>
      </w:r>
      <w:r w:rsidRPr="00587D45">
        <w:rPr>
          <w:rFonts w:ascii="宋体" w:eastAsia="宋体" w:hAnsi="宋体" w:cs="Times New Roman" w:hint="eastAsia"/>
          <w:kern w:val="2"/>
          <w:sz w:val="24"/>
        </w:rPr>
        <w:t>年</w:t>
      </w:r>
      <w:r w:rsidRPr="00587D45">
        <w:rPr>
          <w:rFonts w:ascii="宋体" w:eastAsia="宋体" w:hAnsi="宋体" w:cs="Times New Roman"/>
          <w:kern w:val="2"/>
          <w:sz w:val="24"/>
        </w:rPr>
        <w:t>1</w:t>
      </w:r>
      <w:r w:rsidRPr="00587D45">
        <w:rPr>
          <w:rFonts w:ascii="宋体" w:eastAsia="宋体" w:hAnsi="宋体" w:cs="Times New Roman" w:hint="eastAsia"/>
          <w:kern w:val="2"/>
          <w:sz w:val="24"/>
        </w:rPr>
        <w:t>月1日起）被判处合同诈骗罪的（以“中国裁判文书网”的生效判决为准）；</w:t>
      </w:r>
    </w:p>
    <w:p w14:paraId="440CFBEE"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w:t>
      </w:r>
      <w:r w:rsidRPr="00587D45">
        <w:rPr>
          <w:rFonts w:ascii="宋体" w:eastAsia="宋体" w:hAnsi="宋体" w:cs="Times New Roman"/>
          <w:kern w:val="2"/>
          <w:sz w:val="24"/>
        </w:rPr>
        <w:t>8</w:t>
      </w:r>
      <w:r w:rsidRPr="00587D45">
        <w:rPr>
          <w:rFonts w:ascii="宋体" w:eastAsia="宋体" w:hAnsi="宋体" w:cs="Times New Roman" w:hint="eastAsia"/>
          <w:kern w:val="2"/>
          <w:sz w:val="24"/>
        </w:rPr>
        <w:t>）被最高人民法院认定为失信被执行人的(以“信用中国”网站（www.creditchina.gov.cn）或各级信用信息共享平台公布的失信被执行人名单为准)，已执行完毕或不再执行的除外；</w:t>
      </w:r>
    </w:p>
    <w:p w14:paraId="4129A7E9"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w:t>
      </w:r>
      <w:r w:rsidRPr="00587D45">
        <w:rPr>
          <w:rFonts w:ascii="宋体" w:eastAsia="宋体" w:hAnsi="宋体" w:cs="Times New Roman"/>
          <w:kern w:val="2"/>
          <w:sz w:val="24"/>
        </w:rPr>
        <w:t>9</w:t>
      </w:r>
      <w:r w:rsidRPr="00587D45">
        <w:rPr>
          <w:rFonts w:ascii="宋体" w:eastAsia="宋体" w:hAnsi="宋体" w:cs="Times New Roman" w:hint="eastAsia"/>
          <w:kern w:val="2"/>
          <w:sz w:val="24"/>
        </w:rPr>
        <w:t>）其他按照《中国电信供应商不良行为管理规则》及处理结果，应对投标人及产品品类在本项目中执行禁止采购处理措施的。同一标段或未划分标段的同一招标项目涉及多个产品评估品类的，投标人及其任一投标产品品类涉及相关禁止采购处理结果的，该标段或招标项目应适用相关的禁止采购处理措施。</w:t>
      </w:r>
    </w:p>
    <w:p w14:paraId="761B764D" w14:textId="77777777" w:rsidR="00587D45" w:rsidRPr="00587D45" w:rsidRDefault="00587D45" w:rsidP="00587D45">
      <w:pPr>
        <w:spacing w:line="440" w:lineRule="exact"/>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2.8遵守《中华人民共和国招标投标法》、《中华人民共和国招标投标法实施条例》、工信部《通信工程建设项目招标投标管理办法》等国家法律法规。</w:t>
      </w:r>
    </w:p>
    <w:p w14:paraId="16964DF4" w14:textId="77777777" w:rsidR="00587D45" w:rsidRPr="00587D45" w:rsidRDefault="00587D45" w:rsidP="00587D45">
      <w:pPr>
        <w:spacing w:line="377" w:lineRule="auto"/>
        <w:outlineLvl w:val="1"/>
        <w:rPr>
          <w:rFonts w:ascii="宋体" w:eastAsia="宋体" w:hAnsi="宋体" w:cs="Times New Roman"/>
          <w:kern w:val="2"/>
          <w:sz w:val="24"/>
          <w:szCs w:val="24"/>
        </w:rPr>
      </w:pPr>
      <w:bookmarkStart w:id="19" w:name="_Toc99449085"/>
      <w:r w:rsidRPr="00587D45">
        <w:rPr>
          <w:rFonts w:ascii="宋体" w:eastAsia="宋体" w:hAnsi="宋体" w:cs="Times New Roman" w:hint="eastAsia"/>
          <w:kern w:val="2"/>
          <w:sz w:val="24"/>
          <w:szCs w:val="24"/>
        </w:rPr>
        <w:t>3．资格审查方法</w:t>
      </w:r>
      <w:bookmarkEnd w:id="13"/>
      <w:bookmarkEnd w:id="14"/>
      <w:bookmarkEnd w:id="15"/>
      <w:bookmarkEnd w:id="16"/>
      <w:bookmarkEnd w:id="17"/>
      <w:bookmarkEnd w:id="18"/>
      <w:bookmarkEnd w:id="19"/>
    </w:p>
    <w:p w14:paraId="1F39455C"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本项目将进行资格后审，资格审查标准和内容见招标文件第三章“评标办法”，凡未通过资格后审的投标人，其投标将被否决。</w:t>
      </w:r>
    </w:p>
    <w:p w14:paraId="7326AB57" w14:textId="77777777" w:rsidR="00587D45" w:rsidRPr="00587D45" w:rsidRDefault="00587D45" w:rsidP="00587D45">
      <w:pPr>
        <w:spacing w:line="377" w:lineRule="auto"/>
        <w:outlineLvl w:val="1"/>
        <w:rPr>
          <w:rFonts w:ascii="宋体" w:eastAsia="宋体" w:hAnsi="宋体" w:cs="Times New Roman"/>
          <w:b/>
          <w:color w:val="FF0000"/>
          <w:kern w:val="2"/>
          <w:sz w:val="24"/>
        </w:rPr>
      </w:pPr>
      <w:bookmarkStart w:id="20" w:name="_Toc478565624"/>
      <w:bookmarkStart w:id="21" w:name="_Toc478565987"/>
      <w:bookmarkStart w:id="22" w:name="_Toc478566179"/>
      <w:bookmarkStart w:id="23" w:name="_Toc99449086"/>
      <w:r w:rsidRPr="00587D45">
        <w:rPr>
          <w:rFonts w:ascii="宋体" w:eastAsia="宋体" w:hAnsi="宋体" w:cs="Times New Roman" w:hint="eastAsia"/>
          <w:kern w:val="2"/>
          <w:sz w:val="24"/>
          <w:szCs w:val="24"/>
        </w:rPr>
        <w:t>4．招标文件的获取</w:t>
      </w:r>
      <w:bookmarkEnd w:id="23"/>
    </w:p>
    <w:p w14:paraId="2D882F67" w14:textId="77777777" w:rsidR="00587D45" w:rsidRPr="00587D45" w:rsidRDefault="00587D45" w:rsidP="00587D45">
      <w:pPr>
        <w:topLinePunct/>
        <w:spacing w:line="360" w:lineRule="auto"/>
        <w:ind w:firstLineChars="200" w:firstLine="480"/>
        <w:rPr>
          <w:rFonts w:ascii="宋体" w:eastAsia="宋体" w:hAnsi="宋体" w:cs="Times New Roman"/>
          <w:kern w:val="2"/>
          <w:sz w:val="24"/>
          <w:szCs w:val="24"/>
        </w:rPr>
      </w:pPr>
      <w:r w:rsidRPr="00587D45">
        <w:rPr>
          <w:rFonts w:ascii="宋体" w:eastAsia="宋体" w:hAnsi="宋体" w:cs="Times New Roman" w:hint="eastAsia"/>
          <w:kern w:val="2"/>
          <w:sz w:val="24"/>
          <w:szCs w:val="24"/>
        </w:rPr>
        <w:t>4.1  招标</w:t>
      </w:r>
      <w:r w:rsidRPr="00587D45">
        <w:rPr>
          <w:rFonts w:ascii="宋体" w:eastAsia="宋体" w:hAnsi="宋体" w:cs="Times New Roman" w:hint="eastAsia"/>
          <w:spacing w:val="2"/>
          <w:kern w:val="2"/>
          <w:sz w:val="24"/>
        </w:rPr>
        <w:t>文</w:t>
      </w:r>
      <w:r w:rsidRPr="00587D45">
        <w:rPr>
          <w:rFonts w:ascii="宋体" w:eastAsia="宋体" w:hAnsi="宋体" w:cs="Times New Roman" w:hint="eastAsia"/>
          <w:kern w:val="2"/>
          <w:sz w:val="24"/>
        </w:rPr>
        <w:t>件获取时间:【202</w:t>
      </w:r>
      <w:r w:rsidRPr="00587D45">
        <w:rPr>
          <w:rFonts w:ascii="宋体" w:eastAsia="宋体" w:hAnsi="宋体" w:cs="Times New Roman"/>
          <w:kern w:val="2"/>
          <w:sz w:val="24"/>
        </w:rPr>
        <w:t>2</w:t>
      </w:r>
      <w:r w:rsidRPr="00587D45">
        <w:rPr>
          <w:rFonts w:ascii="宋体" w:eastAsia="宋体" w:hAnsi="宋体" w:cs="Times New Roman" w:hint="eastAsia"/>
          <w:kern w:val="2"/>
          <w:sz w:val="24"/>
        </w:rPr>
        <w:t>年</w:t>
      </w:r>
      <w:r w:rsidRPr="00587D45">
        <w:rPr>
          <w:rFonts w:ascii="宋体" w:eastAsia="宋体" w:hAnsi="宋体" w:cs="Times New Roman"/>
          <w:kern w:val="2"/>
          <w:sz w:val="24"/>
        </w:rPr>
        <w:t>6</w:t>
      </w:r>
      <w:r w:rsidRPr="00587D45">
        <w:rPr>
          <w:rFonts w:ascii="宋体" w:eastAsia="宋体" w:hAnsi="宋体" w:cs="Times New Roman" w:hint="eastAsia"/>
          <w:kern w:val="2"/>
          <w:sz w:val="24"/>
        </w:rPr>
        <w:t>月</w:t>
      </w:r>
      <w:r w:rsidRPr="00587D45">
        <w:rPr>
          <w:rFonts w:ascii="宋体" w:eastAsia="宋体" w:hAnsi="宋体" w:cs="Times New Roman"/>
          <w:kern w:val="2"/>
          <w:sz w:val="24"/>
        </w:rPr>
        <w:t>7</w:t>
      </w:r>
      <w:r w:rsidRPr="00587D45">
        <w:rPr>
          <w:rFonts w:ascii="宋体" w:eastAsia="宋体" w:hAnsi="宋体" w:cs="Times New Roman" w:hint="eastAsia"/>
          <w:kern w:val="2"/>
          <w:sz w:val="24"/>
        </w:rPr>
        <w:t>日0</w:t>
      </w:r>
      <w:r w:rsidRPr="00587D45">
        <w:rPr>
          <w:rFonts w:ascii="宋体" w:eastAsia="宋体" w:hAnsi="宋体" w:cs="Times New Roman"/>
          <w:kern w:val="2"/>
          <w:sz w:val="24"/>
        </w:rPr>
        <w:t>9</w:t>
      </w:r>
      <w:r w:rsidRPr="00587D45">
        <w:rPr>
          <w:rFonts w:ascii="宋体" w:eastAsia="宋体" w:hAnsi="宋体" w:cs="Times New Roman" w:hint="eastAsia"/>
          <w:kern w:val="2"/>
          <w:sz w:val="24"/>
        </w:rPr>
        <w:t>时00分至202</w:t>
      </w:r>
      <w:r w:rsidRPr="00587D45">
        <w:rPr>
          <w:rFonts w:ascii="宋体" w:eastAsia="宋体" w:hAnsi="宋体" w:cs="Times New Roman"/>
          <w:kern w:val="2"/>
          <w:sz w:val="24"/>
        </w:rPr>
        <w:t>2</w:t>
      </w:r>
      <w:r w:rsidRPr="00587D45">
        <w:rPr>
          <w:rFonts w:ascii="宋体" w:eastAsia="宋体" w:hAnsi="宋体" w:cs="Times New Roman" w:hint="eastAsia"/>
          <w:kern w:val="2"/>
          <w:sz w:val="24"/>
        </w:rPr>
        <w:t>年</w:t>
      </w:r>
      <w:r w:rsidRPr="00587D45">
        <w:rPr>
          <w:rFonts w:ascii="宋体" w:eastAsia="宋体" w:hAnsi="宋体" w:cs="Times New Roman"/>
          <w:kern w:val="2"/>
          <w:sz w:val="24"/>
        </w:rPr>
        <w:t>6</w:t>
      </w:r>
      <w:r w:rsidRPr="00587D45">
        <w:rPr>
          <w:rFonts w:ascii="宋体" w:eastAsia="宋体" w:hAnsi="宋体" w:cs="Times New Roman" w:hint="eastAsia"/>
          <w:kern w:val="2"/>
          <w:sz w:val="24"/>
        </w:rPr>
        <w:t>月</w:t>
      </w:r>
      <w:r w:rsidRPr="00587D45">
        <w:rPr>
          <w:rFonts w:ascii="宋体" w:eastAsia="宋体" w:hAnsi="宋体" w:cs="Times New Roman"/>
          <w:kern w:val="2"/>
          <w:sz w:val="24"/>
        </w:rPr>
        <w:t>13</w:t>
      </w:r>
      <w:r w:rsidRPr="00587D45">
        <w:rPr>
          <w:rFonts w:ascii="宋体" w:eastAsia="宋体" w:hAnsi="宋体" w:cs="Times New Roman" w:hint="eastAsia"/>
          <w:kern w:val="2"/>
          <w:sz w:val="24"/>
        </w:rPr>
        <w:t>日17时30分】（北京时间，下同）。</w:t>
      </w:r>
    </w:p>
    <w:p w14:paraId="5C8F5390"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4.2  招标文件获取方式：凡有意参与投标的潜在投标人，请按以下步骤顺序进行操作，获取招标文件：</w:t>
      </w:r>
    </w:p>
    <w:p w14:paraId="0185B0A8" w14:textId="77777777" w:rsidR="00587D45" w:rsidRPr="00587D45" w:rsidRDefault="00587D45" w:rsidP="00587D45">
      <w:pPr>
        <w:topLinePunct/>
        <w:spacing w:line="360" w:lineRule="auto"/>
        <w:ind w:firstLineChars="200" w:firstLine="480"/>
        <w:jc w:val="left"/>
        <w:rPr>
          <w:rFonts w:ascii="宋体" w:eastAsia="宋体" w:hAnsi="宋体" w:cs="Times New Roman"/>
          <w:kern w:val="2"/>
          <w:sz w:val="24"/>
        </w:rPr>
      </w:pPr>
      <w:r w:rsidRPr="00587D45">
        <w:rPr>
          <w:rFonts w:ascii="宋体" w:eastAsia="宋体" w:hAnsi="宋体" w:cs="Times New Roman" w:hint="eastAsia"/>
          <w:kern w:val="2"/>
          <w:sz w:val="24"/>
        </w:rPr>
        <w:t>4.2.1登录“【</w:t>
      </w:r>
      <w:r w:rsidRPr="00587D45">
        <w:rPr>
          <w:rFonts w:ascii="宋体" w:eastAsia="宋体" w:hAnsi="宋体" w:cs="Times New Roman"/>
          <w:kern w:val="2"/>
          <w:sz w:val="24"/>
        </w:rPr>
        <w:t>中国电信供应链系统</w:t>
      </w:r>
      <w:r w:rsidRPr="00587D45">
        <w:rPr>
          <w:rFonts w:ascii="宋体" w:eastAsia="宋体" w:hAnsi="宋体" w:cs="Times New Roman" w:hint="eastAsia"/>
          <w:kern w:val="2"/>
          <w:sz w:val="24"/>
        </w:rPr>
        <w:t>（</w:t>
      </w:r>
      <w:r w:rsidRPr="00587D45">
        <w:rPr>
          <w:rFonts w:ascii="宋体" w:eastAsia="宋体" w:hAnsi="宋体" w:cs="Times New Roman"/>
          <w:kern w:val="2"/>
          <w:sz w:val="24"/>
        </w:rPr>
        <w:t>CTSC</w:t>
      </w:r>
      <w:r w:rsidRPr="00587D45">
        <w:rPr>
          <w:rFonts w:ascii="宋体" w:eastAsia="宋体" w:hAnsi="宋体" w:cs="Times New Roman" w:hint="eastAsia"/>
          <w:kern w:val="2"/>
          <w:sz w:val="24"/>
        </w:rPr>
        <w:t>）（</w:t>
      </w:r>
      <w:r w:rsidRPr="00587D45">
        <w:rPr>
          <w:rFonts w:ascii="宋体" w:eastAsia="宋体" w:hAnsi="宋体" w:cs="Times New Roman"/>
          <w:kern w:val="2"/>
          <w:sz w:val="24"/>
        </w:rPr>
        <w:t>https://caigou.chinatelecom.com.cn/ctsc-portal/ctscPortal</w:t>
      </w:r>
      <w:r w:rsidRPr="00587D45">
        <w:rPr>
          <w:rFonts w:ascii="宋体" w:eastAsia="宋体" w:hAnsi="宋体" w:cs="Times New Roman" w:hint="eastAsia"/>
          <w:kern w:val="2"/>
          <w:sz w:val="24"/>
        </w:rPr>
        <w:t>）】” 后在“工作台-在线投标”模块跳转至中国电信电子采购系统进行本项目招标文件的登记申领。未在系统注册的投标人须先进行注册，注册方法详见本公告“7投标人注册”。</w:t>
      </w:r>
    </w:p>
    <w:p w14:paraId="00D6BB62"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lastRenderedPageBreak/>
        <w:t>4.2.2在平台登记申领招标文件时需上</w:t>
      </w:r>
      <w:proofErr w:type="gramStart"/>
      <w:r w:rsidRPr="00587D45">
        <w:rPr>
          <w:rFonts w:ascii="宋体" w:eastAsia="宋体" w:hAnsi="宋体" w:cs="Times New Roman" w:hint="eastAsia"/>
          <w:kern w:val="2"/>
          <w:sz w:val="24"/>
        </w:rPr>
        <w:t>传以下</w:t>
      </w:r>
      <w:proofErr w:type="gramEnd"/>
      <w:r w:rsidRPr="00587D45">
        <w:rPr>
          <w:rFonts w:ascii="宋体" w:eastAsia="宋体" w:hAnsi="宋体" w:cs="Times New Roman" w:hint="eastAsia"/>
          <w:kern w:val="2"/>
          <w:sz w:val="24"/>
        </w:rPr>
        <w:t>文件的电子版扫描件：</w:t>
      </w:r>
    </w:p>
    <w:p w14:paraId="48DF415F" w14:textId="77777777" w:rsidR="00587D45" w:rsidRPr="00587D45" w:rsidRDefault="00587D45" w:rsidP="00587D45">
      <w:pPr>
        <w:topLinePunct/>
        <w:spacing w:line="360" w:lineRule="auto"/>
        <w:ind w:firstLineChars="200" w:firstLine="480"/>
        <w:jc w:val="left"/>
        <w:rPr>
          <w:rFonts w:ascii="宋体" w:eastAsia="宋体" w:hAnsi="宋体" w:cs="Times New Roman" w:hint="eastAsia"/>
          <w:kern w:val="2"/>
          <w:sz w:val="24"/>
        </w:rPr>
      </w:pPr>
      <w:r w:rsidRPr="00587D45">
        <w:rPr>
          <w:rFonts w:ascii="宋体" w:eastAsia="宋体" w:hAnsi="宋体" w:cs="Times New Roman" w:hint="eastAsia"/>
          <w:kern w:val="2"/>
          <w:sz w:val="24"/>
        </w:rPr>
        <w:t>1）单位营业执照扫描件（盖单位公章）；</w:t>
      </w:r>
    </w:p>
    <w:p w14:paraId="37DBA347" w14:textId="77777777" w:rsidR="00587D45" w:rsidRPr="00587D45" w:rsidRDefault="00587D45" w:rsidP="00587D45">
      <w:pPr>
        <w:topLinePunct/>
        <w:spacing w:line="360" w:lineRule="auto"/>
        <w:ind w:firstLineChars="200" w:firstLine="480"/>
        <w:jc w:val="left"/>
        <w:rPr>
          <w:rFonts w:ascii="宋体" w:eastAsia="宋体" w:hAnsi="宋体" w:cs="Times New Roman" w:hint="eastAsia"/>
          <w:kern w:val="2"/>
          <w:sz w:val="24"/>
        </w:rPr>
      </w:pPr>
      <w:r w:rsidRPr="00587D45">
        <w:rPr>
          <w:rFonts w:ascii="宋体" w:eastAsia="宋体" w:hAnsi="宋体" w:cs="Times New Roman" w:hint="eastAsia"/>
          <w:kern w:val="2"/>
          <w:sz w:val="24"/>
        </w:rPr>
        <w:t>2）授权委托书或介绍信（盖单位公章）；</w:t>
      </w:r>
    </w:p>
    <w:p w14:paraId="0013AA25" w14:textId="77777777" w:rsidR="00587D45" w:rsidRPr="00587D45" w:rsidRDefault="00587D45" w:rsidP="00587D45">
      <w:pPr>
        <w:topLinePunct/>
        <w:spacing w:line="360" w:lineRule="auto"/>
        <w:ind w:firstLineChars="200" w:firstLine="480"/>
        <w:jc w:val="left"/>
        <w:rPr>
          <w:rFonts w:ascii="宋体" w:eastAsia="宋体" w:hAnsi="宋体" w:cs="Times New Roman" w:hint="eastAsia"/>
          <w:kern w:val="2"/>
          <w:sz w:val="24"/>
        </w:rPr>
      </w:pPr>
      <w:r w:rsidRPr="00587D45">
        <w:rPr>
          <w:rFonts w:ascii="宋体" w:eastAsia="宋体" w:hAnsi="宋体" w:cs="Times New Roman" w:hint="eastAsia"/>
          <w:kern w:val="2"/>
          <w:sz w:val="24"/>
        </w:rPr>
        <w:t>3）经办人身份证扫描件；</w:t>
      </w:r>
    </w:p>
    <w:p w14:paraId="0D730EA2" w14:textId="77777777" w:rsidR="00587D45" w:rsidRPr="00587D45" w:rsidRDefault="00587D45" w:rsidP="00587D45">
      <w:pPr>
        <w:topLinePunct/>
        <w:spacing w:line="360" w:lineRule="auto"/>
        <w:ind w:firstLineChars="200" w:firstLine="480"/>
        <w:jc w:val="left"/>
        <w:rPr>
          <w:rFonts w:ascii="宋体" w:eastAsia="宋体" w:hAnsi="宋体" w:cs="Times New Roman" w:hint="eastAsia"/>
          <w:kern w:val="2"/>
          <w:sz w:val="24"/>
        </w:rPr>
      </w:pPr>
      <w:r w:rsidRPr="00587D45">
        <w:rPr>
          <w:rFonts w:ascii="宋体" w:eastAsia="宋体" w:hAnsi="宋体" w:cs="Times New Roman"/>
          <w:kern w:val="2"/>
          <w:sz w:val="24"/>
        </w:rPr>
        <w:t>4</w:t>
      </w:r>
      <w:r w:rsidRPr="00587D45">
        <w:rPr>
          <w:rFonts w:ascii="宋体" w:eastAsia="宋体" w:hAnsi="宋体" w:cs="Times New Roman" w:hint="eastAsia"/>
          <w:kern w:val="2"/>
          <w:sz w:val="24"/>
        </w:rPr>
        <w:t>）购买招标文件的费用支付凭证。</w:t>
      </w:r>
    </w:p>
    <w:p w14:paraId="12051161" w14:textId="77777777" w:rsidR="00587D45" w:rsidRPr="00587D45" w:rsidRDefault="00587D45" w:rsidP="00587D45">
      <w:pPr>
        <w:topLinePunct/>
        <w:spacing w:line="360" w:lineRule="auto"/>
        <w:ind w:firstLineChars="200" w:firstLine="480"/>
        <w:rPr>
          <w:rFonts w:ascii="宋体" w:eastAsia="宋体" w:hAnsi="宋体" w:cs="Times New Roman"/>
          <w:color w:val="FF0000"/>
          <w:kern w:val="2"/>
          <w:sz w:val="24"/>
        </w:rPr>
      </w:pPr>
      <w:r w:rsidRPr="00587D45">
        <w:rPr>
          <w:rFonts w:ascii="宋体" w:eastAsia="宋体" w:hAnsi="宋体" w:cs="Times New Roman"/>
          <w:kern w:val="2"/>
          <w:sz w:val="24"/>
        </w:rPr>
        <w:t>请将以</w:t>
      </w:r>
      <w:r w:rsidRPr="00587D45">
        <w:rPr>
          <w:rFonts w:ascii="宋体" w:eastAsia="宋体" w:hAnsi="宋体" w:cs="Times New Roman" w:hint="eastAsia"/>
          <w:kern w:val="2"/>
          <w:sz w:val="24"/>
        </w:rPr>
        <w:t>上</w:t>
      </w:r>
      <w:r w:rsidRPr="00587D45">
        <w:rPr>
          <w:rFonts w:ascii="宋体" w:eastAsia="宋体" w:hAnsi="宋体" w:cs="Times New Roman"/>
          <w:kern w:val="2"/>
          <w:sz w:val="24"/>
        </w:rPr>
        <w:t>资料的扫描件均放</w:t>
      </w:r>
      <w:r w:rsidRPr="00587D45">
        <w:rPr>
          <w:rFonts w:ascii="宋体" w:eastAsia="宋体" w:hAnsi="宋体" w:cs="Times New Roman" w:hint="eastAsia"/>
          <w:kern w:val="2"/>
          <w:sz w:val="24"/>
        </w:rPr>
        <w:t>入一个</w:t>
      </w:r>
      <w:r w:rsidRPr="00587D45">
        <w:rPr>
          <w:rFonts w:ascii="宋体" w:eastAsia="宋体" w:hAnsi="宋体" w:cs="Times New Roman"/>
          <w:kern w:val="2"/>
          <w:sz w:val="24"/>
        </w:rPr>
        <w:t>WORD文档中，WORD文档以“潜在投标人名称+</w:t>
      </w:r>
      <w:r w:rsidRPr="00587D45">
        <w:rPr>
          <w:rFonts w:ascii="宋体" w:eastAsia="宋体" w:hAnsi="宋体" w:cs="Times New Roman" w:hint="eastAsia"/>
          <w:kern w:val="2"/>
          <w:sz w:val="24"/>
        </w:rPr>
        <w:t>项目名称</w:t>
      </w:r>
      <w:r w:rsidRPr="00587D45">
        <w:rPr>
          <w:rFonts w:ascii="宋体" w:eastAsia="宋体" w:hAnsi="宋体" w:cs="Times New Roman"/>
          <w:kern w:val="2"/>
          <w:sz w:val="24"/>
        </w:rPr>
        <w:t>”命名</w:t>
      </w:r>
      <w:r w:rsidRPr="00587D45">
        <w:rPr>
          <w:rFonts w:ascii="宋体" w:eastAsia="宋体" w:hAnsi="宋体" w:cs="Times New Roman" w:hint="eastAsia"/>
          <w:kern w:val="2"/>
          <w:sz w:val="24"/>
        </w:rPr>
        <w:t>，并将上述资料同步发至项目联系人邮箱18975168586@189.cn（报名时间以电子平台时间为准）。</w:t>
      </w:r>
    </w:p>
    <w:p w14:paraId="67788408" w14:textId="77777777" w:rsidR="00587D45" w:rsidRPr="00587D45" w:rsidRDefault="00587D45" w:rsidP="00587D45">
      <w:pPr>
        <w:topLinePunct/>
        <w:spacing w:line="360" w:lineRule="auto"/>
        <w:ind w:firstLineChars="200" w:firstLine="480"/>
        <w:rPr>
          <w:rFonts w:ascii="宋体" w:eastAsia="宋体" w:hAnsi="宋体" w:cs="Times New Roman" w:hint="eastAsia"/>
          <w:kern w:val="2"/>
          <w:sz w:val="24"/>
        </w:rPr>
      </w:pPr>
      <w:r w:rsidRPr="00587D45">
        <w:rPr>
          <w:rFonts w:ascii="宋体" w:eastAsia="宋体" w:hAnsi="宋体" w:cs="Times New Roman" w:hint="eastAsia"/>
          <w:kern w:val="2"/>
          <w:sz w:val="24"/>
        </w:rPr>
        <w:t>4.3  招标文件</w:t>
      </w:r>
      <w:r w:rsidRPr="00587D45">
        <w:rPr>
          <w:rFonts w:ascii="宋体" w:eastAsia="宋体" w:hAnsi="宋体" w:cs="Times New Roman" w:hint="eastAsia"/>
          <w:spacing w:val="2"/>
          <w:kern w:val="2"/>
          <w:sz w:val="24"/>
        </w:rPr>
        <w:t>费用</w:t>
      </w:r>
      <w:r w:rsidRPr="00587D45">
        <w:rPr>
          <w:rFonts w:ascii="宋体" w:eastAsia="宋体" w:hAnsi="宋体" w:cs="Times New Roman" w:hint="eastAsia"/>
          <w:kern w:val="2"/>
          <w:sz w:val="24"/>
        </w:rPr>
        <w:t>：每套售价</w:t>
      </w:r>
      <w:r w:rsidRPr="00587D45">
        <w:rPr>
          <w:rFonts w:ascii="宋体" w:eastAsia="宋体" w:hAnsi="宋体" w:cs="Times New Roman" w:hint="eastAsia"/>
          <w:kern w:val="2"/>
          <w:sz w:val="24"/>
          <w:u w:val="single"/>
        </w:rPr>
        <w:t>300</w:t>
      </w:r>
      <w:r w:rsidRPr="00587D45">
        <w:rPr>
          <w:rFonts w:ascii="宋体" w:eastAsia="宋体" w:hAnsi="宋体" w:cs="Times New Roman"/>
          <w:kern w:val="2"/>
          <w:sz w:val="24"/>
        </w:rPr>
        <w:t>元人民币，售后不退。支付要求</w:t>
      </w:r>
      <w:r w:rsidRPr="00587D45">
        <w:rPr>
          <w:rFonts w:ascii="宋体" w:eastAsia="宋体" w:hAnsi="宋体" w:cs="Times New Roman" w:hint="eastAsia"/>
          <w:kern w:val="2"/>
          <w:sz w:val="24"/>
        </w:rPr>
        <w:t>：【银行转账/电汇/银行汇票】。</w:t>
      </w:r>
    </w:p>
    <w:p w14:paraId="156E0DBB" w14:textId="77777777" w:rsidR="00587D45" w:rsidRPr="00587D45" w:rsidRDefault="00587D45" w:rsidP="00587D45">
      <w:pPr>
        <w:spacing w:line="377" w:lineRule="auto"/>
        <w:outlineLvl w:val="1"/>
        <w:rPr>
          <w:rFonts w:ascii="宋体" w:eastAsia="宋体" w:hAnsi="宋体" w:cs="Times New Roman"/>
          <w:kern w:val="2"/>
          <w:sz w:val="24"/>
          <w:szCs w:val="24"/>
        </w:rPr>
      </w:pPr>
      <w:bookmarkStart w:id="24" w:name="_Toc99449087"/>
      <w:r w:rsidRPr="00587D45">
        <w:rPr>
          <w:rFonts w:ascii="宋体" w:eastAsia="宋体" w:hAnsi="宋体" w:cs="Times New Roman" w:hint="eastAsia"/>
          <w:kern w:val="2"/>
          <w:sz w:val="24"/>
          <w:szCs w:val="24"/>
        </w:rPr>
        <w:t>5．投标文件的递交</w:t>
      </w:r>
      <w:bookmarkEnd w:id="20"/>
      <w:bookmarkEnd w:id="21"/>
      <w:bookmarkEnd w:id="22"/>
      <w:bookmarkEnd w:id="24"/>
    </w:p>
    <w:p w14:paraId="3A1172A3"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bookmarkStart w:id="25" w:name="_Toc478565625"/>
      <w:bookmarkStart w:id="26" w:name="_Toc478565988"/>
      <w:bookmarkStart w:id="27" w:name="_Toc478566180"/>
      <w:r w:rsidRPr="00587D45">
        <w:rPr>
          <w:rFonts w:ascii="宋体" w:eastAsia="宋体" w:hAnsi="宋体" w:cs="Times New Roman" w:hint="eastAsia"/>
          <w:kern w:val="2"/>
          <w:sz w:val="24"/>
        </w:rPr>
        <w:t>5.1  投标文件递交截止时间（即投标截止时间）为：【2022年</w:t>
      </w:r>
      <w:r w:rsidRPr="00587D45">
        <w:rPr>
          <w:rFonts w:ascii="宋体" w:eastAsia="宋体" w:hAnsi="宋体" w:cs="Times New Roman"/>
          <w:kern w:val="2"/>
          <w:sz w:val="24"/>
        </w:rPr>
        <w:t>6</w:t>
      </w:r>
      <w:r w:rsidRPr="00587D45">
        <w:rPr>
          <w:rFonts w:ascii="宋体" w:eastAsia="宋体" w:hAnsi="宋体" w:cs="Times New Roman" w:hint="eastAsia"/>
          <w:kern w:val="2"/>
          <w:sz w:val="24"/>
        </w:rPr>
        <w:t>月</w:t>
      </w:r>
      <w:r w:rsidRPr="00587D45">
        <w:rPr>
          <w:rFonts w:ascii="宋体" w:eastAsia="宋体" w:hAnsi="宋体" w:cs="Times New Roman"/>
          <w:kern w:val="2"/>
          <w:sz w:val="24"/>
        </w:rPr>
        <w:t>28</w:t>
      </w:r>
      <w:r w:rsidRPr="00587D45">
        <w:rPr>
          <w:rFonts w:ascii="宋体" w:eastAsia="宋体" w:hAnsi="宋体" w:cs="Times New Roman" w:hint="eastAsia"/>
          <w:kern w:val="2"/>
          <w:sz w:val="24"/>
        </w:rPr>
        <w:t>日9时30分】。</w:t>
      </w:r>
    </w:p>
    <w:p w14:paraId="4A67976E"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5.2  纸质投标文件递交地点：湖南省娄底市娄星区长青中街号26号娄底电信公司附属楼五楼会议室。</w:t>
      </w:r>
    </w:p>
    <w:p w14:paraId="032923FE" w14:textId="77777777" w:rsidR="00587D45" w:rsidRPr="00587D45" w:rsidRDefault="00587D45" w:rsidP="00587D45">
      <w:pPr>
        <w:topLinePunct/>
        <w:spacing w:line="360" w:lineRule="auto"/>
        <w:ind w:firstLineChars="200" w:firstLine="480"/>
        <w:rPr>
          <w:rFonts w:ascii="宋体" w:eastAsia="宋体" w:hAnsi="宋体" w:cs="Times New Roman" w:hint="eastAsia"/>
          <w:spacing w:val="2"/>
          <w:kern w:val="2"/>
          <w:sz w:val="24"/>
        </w:rPr>
      </w:pPr>
      <w:r w:rsidRPr="00587D45">
        <w:rPr>
          <w:rFonts w:ascii="宋体" w:eastAsia="宋体" w:hAnsi="宋体" w:cs="Times New Roman" w:hint="eastAsia"/>
          <w:kern w:val="2"/>
          <w:sz w:val="24"/>
        </w:rPr>
        <w:t>5.3 电子投标</w:t>
      </w:r>
      <w:r w:rsidRPr="00587D45">
        <w:rPr>
          <w:rFonts w:ascii="宋体" w:eastAsia="宋体" w:hAnsi="宋体" w:cs="Times New Roman" w:hint="eastAsia"/>
          <w:spacing w:val="2"/>
          <w:kern w:val="2"/>
          <w:sz w:val="24"/>
        </w:rPr>
        <w:t>文件的递交：登录</w:t>
      </w:r>
      <w:r w:rsidRPr="00587D45">
        <w:rPr>
          <w:rFonts w:ascii="宋体" w:eastAsia="宋体" w:hAnsi="宋体" w:cs="Times New Roman"/>
          <w:spacing w:val="2"/>
          <w:kern w:val="2"/>
          <w:sz w:val="24"/>
        </w:rPr>
        <w:t>中国电信供应链系统</w:t>
      </w:r>
      <w:r w:rsidRPr="00587D45">
        <w:rPr>
          <w:rFonts w:ascii="宋体" w:eastAsia="宋体" w:hAnsi="宋体" w:cs="Times New Roman" w:hint="eastAsia"/>
          <w:spacing w:val="2"/>
          <w:kern w:val="2"/>
          <w:sz w:val="24"/>
        </w:rPr>
        <w:t>（</w:t>
      </w:r>
      <w:r w:rsidRPr="00587D45">
        <w:rPr>
          <w:rFonts w:ascii="宋体" w:eastAsia="宋体" w:hAnsi="宋体" w:cs="Times New Roman"/>
          <w:spacing w:val="2"/>
          <w:kern w:val="2"/>
          <w:sz w:val="24"/>
        </w:rPr>
        <w:t>CTSC</w:t>
      </w:r>
      <w:r w:rsidRPr="00587D45">
        <w:rPr>
          <w:rFonts w:ascii="宋体" w:eastAsia="宋体" w:hAnsi="宋体" w:cs="Times New Roman" w:hint="eastAsia"/>
          <w:spacing w:val="2"/>
          <w:kern w:val="2"/>
          <w:sz w:val="24"/>
        </w:rPr>
        <w:t>）（</w:t>
      </w:r>
      <w:r w:rsidRPr="00587D45">
        <w:rPr>
          <w:rFonts w:ascii="宋体" w:eastAsia="宋体" w:hAnsi="宋体" w:cs="Times New Roman"/>
          <w:spacing w:val="2"/>
          <w:kern w:val="2"/>
          <w:sz w:val="24"/>
        </w:rPr>
        <w:t>https://caigou.chinatelecom.com.cn/ctsc-portal/ctscPortal</w:t>
      </w:r>
      <w:r w:rsidRPr="00587D45">
        <w:rPr>
          <w:rFonts w:ascii="宋体" w:eastAsia="宋体" w:hAnsi="宋体" w:cs="Times New Roman" w:hint="eastAsia"/>
          <w:spacing w:val="2"/>
          <w:kern w:val="2"/>
          <w:sz w:val="24"/>
        </w:rPr>
        <w:t>）</w:t>
      </w:r>
      <w:proofErr w:type="gramStart"/>
      <w:r w:rsidRPr="00587D45">
        <w:rPr>
          <w:rFonts w:ascii="宋体" w:eastAsia="宋体" w:hAnsi="宋体" w:cs="Times New Roman" w:hint="eastAsia"/>
          <w:spacing w:val="2"/>
          <w:kern w:val="2"/>
          <w:sz w:val="24"/>
        </w:rPr>
        <w:t>】</w:t>
      </w:r>
      <w:proofErr w:type="gramEnd"/>
      <w:r w:rsidRPr="00587D45">
        <w:rPr>
          <w:rFonts w:ascii="宋体" w:eastAsia="宋体" w:hAnsi="宋体" w:cs="Times New Roman" w:hint="eastAsia"/>
          <w:spacing w:val="2"/>
          <w:kern w:val="2"/>
          <w:sz w:val="24"/>
        </w:rPr>
        <w:t>后在“工作台-在线投标”模块跳转至中国电信电子采购系统提交，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14:paraId="5C567042" w14:textId="77777777" w:rsidR="00587D45" w:rsidRPr="00587D45" w:rsidRDefault="00587D45" w:rsidP="00587D45">
      <w:pPr>
        <w:topLinePunct/>
        <w:spacing w:line="360" w:lineRule="auto"/>
        <w:ind w:firstLineChars="200" w:firstLine="488"/>
        <w:rPr>
          <w:rFonts w:ascii="宋体" w:eastAsia="宋体" w:hAnsi="宋体" w:cs="Times New Roman" w:hint="eastAsia"/>
          <w:spacing w:val="2"/>
          <w:kern w:val="2"/>
          <w:sz w:val="24"/>
        </w:rPr>
      </w:pPr>
      <w:r w:rsidRPr="00587D45">
        <w:rPr>
          <w:rFonts w:ascii="宋体" w:eastAsia="宋体" w:hAnsi="宋体" w:cs="Times New Roman" w:hint="eastAsia"/>
          <w:spacing w:val="2"/>
          <w:kern w:val="2"/>
          <w:sz w:val="24"/>
        </w:rPr>
        <w:t>电子投标文件递交及解密异常时的处理方式：当电子投标文件上传异常时，投标人应及时联系平台技术支撑人员解决。若在投标文件递交截止时间之前仍未解决，投标人须在</w:t>
      </w:r>
      <w:r w:rsidRPr="00587D45">
        <w:rPr>
          <w:rFonts w:ascii="宋体" w:eastAsia="宋体" w:hAnsi="宋体" w:cs="Times New Roman" w:hint="eastAsia"/>
          <w:color w:val="FF0000"/>
          <w:kern w:val="2"/>
          <w:sz w:val="24"/>
        </w:rPr>
        <w:t>投标截止时间前</w:t>
      </w:r>
      <w:r w:rsidRPr="00587D45">
        <w:rPr>
          <w:rFonts w:ascii="宋体" w:eastAsia="宋体" w:hAnsi="宋体" w:cs="Times New Roman" w:hint="eastAsia"/>
          <w:color w:val="FF0000"/>
          <w:spacing w:val="2"/>
          <w:kern w:val="2"/>
          <w:sz w:val="24"/>
        </w:rPr>
        <w:t>将操作失败的系统桌面的全幅截图提交招标代理机构</w:t>
      </w:r>
      <w:r w:rsidRPr="00587D45">
        <w:rPr>
          <w:rFonts w:ascii="宋体" w:eastAsia="宋体" w:hAnsi="宋体" w:cs="Times New Roman" w:hint="eastAsia"/>
          <w:color w:val="FF0000"/>
          <w:kern w:val="2"/>
          <w:sz w:val="24"/>
        </w:rPr>
        <w:t>，该投标人的投标文件以</w:t>
      </w:r>
      <w:r w:rsidRPr="00587D45">
        <w:rPr>
          <w:rFonts w:ascii="宋体" w:eastAsia="宋体" w:hAnsi="宋体" w:cs="Times New Roman" w:hint="eastAsia"/>
          <w:color w:val="FF0000"/>
          <w:spacing w:val="2"/>
          <w:kern w:val="2"/>
          <w:sz w:val="24"/>
        </w:rPr>
        <w:t>纸质投标文件为准。如投标人按要求提供全幅</w:t>
      </w:r>
      <w:proofErr w:type="gramStart"/>
      <w:r w:rsidRPr="00587D45">
        <w:rPr>
          <w:rFonts w:ascii="宋体" w:eastAsia="宋体" w:hAnsi="宋体" w:cs="Times New Roman" w:hint="eastAsia"/>
          <w:color w:val="FF0000"/>
          <w:spacing w:val="2"/>
          <w:kern w:val="2"/>
          <w:sz w:val="24"/>
        </w:rPr>
        <w:t>截图</w:t>
      </w:r>
      <w:r w:rsidRPr="00587D45">
        <w:rPr>
          <w:rFonts w:ascii="宋体" w:eastAsia="宋体" w:hAnsi="宋体" w:cs="Times New Roman" w:hint="eastAsia"/>
          <w:color w:val="FF0000"/>
          <w:kern w:val="2"/>
          <w:sz w:val="24"/>
        </w:rPr>
        <w:t>但未</w:t>
      </w:r>
      <w:proofErr w:type="gramEnd"/>
      <w:r w:rsidRPr="00587D45">
        <w:rPr>
          <w:rFonts w:ascii="宋体" w:eastAsia="宋体" w:hAnsi="宋体" w:cs="Times New Roman" w:hint="eastAsia"/>
          <w:color w:val="FF0000"/>
          <w:kern w:val="2"/>
          <w:sz w:val="24"/>
        </w:rPr>
        <w:t>递交纸质投标文件的，不加密电子投标文件同时失效并予以退回，</w:t>
      </w:r>
      <w:r w:rsidRPr="00587D45">
        <w:rPr>
          <w:rFonts w:ascii="宋体" w:eastAsia="宋体" w:hAnsi="宋体" w:cs="Times New Roman" w:hint="eastAsia"/>
          <w:color w:val="FF0000"/>
          <w:spacing w:val="2"/>
          <w:kern w:val="2"/>
          <w:sz w:val="24"/>
        </w:rPr>
        <w:t>其投标无效。</w:t>
      </w:r>
    </w:p>
    <w:p w14:paraId="7B1D7B87" w14:textId="77777777" w:rsidR="00587D45" w:rsidRPr="00587D45" w:rsidRDefault="00587D45" w:rsidP="00587D45">
      <w:pPr>
        <w:topLinePunct/>
        <w:spacing w:line="360" w:lineRule="auto"/>
        <w:ind w:firstLineChars="200" w:firstLine="480"/>
        <w:rPr>
          <w:rFonts w:ascii="宋体" w:eastAsia="宋体" w:hAnsi="宋体" w:cs="Times New Roman" w:hint="eastAsia"/>
          <w:color w:val="FF0000"/>
          <w:spacing w:val="2"/>
          <w:kern w:val="2"/>
          <w:sz w:val="24"/>
        </w:rPr>
      </w:pPr>
      <w:r w:rsidRPr="00587D45">
        <w:rPr>
          <w:rFonts w:ascii="宋体" w:eastAsia="宋体" w:hAnsi="宋体" w:cs="Times New Roman" w:hint="eastAsia"/>
          <w:color w:val="FF0000"/>
          <w:kern w:val="2"/>
          <w:sz w:val="24"/>
        </w:rPr>
        <w:t>电子投标文件由</w:t>
      </w:r>
      <w:r w:rsidRPr="00587D45">
        <w:rPr>
          <w:rFonts w:ascii="宋体" w:eastAsia="宋体" w:hAnsi="宋体" w:hint="eastAsia"/>
          <w:color w:val="FF0000"/>
          <w:kern w:val="2"/>
          <w:sz w:val="24"/>
        </w:rPr>
        <w:t>招标人/招标代理机构在递交截止时间后统一解密，投标人无需进行解密操作。</w:t>
      </w:r>
      <w:r w:rsidRPr="00587D45">
        <w:rPr>
          <w:rFonts w:ascii="宋体" w:eastAsia="宋体" w:hAnsi="宋体" w:cs="Times New Roman" w:hint="eastAsia"/>
          <w:color w:val="FF0000"/>
          <w:kern w:val="2"/>
          <w:sz w:val="24"/>
        </w:rPr>
        <w:t>电子投标文件解密异常时，招标人/招标代理机构导入投标</w:t>
      </w:r>
      <w:r w:rsidRPr="00587D45">
        <w:rPr>
          <w:rFonts w:ascii="宋体" w:eastAsia="宋体" w:hAnsi="宋体" w:cs="Times New Roman" w:hint="eastAsia"/>
          <w:color w:val="FF0000"/>
          <w:kern w:val="2"/>
          <w:sz w:val="24"/>
        </w:rPr>
        <w:lastRenderedPageBreak/>
        <w:t>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r w:rsidRPr="00587D45">
        <w:rPr>
          <w:rFonts w:ascii="宋体" w:eastAsia="宋体" w:hAnsi="宋体" w:cs="Times New Roman" w:hint="eastAsia"/>
          <w:color w:val="FF0000"/>
          <w:spacing w:val="2"/>
          <w:kern w:val="2"/>
          <w:sz w:val="24"/>
        </w:rPr>
        <w:t>。</w:t>
      </w:r>
    </w:p>
    <w:p w14:paraId="3518DBEF" w14:textId="77777777" w:rsidR="00587D45" w:rsidRPr="00587D45" w:rsidRDefault="00587D45" w:rsidP="00587D45">
      <w:pPr>
        <w:topLinePunct/>
        <w:spacing w:line="360" w:lineRule="auto"/>
        <w:ind w:firstLineChars="200" w:firstLine="488"/>
        <w:rPr>
          <w:rFonts w:ascii="宋体" w:eastAsia="宋体" w:hAnsi="宋体" w:cs="Times New Roman"/>
          <w:kern w:val="2"/>
          <w:sz w:val="24"/>
        </w:rPr>
      </w:pPr>
      <w:r w:rsidRPr="00587D45">
        <w:rPr>
          <w:rFonts w:ascii="宋体" w:eastAsia="宋体" w:hAnsi="宋体" w:cs="Times New Roman" w:hint="eastAsia"/>
          <w:spacing w:val="2"/>
          <w:kern w:val="2"/>
          <w:sz w:val="24"/>
        </w:rPr>
        <w:t>因投标人自身原因导致电子投标文件递交失败的，不加密电子投标文件、纸质投标文件均同时失效并予以退回，其投标无效。投标人电子投标文件上传异常且未按要求提供全幅截图的，视为因投标人自身原因导致电子投标文件递交失败。</w:t>
      </w:r>
    </w:p>
    <w:p w14:paraId="15BA3D43"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5.4  本项目将于上述同一时间、地点进行开标，【</w:t>
      </w:r>
      <w:r w:rsidRPr="00587D45">
        <w:rPr>
          <w:rFonts w:ascii="宋体" w:eastAsia="宋体" w:hAnsi="宋体" w:cs="Times New Roman" w:hint="eastAsia"/>
          <w:spacing w:val="2"/>
          <w:kern w:val="2"/>
          <w:sz w:val="24"/>
        </w:rPr>
        <w:t>招标人/招标代理机构</w:t>
      </w:r>
      <w:r w:rsidRPr="00587D45">
        <w:rPr>
          <w:rFonts w:ascii="宋体" w:eastAsia="宋体" w:hAnsi="宋体" w:cs="Times New Roman" w:hint="eastAsia"/>
          <w:kern w:val="2"/>
          <w:sz w:val="24"/>
        </w:rPr>
        <w:t>】邀请投标人的法定代表人或者其委托代理人准时参加。</w:t>
      </w:r>
    </w:p>
    <w:p w14:paraId="24CCFA39" w14:textId="77777777" w:rsidR="00587D45" w:rsidRPr="00587D45" w:rsidRDefault="00587D45" w:rsidP="00587D45">
      <w:pPr>
        <w:tabs>
          <w:tab w:val="left" w:pos="993"/>
        </w:tabs>
        <w:adjustRightInd w:val="0"/>
        <w:snapToGrid w:val="0"/>
        <w:spacing w:line="440" w:lineRule="exact"/>
        <w:ind w:firstLineChars="200" w:firstLine="480"/>
        <w:rPr>
          <w:rFonts w:ascii="宋体" w:eastAsia="宋体" w:hAnsi="宋体" w:cs="Times New Roman"/>
          <w:spacing w:val="2"/>
          <w:kern w:val="2"/>
          <w:sz w:val="24"/>
        </w:rPr>
      </w:pPr>
      <w:r w:rsidRPr="00587D45">
        <w:rPr>
          <w:rFonts w:ascii="宋体" w:eastAsia="宋体" w:hAnsi="宋体" w:cs="Times New Roman" w:hint="eastAsia"/>
          <w:kern w:val="2"/>
          <w:sz w:val="24"/>
        </w:rPr>
        <w:t>5.5出现以下情形之一时，</w:t>
      </w:r>
      <w:r w:rsidRPr="00587D45">
        <w:rPr>
          <w:rFonts w:ascii="宋体" w:eastAsia="宋体" w:hAnsi="宋体" w:cs="Times New Roman" w:hint="eastAsia"/>
          <w:kern w:val="2"/>
          <w:sz w:val="24"/>
          <w:szCs w:val="24"/>
        </w:rPr>
        <w:t>【</w:t>
      </w:r>
      <w:r w:rsidRPr="00587D45">
        <w:rPr>
          <w:rFonts w:ascii="宋体" w:eastAsia="宋体" w:hAnsi="宋体" w:cs="Times New Roman" w:hint="eastAsia"/>
          <w:spacing w:val="2"/>
          <w:kern w:val="2"/>
          <w:sz w:val="24"/>
        </w:rPr>
        <w:t>招标人/招标代理机构</w:t>
      </w:r>
      <w:r w:rsidRPr="00587D45">
        <w:rPr>
          <w:rFonts w:ascii="宋体" w:eastAsia="宋体" w:hAnsi="宋体" w:cs="Times New Roman" w:hint="eastAsia"/>
          <w:kern w:val="2"/>
          <w:sz w:val="24"/>
          <w:szCs w:val="24"/>
        </w:rPr>
        <w:t>】</w:t>
      </w:r>
      <w:r w:rsidRPr="00587D45">
        <w:rPr>
          <w:rFonts w:ascii="宋体" w:eastAsia="宋体" w:hAnsi="宋体" w:cs="Times New Roman" w:hint="eastAsia"/>
          <w:kern w:val="2"/>
          <w:sz w:val="24"/>
        </w:rPr>
        <w:t>不予接收投标文件：</w:t>
      </w:r>
    </w:p>
    <w:p w14:paraId="66A8301A" w14:textId="77777777" w:rsidR="00587D45" w:rsidRPr="00587D45" w:rsidRDefault="00587D45" w:rsidP="00587D45">
      <w:pPr>
        <w:tabs>
          <w:tab w:val="left" w:pos="993"/>
        </w:tabs>
        <w:snapToGrid w:val="0"/>
        <w:spacing w:line="440" w:lineRule="exact"/>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5.5.1电子投标文件逾期通过平台递交的；</w:t>
      </w:r>
    </w:p>
    <w:p w14:paraId="5D4A35A7" w14:textId="77777777" w:rsidR="00587D45" w:rsidRPr="00587D45" w:rsidRDefault="00587D45" w:rsidP="00587D45">
      <w:pPr>
        <w:tabs>
          <w:tab w:val="left" w:pos="993"/>
        </w:tabs>
        <w:snapToGrid w:val="0"/>
        <w:spacing w:line="440" w:lineRule="exact"/>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5.5.2纸质投标文件逾期送达或者未送达指定地点的；</w:t>
      </w:r>
    </w:p>
    <w:p w14:paraId="02F92A34" w14:textId="77777777" w:rsidR="00587D45" w:rsidRPr="00587D45" w:rsidRDefault="00587D45" w:rsidP="00587D45">
      <w:pPr>
        <w:tabs>
          <w:tab w:val="left" w:pos="993"/>
        </w:tabs>
        <w:snapToGrid w:val="0"/>
        <w:spacing w:line="440" w:lineRule="exact"/>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5.5.3未按照招标文件要求密封或加密的；</w:t>
      </w:r>
    </w:p>
    <w:p w14:paraId="2BD4BAE6" w14:textId="77777777" w:rsidR="00587D45" w:rsidRPr="00587D45" w:rsidRDefault="00587D45" w:rsidP="00587D45">
      <w:pPr>
        <w:topLinePunct/>
        <w:spacing w:line="360" w:lineRule="auto"/>
        <w:ind w:firstLineChars="200" w:firstLine="480"/>
        <w:rPr>
          <w:rFonts w:ascii="宋体" w:eastAsia="宋体" w:hAnsi="宋体" w:cs="Times New Roman"/>
          <w:spacing w:val="2"/>
          <w:kern w:val="2"/>
          <w:sz w:val="24"/>
        </w:rPr>
      </w:pPr>
      <w:r w:rsidRPr="00587D45">
        <w:rPr>
          <w:rFonts w:ascii="宋体" w:eastAsia="宋体" w:hAnsi="宋体" w:cs="Times New Roman" w:hint="eastAsia"/>
          <w:kern w:val="2"/>
          <w:sz w:val="24"/>
        </w:rPr>
        <w:t>5.5.4未按照本公告要求获得本项目招标文件的。</w:t>
      </w:r>
    </w:p>
    <w:p w14:paraId="1B12D144" w14:textId="77777777" w:rsidR="00587D45" w:rsidRPr="00587D45" w:rsidRDefault="00587D45" w:rsidP="00587D45">
      <w:pPr>
        <w:spacing w:line="377" w:lineRule="auto"/>
        <w:outlineLvl w:val="1"/>
        <w:rPr>
          <w:rFonts w:ascii="宋体" w:eastAsia="宋体" w:hAnsi="宋体" w:cs="Times New Roman"/>
          <w:kern w:val="2"/>
          <w:sz w:val="24"/>
          <w:szCs w:val="24"/>
        </w:rPr>
      </w:pPr>
      <w:bookmarkStart w:id="28" w:name="_Toc99449088"/>
      <w:r w:rsidRPr="00587D45">
        <w:rPr>
          <w:rFonts w:ascii="宋体" w:eastAsia="宋体" w:hAnsi="宋体" w:cs="Times New Roman" w:hint="eastAsia"/>
          <w:kern w:val="2"/>
          <w:sz w:val="24"/>
          <w:szCs w:val="24"/>
        </w:rPr>
        <w:t>6．样品的递交</w:t>
      </w:r>
      <w:bookmarkEnd w:id="25"/>
      <w:bookmarkEnd w:id="26"/>
      <w:bookmarkEnd w:id="27"/>
      <w:bookmarkEnd w:id="28"/>
    </w:p>
    <w:p w14:paraId="3BF2E1AA"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6.1  样品递交的时间、地点：</w:t>
      </w:r>
      <w:r w:rsidRPr="00587D45">
        <w:rPr>
          <w:rFonts w:ascii="宋体" w:eastAsia="宋体" w:hAnsi="宋体" w:cs="Times New Roman" w:hint="eastAsia"/>
          <w:kern w:val="2"/>
          <w:sz w:val="24"/>
          <w:u w:val="single"/>
        </w:rPr>
        <w:t xml:space="preserve"> / </w:t>
      </w:r>
      <w:r w:rsidRPr="00587D45">
        <w:rPr>
          <w:rFonts w:ascii="宋体" w:eastAsia="宋体" w:hAnsi="宋体" w:cs="Times New Roman" w:hint="eastAsia"/>
          <w:kern w:val="2"/>
          <w:sz w:val="24"/>
        </w:rPr>
        <w:t>。</w:t>
      </w:r>
    </w:p>
    <w:p w14:paraId="6FC806EE" w14:textId="77777777" w:rsidR="00587D45" w:rsidRPr="00587D45" w:rsidRDefault="00587D45" w:rsidP="00587D45">
      <w:pPr>
        <w:topLinePunct/>
        <w:spacing w:line="360" w:lineRule="auto"/>
        <w:ind w:firstLineChars="200" w:firstLine="480"/>
        <w:rPr>
          <w:rFonts w:ascii="宋体" w:eastAsia="宋体" w:hAnsi="宋体" w:cs="Times New Roman"/>
          <w:kern w:val="2"/>
          <w:sz w:val="24"/>
        </w:rPr>
      </w:pPr>
      <w:r w:rsidRPr="00587D45">
        <w:rPr>
          <w:rFonts w:ascii="宋体" w:eastAsia="宋体" w:hAnsi="宋体" w:cs="Times New Roman" w:hint="eastAsia"/>
          <w:kern w:val="2"/>
          <w:sz w:val="24"/>
        </w:rPr>
        <w:t>6.2  检测相关费用：</w:t>
      </w:r>
      <w:r w:rsidRPr="00587D45">
        <w:rPr>
          <w:rFonts w:ascii="宋体" w:eastAsia="宋体" w:hAnsi="宋体" w:cs="Times New Roman" w:hint="eastAsia"/>
          <w:kern w:val="2"/>
          <w:sz w:val="24"/>
          <w:u w:val="single"/>
        </w:rPr>
        <w:t xml:space="preserve">/ </w:t>
      </w:r>
      <w:r w:rsidRPr="00587D45">
        <w:rPr>
          <w:rFonts w:ascii="宋体" w:eastAsia="宋体" w:hAnsi="宋体" w:cs="Times New Roman" w:hint="eastAsia"/>
          <w:kern w:val="2"/>
          <w:sz w:val="24"/>
        </w:rPr>
        <w:t>。</w:t>
      </w:r>
    </w:p>
    <w:p w14:paraId="67BEBFEF" w14:textId="77777777" w:rsidR="00587D45" w:rsidRPr="00587D45" w:rsidRDefault="00587D45" w:rsidP="00587D45">
      <w:pPr>
        <w:spacing w:line="377" w:lineRule="auto"/>
        <w:outlineLvl w:val="1"/>
        <w:rPr>
          <w:rFonts w:ascii="宋体" w:eastAsia="宋体" w:hAnsi="宋体" w:cs="Times New Roman"/>
          <w:kern w:val="2"/>
          <w:sz w:val="24"/>
          <w:szCs w:val="24"/>
        </w:rPr>
      </w:pPr>
      <w:bookmarkStart w:id="29" w:name="_Toc509836332"/>
      <w:bookmarkStart w:id="30" w:name="_Toc513416307"/>
      <w:bookmarkStart w:id="31" w:name="_Toc99449089"/>
      <w:r w:rsidRPr="00587D45">
        <w:rPr>
          <w:rFonts w:ascii="宋体" w:eastAsia="宋体" w:hAnsi="宋体" w:cs="Times New Roman" w:hint="eastAsia"/>
          <w:kern w:val="2"/>
          <w:sz w:val="24"/>
          <w:szCs w:val="24"/>
        </w:rPr>
        <w:t>7．投标人注册</w:t>
      </w:r>
      <w:bookmarkEnd w:id="29"/>
      <w:bookmarkEnd w:id="30"/>
      <w:bookmarkEnd w:id="31"/>
    </w:p>
    <w:p w14:paraId="1BD62E2F"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4"/>
        </w:rPr>
      </w:pPr>
      <w:r w:rsidRPr="00587D45">
        <w:rPr>
          <w:rFonts w:ascii="宋体" w:eastAsia="宋体" w:hAnsi="宋体" w:cs="Times New Roman" w:hint="eastAsia"/>
          <w:kern w:val="24"/>
          <w:sz w:val="24"/>
        </w:rPr>
        <w:t>7.1【</w:t>
      </w:r>
      <w:r w:rsidRPr="00587D45">
        <w:rPr>
          <w:rFonts w:ascii="宋体" w:eastAsia="宋体" w:hAnsi="宋体" w:cs="Times New Roman"/>
          <w:kern w:val="24"/>
          <w:sz w:val="24"/>
        </w:rPr>
        <w:t>中国电信供应链系统</w:t>
      </w:r>
      <w:r w:rsidRPr="00587D45">
        <w:rPr>
          <w:rFonts w:ascii="宋体" w:eastAsia="宋体" w:hAnsi="宋体" w:cs="Times New Roman" w:hint="eastAsia"/>
          <w:kern w:val="24"/>
          <w:sz w:val="24"/>
        </w:rPr>
        <w:t>（</w:t>
      </w:r>
      <w:r w:rsidRPr="00587D45">
        <w:rPr>
          <w:rFonts w:ascii="宋体" w:eastAsia="宋体" w:hAnsi="宋体" w:cs="Times New Roman"/>
          <w:kern w:val="24"/>
          <w:sz w:val="24"/>
        </w:rPr>
        <w:t>CTSC</w:t>
      </w:r>
      <w:r w:rsidRPr="00587D45">
        <w:rPr>
          <w:rFonts w:ascii="宋体" w:eastAsia="宋体" w:hAnsi="宋体" w:cs="Times New Roman" w:hint="eastAsia"/>
          <w:kern w:val="24"/>
          <w:sz w:val="24"/>
        </w:rPr>
        <w:t>）】注册</w:t>
      </w:r>
    </w:p>
    <w:p w14:paraId="02B68C4E"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4"/>
        </w:rPr>
      </w:pPr>
      <w:r w:rsidRPr="00587D45">
        <w:rPr>
          <w:rFonts w:ascii="宋体" w:eastAsia="宋体" w:hAnsi="宋体" w:cs="Times New Roman" w:hint="eastAsia"/>
          <w:kern w:val="24"/>
          <w:sz w:val="24"/>
        </w:rPr>
        <w:t>已在中国电信阳光采购网或中国电信电子采购系统注册过的潜在投标人可通过原账号密码登录【</w:t>
      </w:r>
      <w:r w:rsidRPr="00587D45">
        <w:rPr>
          <w:rFonts w:ascii="宋体" w:eastAsia="宋体" w:hAnsi="宋体" w:cs="Times New Roman"/>
          <w:kern w:val="24"/>
          <w:sz w:val="24"/>
        </w:rPr>
        <w:t>中国电信供应链系统</w:t>
      </w:r>
      <w:r w:rsidRPr="00587D45">
        <w:rPr>
          <w:rFonts w:ascii="宋体" w:eastAsia="宋体" w:hAnsi="宋体" w:cs="Times New Roman" w:hint="eastAsia"/>
          <w:kern w:val="24"/>
          <w:sz w:val="24"/>
        </w:rPr>
        <w:t>（</w:t>
      </w:r>
      <w:r w:rsidRPr="00587D45">
        <w:rPr>
          <w:rFonts w:ascii="宋体" w:eastAsia="宋体" w:hAnsi="宋体" w:cs="Times New Roman"/>
          <w:kern w:val="24"/>
          <w:sz w:val="24"/>
        </w:rPr>
        <w:t>CTSC</w:t>
      </w:r>
      <w:r w:rsidRPr="00587D45">
        <w:rPr>
          <w:rFonts w:ascii="宋体" w:eastAsia="宋体" w:hAnsi="宋体" w:cs="Times New Roman" w:hint="eastAsia"/>
          <w:kern w:val="24"/>
          <w:sz w:val="24"/>
        </w:rPr>
        <w:t>）（</w:t>
      </w:r>
      <w:r w:rsidRPr="00587D45">
        <w:rPr>
          <w:rFonts w:ascii="宋体" w:eastAsia="宋体" w:hAnsi="宋体" w:cs="Times New Roman"/>
          <w:kern w:val="24"/>
          <w:sz w:val="24"/>
        </w:rPr>
        <w:t>https://caigou.chinatelecom.com.cn/ctsc-portal/ctscPortal</w:t>
      </w:r>
      <w:r w:rsidRPr="00587D45">
        <w:rPr>
          <w:rFonts w:ascii="宋体" w:eastAsia="宋体" w:hAnsi="宋体" w:cs="Times New Roman" w:hint="eastAsia"/>
          <w:kern w:val="24"/>
          <w:sz w:val="24"/>
        </w:rPr>
        <w:t>）】后在“工作台-在线投标”模块申领本项目集中招标文件。</w:t>
      </w:r>
    </w:p>
    <w:p w14:paraId="30314DE6"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4"/>
        </w:rPr>
      </w:pPr>
      <w:r w:rsidRPr="00587D45">
        <w:rPr>
          <w:rFonts w:ascii="宋体" w:eastAsia="宋体" w:hAnsi="宋体" w:cs="Times New Roman" w:hint="eastAsia"/>
          <w:kern w:val="24"/>
          <w:sz w:val="24"/>
        </w:rPr>
        <w:t>未在中国电信阳光采购网或中国电信电子采购系统注册过的潜在投标人，请直接在【</w:t>
      </w:r>
      <w:r w:rsidRPr="00587D45">
        <w:rPr>
          <w:rFonts w:ascii="宋体" w:eastAsia="宋体" w:hAnsi="宋体" w:cs="Times New Roman"/>
          <w:kern w:val="24"/>
          <w:sz w:val="24"/>
        </w:rPr>
        <w:t>中国电信供应链系统</w:t>
      </w:r>
      <w:r w:rsidRPr="00587D45">
        <w:rPr>
          <w:rFonts w:ascii="宋体" w:eastAsia="宋体" w:hAnsi="宋体" w:cs="Times New Roman" w:hint="eastAsia"/>
          <w:kern w:val="24"/>
          <w:sz w:val="24"/>
        </w:rPr>
        <w:t>（</w:t>
      </w:r>
      <w:r w:rsidRPr="00587D45">
        <w:rPr>
          <w:rFonts w:ascii="宋体" w:eastAsia="宋体" w:hAnsi="宋体" w:cs="Times New Roman"/>
          <w:kern w:val="24"/>
          <w:sz w:val="24"/>
        </w:rPr>
        <w:t>CTSC</w:t>
      </w:r>
      <w:r w:rsidRPr="00587D45">
        <w:rPr>
          <w:rFonts w:ascii="宋体" w:eastAsia="宋体" w:hAnsi="宋体" w:cs="Times New Roman" w:hint="eastAsia"/>
          <w:kern w:val="24"/>
          <w:sz w:val="24"/>
        </w:rPr>
        <w:t>）（</w:t>
      </w:r>
      <w:r w:rsidRPr="00587D45">
        <w:rPr>
          <w:rFonts w:ascii="宋体" w:eastAsia="宋体" w:hAnsi="宋体" w:cs="Times New Roman"/>
          <w:kern w:val="24"/>
          <w:sz w:val="24"/>
        </w:rPr>
        <w:t>https://caigou.chinatelecom.com.cn/ctsc-portal/ctscPortal</w:t>
      </w:r>
      <w:r w:rsidRPr="00587D45">
        <w:rPr>
          <w:rFonts w:ascii="宋体" w:eastAsia="宋体" w:hAnsi="宋体" w:cs="Times New Roman" w:hint="eastAsia"/>
          <w:kern w:val="24"/>
          <w:sz w:val="24"/>
        </w:rPr>
        <w:t>）】首页完成注册后，方可申领本项目集中招标文件。</w:t>
      </w:r>
    </w:p>
    <w:p w14:paraId="6E8647EC"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4"/>
        </w:rPr>
      </w:pPr>
      <w:r w:rsidRPr="00587D45">
        <w:rPr>
          <w:rFonts w:ascii="宋体" w:eastAsia="宋体" w:hAnsi="宋体" w:cs="Times New Roman" w:hint="eastAsia"/>
          <w:kern w:val="24"/>
          <w:sz w:val="24"/>
        </w:rPr>
        <w:t>7.2 CA证书办理</w:t>
      </w:r>
    </w:p>
    <w:p w14:paraId="308211A3"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4"/>
        </w:rPr>
      </w:pPr>
      <w:r w:rsidRPr="00587D45">
        <w:rPr>
          <w:rFonts w:ascii="宋体" w:eastAsia="宋体" w:hAnsi="宋体" w:cs="Times New Roman" w:hint="eastAsia"/>
          <w:kern w:val="24"/>
          <w:sz w:val="24"/>
        </w:rPr>
        <w:t>参与电子采购的潜在投标人须提前办理CA证书进行电子投标文件编制和投</w:t>
      </w:r>
      <w:r w:rsidRPr="00587D45">
        <w:rPr>
          <w:rFonts w:ascii="宋体" w:eastAsia="宋体" w:hAnsi="宋体" w:cs="Times New Roman" w:hint="eastAsia"/>
          <w:kern w:val="24"/>
          <w:sz w:val="24"/>
        </w:rPr>
        <w:lastRenderedPageBreak/>
        <w:t>标，并确保CA证书在使用时有效。</w:t>
      </w:r>
      <w:proofErr w:type="gramStart"/>
      <w:r w:rsidRPr="00587D45">
        <w:rPr>
          <w:rFonts w:ascii="宋体" w:eastAsia="宋体" w:hAnsi="宋体" w:cs="Times New Roman" w:hint="eastAsia"/>
          <w:kern w:val="24"/>
          <w:sz w:val="24"/>
        </w:rPr>
        <w:t>【</w:t>
      </w:r>
      <w:proofErr w:type="gramEnd"/>
      <w:r w:rsidRPr="00587D45">
        <w:rPr>
          <w:rFonts w:ascii="宋体" w:eastAsia="宋体" w:hAnsi="宋体" w:cs="Times New Roman" w:hint="eastAsia"/>
          <w:kern w:val="24"/>
          <w:sz w:val="24"/>
        </w:rPr>
        <w:t>CA证书办理流程详见</w:t>
      </w:r>
      <w:proofErr w:type="gramStart"/>
      <w:r w:rsidRPr="00587D45">
        <w:rPr>
          <w:rFonts w:ascii="宋体" w:eastAsia="宋体" w:hAnsi="宋体" w:cs="Times New Roman" w:hint="eastAsia"/>
          <w:kern w:val="24"/>
          <w:sz w:val="24"/>
        </w:rPr>
        <w:t>【</w:t>
      </w:r>
      <w:proofErr w:type="gramEnd"/>
      <w:r w:rsidRPr="00587D45">
        <w:rPr>
          <w:rFonts w:ascii="宋体" w:eastAsia="宋体" w:hAnsi="宋体" w:cs="Times New Roman" w:hint="eastAsia"/>
          <w:kern w:val="24"/>
          <w:sz w:val="24"/>
        </w:rPr>
        <w:t>中国电信供应链系统（</w:t>
      </w:r>
      <w:r w:rsidRPr="00587D45">
        <w:rPr>
          <w:rFonts w:ascii="宋体" w:eastAsia="宋体" w:hAnsi="宋体" w:cs="Times New Roman"/>
          <w:kern w:val="24"/>
          <w:sz w:val="24"/>
        </w:rPr>
        <w:t>CTSC</w:t>
      </w:r>
      <w:r w:rsidRPr="00587D45">
        <w:rPr>
          <w:rFonts w:ascii="宋体" w:eastAsia="宋体" w:hAnsi="宋体" w:cs="Times New Roman" w:hint="eastAsia"/>
          <w:kern w:val="24"/>
          <w:sz w:val="24"/>
        </w:rPr>
        <w:t>）</w:t>
      </w:r>
      <w:proofErr w:type="gramStart"/>
      <w:r w:rsidRPr="00587D45">
        <w:rPr>
          <w:rFonts w:ascii="宋体" w:eastAsia="宋体" w:hAnsi="宋体" w:cs="Times New Roman" w:hint="eastAsia"/>
          <w:kern w:val="24"/>
          <w:sz w:val="24"/>
        </w:rPr>
        <w:t>】</w:t>
      </w:r>
      <w:proofErr w:type="gramEnd"/>
      <w:r w:rsidRPr="00587D45">
        <w:rPr>
          <w:rFonts w:ascii="宋体" w:eastAsia="宋体" w:hAnsi="宋体" w:cs="Times New Roman" w:hint="eastAsia"/>
          <w:kern w:val="24"/>
          <w:sz w:val="24"/>
        </w:rPr>
        <w:t>“帮助与支持</w:t>
      </w:r>
      <w:r w:rsidRPr="00587D45">
        <w:rPr>
          <w:rFonts w:ascii="宋体" w:eastAsia="宋体" w:hAnsi="宋体" w:cs="Times New Roman"/>
          <w:kern w:val="24"/>
          <w:sz w:val="24"/>
        </w:rPr>
        <w:t>-</w:t>
      </w:r>
      <w:r w:rsidRPr="00587D45">
        <w:rPr>
          <w:rFonts w:ascii="宋体" w:eastAsia="宋体" w:hAnsi="宋体" w:cs="Times New Roman" w:hint="eastAsia"/>
          <w:kern w:val="24"/>
          <w:sz w:val="24"/>
        </w:rPr>
        <w:t>CA办理”。】</w:t>
      </w:r>
    </w:p>
    <w:p w14:paraId="08EB5915"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4"/>
        </w:rPr>
      </w:pPr>
      <w:r w:rsidRPr="00587D45">
        <w:rPr>
          <w:rFonts w:ascii="宋体" w:eastAsia="宋体" w:hAnsi="宋体" w:cs="Times New Roman" w:hint="eastAsia"/>
          <w:kern w:val="24"/>
          <w:sz w:val="24"/>
        </w:rPr>
        <w:t>7.3</w:t>
      </w:r>
      <w:r w:rsidRPr="00587D45">
        <w:rPr>
          <w:rFonts w:ascii="宋体" w:eastAsia="宋体" w:hAnsi="宋体" w:cs="Times New Roman"/>
          <w:kern w:val="24"/>
          <w:sz w:val="24"/>
        </w:rPr>
        <w:t>技术支撑联系方式</w:t>
      </w:r>
    </w:p>
    <w:p w14:paraId="47C53D51"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4"/>
        </w:rPr>
      </w:pPr>
      <w:r w:rsidRPr="00587D45">
        <w:rPr>
          <w:rFonts w:ascii="宋体" w:eastAsia="宋体" w:hAnsi="宋体" w:cs="Times New Roman" w:hint="eastAsia"/>
          <w:kern w:val="24"/>
          <w:sz w:val="24"/>
        </w:rPr>
        <w:t>电子采购系统</w:t>
      </w:r>
      <w:r w:rsidRPr="00587D45">
        <w:rPr>
          <w:rFonts w:ascii="宋体" w:eastAsia="宋体" w:hAnsi="宋体" w:cs="Times New Roman"/>
          <w:kern w:val="24"/>
          <w:sz w:val="24"/>
        </w:rPr>
        <w:t>技术支撑：</w:t>
      </w:r>
      <w:r w:rsidRPr="00587D45">
        <w:rPr>
          <w:rFonts w:ascii="宋体" w:eastAsia="宋体" w:hAnsi="宋体" w:cs="Times New Roman" w:hint="eastAsia"/>
          <w:kern w:val="24"/>
          <w:sz w:val="24"/>
        </w:rPr>
        <w:t>【服务热线</w:t>
      </w:r>
      <w:r w:rsidRPr="00587D45">
        <w:rPr>
          <w:rFonts w:ascii="宋体" w:eastAsia="宋体" w:hAnsi="宋体" w:cs="Times New Roman"/>
          <w:kern w:val="24"/>
          <w:sz w:val="24"/>
        </w:rPr>
        <w:t>4008227188，</w:t>
      </w:r>
      <w:r w:rsidRPr="00587D45">
        <w:rPr>
          <w:rFonts w:ascii="宋体" w:eastAsia="宋体" w:hAnsi="宋体" w:cs="Times New Roman" w:hint="eastAsia"/>
          <w:kern w:val="24"/>
          <w:sz w:val="24"/>
        </w:rPr>
        <w:t>服务邮箱</w:t>
      </w:r>
      <w:r w:rsidRPr="00587D45">
        <w:rPr>
          <w:rFonts w:ascii="宋体" w:eastAsia="宋体" w:hAnsi="宋体" w:cs="Times New Roman"/>
          <w:kern w:val="24"/>
          <w:sz w:val="24"/>
        </w:rPr>
        <w:t>zb_support@chinatelecom.cn</w:t>
      </w:r>
      <w:r w:rsidRPr="00587D45">
        <w:rPr>
          <w:rFonts w:ascii="宋体" w:eastAsia="宋体" w:hAnsi="宋体" w:cs="Times New Roman" w:hint="eastAsia"/>
          <w:kern w:val="24"/>
          <w:sz w:val="24"/>
        </w:rPr>
        <w:t>】</w:t>
      </w:r>
      <w:r w:rsidRPr="00587D45">
        <w:rPr>
          <w:rFonts w:ascii="宋体" w:eastAsia="宋体" w:hAnsi="宋体" w:cs="Times New Roman"/>
          <w:kern w:val="24"/>
          <w:sz w:val="24"/>
        </w:rPr>
        <w:t>。</w:t>
      </w:r>
    </w:p>
    <w:p w14:paraId="74CE1939" w14:textId="77777777" w:rsidR="00587D45" w:rsidRPr="00587D45" w:rsidRDefault="00587D45" w:rsidP="00587D45">
      <w:pPr>
        <w:topLinePunct/>
        <w:spacing w:line="360" w:lineRule="auto"/>
        <w:ind w:firstLineChars="200" w:firstLine="480"/>
        <w:jc w:val="left"/>
        <w:rPr>
          <w:rFonts w:ascii="宋体" w:eastAsia="宋体" w:hAnsi="宋体" w:cs="Times New Roman" w:hint="eastAsia"/>
          <w:kern w:val="24"/>
          <w:sz w:val="24"/>
        </w:rPr>
      </w:pPr>
      <w:r w:rsidRPr="00587D45">
        <w:rPr>
          <w:rFonts w:ascii="宋体" w:eastAsia="宋体" w:hAnsi="宋体" w:cs="Times New Roman"/>
          <w:kern w:val="24"/>
          <w:sz w:val="24"/>
        </w:rPr>
        <w:t>CA证书办理</w:t>
      </w:r>
      <w:r w:rsidRPr="00587D45">
        <w:rPr>
          <w:rFonts w:ascii="宋体" w:eastAsia="宋体" w:hAnsi="宋体" w:cs="Times New Roman" w:hint="eastAsia"/>
          <w:kern w:val="24"/>
          <w:sz w:val="24"/>
        </w:rPr>
        <w:t>技术支撑</w:t>
      </w:r>
      <w:r w:rsidRPr="00587D45">
        <w:rPr>
          <w:rFonts w:ascii="宋体" w:eastAsia="宋体" w:hAnsi="宋体" w:cs="Times New Roman"/>
          <w:kern w:val="24"/>
          <w:sz w:val="24"/>
        </w:rPr>
        <w:t>：</w:t>
      </w:r>
      <w:r w:rsidRPr="00587D45">
        <w:rPr>
          <w:rFonts w:ascii="宋体" w:eastAsia="宋体" w:hAnsi="宋体" w:cs="Times New Roman" w:hint="eastAsia"/>
          <w:kern w:val="24"/>
          <w:sz w:val="24"/>
        </w:rPr>
        <w:t>【服务热线010-82205275/020-83821931</w:t>
      </w:r>
      <w:r w:rsidRPr="00587D45">
        <w:rPr>
          <w:rFonts w:ascii="宋体" w:eastAsia="宋体" w:hAnsi="宋体" w:cs="Times New Roman"/>
          <w:kern w:val="24"/>
          <w:sz w:val="24"/>
        </w:rPr>
        <w:t>/020-83829625</w:t>
      </w:r>
      <w:r w:rsidRPr="00587D45">
        <w:rPr>
          <w:rFonts w:ascii="宋体" w:eastAsia="宋体" w:hAnsi="宋体" w:cs="Times New Roman" w:hint="eastAsia"/>
          <w:kern w:val="24"/>
          <w:sz w:val="24"/>
        </w:rPr>
        <w:t>，服务邮箱bfdzyzzy.gyl@chinaccs.cn】</w:t>
      </w:r>
      <w:r w:rsidRPr="00587D45">
        <w:rPr>
          <w:rFonts w:ascii="宋体" w:eastAsia="宋体" w:hAnsi="宋体" w:cs="Times New Roman"/>
          <w:kern w:val="24"/>
          <w:sz w:val="24"/>
        </w:rPr>
        <w:t>。</w:t>
      </w:r>
    </w:p>
    <w:p w14:paraId="21AAA6E1" w14:textId="77777777" w:rsidR="00587D45" w:rsidRPr="00587D45" w:rsidRDefault="00587D45" w:rsidP="00587D45">
      <w:pPr>
        <w:spacing w:line="377" w:lineRule="auto"/>
        <w:jc w:val="left"/>
        <w:outlineLvl w:val="1"/>
        <w:rPr>
          <w:rFonts w:ascii="宋体" w:eastAsia="宋体" w:hAnsi="宋体" w:cs="Times New Roman"/>
          <w:kern w:val="2"/>
          <w:sz w:val="24"/>
          <w:szCs w:val="24"/>
        </w:rPr>
      </w:pPr>
      <w:bookmarkStart w:id="32" w:name="_Toc513416308"/>
      <w:bookmarkStart w:id="33" w:name="_Toc99449090"/>
      <w:r w:rsidRPr="00587D45">
        <w:rPr>
          <w:rFonts w:ascii="宋体" w:eastAsia="宋体" w:hAnsi="宋体" w:cs="Times New Roman" w:hint="eastAsia"/>
          <w:kern w:val="2"/>
          <w:sz w:val="24"/>
          <w:szCs w:val="24"/>
        </w:rPr>
        <w:t>8．发布公告的媒介</w:t>
      </w:r>
      <w:bookmarkEnd w:id="32"/>
      <w:bookmarkEnd w:id="33"/>
    </w:p>
    <w:p w14:paraId="2AD0D34A" w14:textId="77777777" w:rsidR="00587D45" w:rsidRPr="00587D45" w:rsidRDefault="00587D45" w:rsidP="00587D45">
      <w:pPr>
        <w:topLinePunct/>
        <w:spacing w:line="360" w:lineRule="auto"/>
        <w:ind w:firstLineChars="200" w:firstLine="480"/>
        <w:jc w:val="left"/>
        <w:rPr>
          <w:rFonts w:ascii="宋体" w:eastAsia="宋体" w:hAnsi="宋体" w:cs="Times New Roman"/>
          <w:kern w:val="24"/>
          <w:sz w:val="28"/>
          <w:szCs w:val="22"/>
        </w:rPr>
      </w:pPr>
      <w:r w:rsidRPr="00587D45">
        <w:rPr>
          <w:rFonts w:ascii="宋体" w:eastAsia="宋体" w:hAnsi="宋体" w:cs="Times New Roman"/>
          <w:kern w:val="24"/>
          <w:sz w:val="24"/>
        </w:rPr>
        <w:t>本招标公告同时且仅在中国招标投标公共服务平台（http://www.cebpubservice.com/）、</w:t>
      </w:r>
      <w:r w:rsidRPr="00587D45">
        <w:rPr>
          <w:rFonts w:ascii="宋体" w:eastAsia="宋体" w:hAnsi="宋体" w:hint="eastAsia"/>
          <w:kern w:val="2"/>
          <w:sz w:val="24"/>
        </w:rPr>
        <w:t>通信工程建设项目招标投标管理信息平台（https://txzbqy.miit.gov.cn）、</w:t>
      </w:r>
      <w:r w:rsidRPr="00587D45">
        <w:rPr>
          <w:rFonts w:ascii="宋体" w:eastAsia="宋体" w:hAnsi="宋体" w:cs="Times New Roman"/>
          <w:kern w:val="24"/>
          <w:sz w:val="24"/>
        </w:rPr>
        <w:t>中国电信供应链系统</w:t>
      </w:r>
      <w:r w:rsidRPr="00587D45">
        <w:rPr>
          <w:rFonts w:ascii="宋体" w:eastAsia="宋体" w:hAnsi="宋体" w:cs="Times New Roman" w:hint="eastAsia"/>
          <w:kern w:val="24"/>
          <w:sz w:val="24"/>
        </w:rPr>
        <w:t>（</w:t>
      </w:r>
      <w:r w:rsidRPr="00587D45">
        <w:rPr>
          <w:rFonts w:ascii="宋体" w:eastAsia="宋体" w:hAnsi="宋体" w:cs="Times New Roman"/>
          <w:kern w:val="24"/>
          <w:sz w:val="24"/>
        </w:rPr>
        <w:t>CTSC</w:t>
      </w:r>
      <w:r w:rsidRPr="00587D45">
        <w:rPr>
          <w:rFonts w:ascii="宋体" w:eastAsia="宋体" w:hAnsi="宋体" w:cs="Times New Roman" w:hint="eastAsia"/>
          <w:kern w:val="24"/>
          <w:sz w:val="24"/>
        </w:rPr>
        <w:t>）（</w:t>
      </w:r>
      <w:r w:rsidRPr="00587D45">
        <w:rPr>
          <w:rFonts w:ascii="宋体" w:eastAsia="宋体" w:hAnsi="宋体" w:cs="Times New Roman"/>
          <w:kern w:val="24"/>
          <w:sz w:val="24"/>
        </w:rPr>
        <w:t>https://caigou.chinatelecom.com.cn/ctsc-portal/ctscPortal</w:t>
      </w:r>
      <w:r w:rsidRPr="00587D45">
        <w:rPr>
          <w:rFonts w:ascii="宋体" w:eastAsia="宋体" w:hAnsi="宋体" w:cs="Times New Roman" w:hint="eastAsia"/>
          <w:kern w:val="24"/>
          <w:sz w:val="24"/>
        </w:rPr>
        <w:t>）、</w:t>
      </w:r>
      <w:bookmarkStart w:id="34" w:name="_Hlk100247229"/>
      <w:r w:rsidRPr="00587D45">
        <w:rPr>
          <w:rFonts w:ascii="宋体" w:eastAsia="宋体" w:hAnsi="宋体" w:cs="Times New Roman"/>
          <w:kern w:val="24"/>
          <w:sz w:val="24"/>
        </w:rPr>
        <w:t>中</w:t>
      </w:r>
      <w:proofErr w:type="gramStart"/>
      <w:r w:rsidRPr="00587D45">
        <w:rPr>
          <w:rFonts w:ascii="宋体" w:eastAsia="宋体" w:hAnsi="宋体" w:cs="Times New Roman"/>
          <w:kern w:val="24"/>
          <w:sz w:val="24"/>
        </w:rPr>
        <w:t>通服供应</w:t>
      </w:r>
      <w:proofErr w:type="gramEnd"/>
      <w:r w:rsidRPr="00587D45">
        <w:rPr>
          <w:rFonts w:ascii="宋体" w:eastAsia="宋体" w:hAnsi="宋体" w:cs="Times New Roman"/>
          <w:kern w:val="24"/>
          <w:sz w:val="24"/>
        </w:rPr>
        <w:t>链管理有限公司电子招标平台</w:t>
      </w:r>
      <w:r w:rsidRPr="00587D45">
        <w:rPr>
          <w:rFonts w:ascii="宋体" w:eastAsia="宋体" w:hAnsi="宋体" w:cs="Times New Roman" w:hint="eastAsia"/>
          <w:kern w:val="24"/>
          <w:sz w:val="24"/>
        </w:rPr>
        <w:t>（https://zb.chinaccsscm.cn/）</w:t>
      </w:r>
      <w:bookmarkEnd w:id="34"/>
      <w:r w:rsidRPr="00587D45">
        <w:rPr>
          <w:rFonts w:ascii="宋体" w:eastAsia="宋体" w:hAnsi="宋体" w:cs="Times New Roman"/>
          <w:kern w:val="24"/>
          <w:sz w:val="24"/>
        </w:rPr>
        <w:t>上发布，其他媒介转载无效。</w:t>
      </w:r>
    </w:p>
    <w:p w14:paraId="284697A6" w14:textId="77777777" w:rsidR="00587D45" w:rsidRPr="00587D45" w:rsidRDefault="00587D45" w:rsidP="00587D45">
      <w:pPr>
        <w:spacing w:line="377" w:lineRule="auto"/>
        <w:outlineLvl w:val="1"/>
        <w:rPr>
          <w:rFonts w:ascii="宋体" w:eastAsia="宋体" w:hAnsi="宋体" w:cs="Times New Roman"/>
          <w:kern w:val="2"/>
          <w:sz w:val="24"/>
          <w:szCs w:val="24"/>
        </w:rPr>
      </w:pPr>
      <w:bookmarkStart w:id="35" w:name="_Toc513416309"/>
      <w:bookmarkStart w:id="36" w:name="_Toc99449091"/>
      <w:r w:rsidRPr="00587D45">
        <w:rPr>
          <w:rFonts w:ascii="宋体" w:eastAsia="宋体" w:hAnsi="宋体" w:cs="Times New Roman" w:hint="eastAsia"/>
          <w:kern w:val="2"/>
          <w:sz w:val="24"/>
          <w:szCs w:val="24"/>
        </w:rPr>
        <w:t>9．联系及异议接收方式</w:t>
      </w:r>
      <w:bookmarkEnd w:id="35"/>
      <w:bookmarkEnd w:id="36"/>
    </w:p>
    <w:p w14:paraId="37348602" w14:textId="77777777" w:rsidR="00587D45" w:rsidRPr="00587D45" w:rsidRDefault="00587D45" w:rsidP="00587D45">
      <w:pPr>
        <w:spacing w:line="360" w:lineRule="auto"/>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招 标 人：</w:t>
      </w:r>
      <w:r w:rsidRPr="00587D45">
        <w:rPr>
          <w:rFonts w:ascii="宋体" w:eastAsia="宋体" w:hAnsi="宋体" w:cs="Times New Roman" w:hint="eastAsia"/>
          <w:kern w:val="2"/>
          <w:sz w:val="24"/>
          <w:szCs w:val="24"/>
          <w:u w:val="single"/>
        </w:rPr>
        <w:t xml:space="preserve">中国电信股份有限公司娄底分公司  </w:t>
      </w:r>
      <w:r w:rsidRPr="00587D45">
        <w:rPr>
          <w:rFonts w:ascii="宋体" w:eastAsia="宋体" w:hAnsi="宋体" w:cs="Times New Roman" w:hint="eastAsia"/>
          <w:kern w:val="2"/>
          <w:sz w:val="24"/>
          <w:szCs w:val="24"/>
        </w:rPr>
        <w:t xml:space="preserve">                   </w:t>
      </w:r>
    </w:p>
    <w:p w14:paraId="7505D83C" w14:textId="77777777" w:rsidR="00587D45" w:rsidRPr="00587D45" w:rsidRDefault="00587D45" w:rsidP="00587D45">
      <w:pPr>
        <w:spacing w:line="360" w:lineRule="auto"/>
        <w:jc w:val="left"/>
        <w:rPr>
          <w:rFonts w:ascii="宋体" w:eastAsia="宋体" w:hAnsi="宋体" w:cs="Times New Roman" w:hint="eastAsia"/>
          <w:bCs/>
          <w:kern w:val="2"/>
          <w:sz w:val="24"/>
          <w:szCs w:val="24"/>
        </w:rPr>
      </w:pPr>
      <w:r w:rsidRPr="00587D45">
        <w:rPr>
          <w:rFonts w:ascii="宋体" w:eastAsia="宋体" w:hAnsi="宋体" w:cs="Times New Roman" w:hint="eastAsia"/>
          <w:kern w:val="2"/>
          <w:sz w:val="24"/>
          <w:szCs w:val="24"/>
        </w:rPr>
        <w:t>地    址：</w:t>
      </w:r>
      <w:r w:rsidRPr="00587D45">
        <w:rPr>
          <w:rFonts w:ascii="宋体" w:eastAsia="宋体" w:hAnsi="宋体" w:cs="Times New Roman" w:hint="eastAsia"/>
          <w:bCs/>
          <w:kern w:val="2"/>
          <w:sz w:val="24"/>
        </w:rPr>
        <w:t>湖南省娄底市娄星区长青中街号26号娄底电信公司</w:t>
      </w:r>
    </w:p>
    <w:p w14:paraId="7C456A02"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联 系 人：何先生</w:t>
      </w:r>
    </w:p>
    <w:p w14:paraId="0E00C471"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招标代理机构：</w:t>
      </w:r>
      <w:r w:rsidRPr="00587D45">
        <w:rPr>
          <w:rFonts w:ascii="宋体" w:eastAsia="宋体" w:hAnsi="宋体" w:cs="Times New Roman" w:hint="eastAsia"/>
          <w:kern w:val="2"/>
          <w:sz w:val="24"/>
          <w:szCs w:val="24"/>
          <w:u w:val="single"/>
        </w:rPr>
        <w:t>中</w:t>
      </w:r>
      <w:proofErr w:type="gramStart"/>
      <w:r w:rsidRPr="00587D45">
        <w:rPr>
          <w:rFonts w:ascii="宋体" w:eastAsia="宋体" w:hAnsi="宋体" w:cs="Times New Roman" w:hint="eastAsia"/>
          <w:kern w:val="2"/>
          <w:sz w:val="24"/>
          <w:szCs w:val="24"/>
          <w:u w:val="single"/>
        </w:rPr>
        <w:t>通服供应</w:t>
      </w:r>
      <w:proofErr w:type="gramEnd"/>
      <w:r w:rsidRPr="00587D45">
        <w:rPr>
          <w:rFonts w:ascii="宋体" w:eastAsia="宋体" w:hAnsi="宋体" w:cs="Times New Roman" w:hint="eastAsia"/>
          <w:kern w:val="2"/>
          <w:sz w:val="24"/>
          <w:szCs w:val="24"/>
          <w:u w:val="single"/>
        </w:rPr>
        <w:t>链管理有限公司湖南分公司</w:t>
      </w:r>
      <w:r w:rsidRPr="00587D45">
        <w:rPr>
          <w:rFonts w:ascii="宋体" w:eastAsia="宋体" w:hAnsi="宋体" w:cs="Times New Roman" w:hint="eastAsia"/>
          <w:kern w:val="2"/>
          <w:sz w:val="24"/>
          <w:szCs w:val="24"/>
        </w:rPr>
        <w:t xml:space="preserve">                             </w:t>
      </w:r>
    </w:p>
    <w:p w14:paraId="4E7CE450"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地    址：湖南省长沙市德雅路浏河村巷38号</w:t>
      </w:r>
    </w:p>
    <w:p w14:paraId="284FB2EC"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招 标 师：谭龙江、王敏、李光石、沈斌</w:t>
      </w:r>
    </w:p>
    <w:p w14:paraId="148FC3C1"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 xml:space="preserve">联 系 人：司马俊杰、周玉英 </w:t>
      </w:r>
    </w:p>
    <w:p w14:paraId="6A55898B"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 xml:space="preserve">电    话： 18975168586                                  </w:t>
      </w:r>
    </w:p>
    <w:p w14:paraId="6E8A8FCE"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电子邮件：18975168586@189.cn</w:t>
      </w:r>
    </w:p>
    <w:p w14:paraId="54BBCAC5" w14:textId="77777777" w:rsidR="00587D45" w:rsidRPr="00587D45" w:rsidRDefault="00587D45" w:rsidP="00587D45">
      <w:pPr>
        <w:spacing w:line="360" w:lineRule="auto"/>
        <w:jc w:val="left"/>
        <w:rPr>
          <w:rFonts w:ascii="宋体" w:eastAsia="宋体" w:hAnsi="宋体" w:cs="Times New Roman" w:hint="eastAsia"/>
          <w:kern w:val="2"/>
          <w:sz w:val="24"/>
          <w:szCs w:val="24"/>
        </w:rPr>
      </w:pPr>
      <w:r w:rsidRPr="00587D45">
        <w:rPr>
          <w:rFonts w:ascii="宋体" w:eastAsia="宋体" w:hAnsi="宋体" w:cs="Times New Roman" w:hint="eastAsia"/>
          <w:kern w:val="2"/>
          <w:sz w:val="24"/>
          <w:szCs w:val="24"/>
        </w:rPr>
        <w:t>异议接收邮箱：18975168586@189.cn</w:t>
      </w:r>
    </w:p>
    <w:p w14:paraId="435EC800" w14:textId="77777777" w:rsidR="00587D45" w:rsidRPr="00587D45" w:rsidRDefault="00587D45" w:rsidP="00587D45">
      <w:pPr>
        <w:spacing w:line="360" w:lineRule="auto"/>
        <w:rPr>
          <w:rFonts w:ascii="宋体" w:eastAsia="宋体" w:hAnsi="宋体" w:cs="Times New Roman" w:hint="eastAsia"/>
          <w:kern w:val="2"/>
          <w:sz w:val="24"/>
          <w:szCs w:val="24"/>
          <w:highlight w:val="yellow"/>
        </w:rPr>
      </w:pPr>
    </w:p>
    <w:p w14:paraId="262B7913" w14:textId="77777777" w:rsidR="00587D45" w:rsidRPr="00587D45" w:rsidRDefault="00587D45" w:rsidP="00587D45">
      <w:pPr>
        <w:spacing w:line="360" w:lineRule="auto"/>
        <w:rPr>
          <w:rFonts w:ascii="宋体" w:eastAsia="宋体" w:hAnsi="宋体" w:hint="eastAsia"/>
          <w:kern w:val="2"/>
          <w:sz w:val="24"/>
          <w:szCs w:val="24"/>
        </w:rPr>
      </w:pPr>
      <w:r w:rsidRPr="00587D45">
        <w:rPr>
          <w:rFonts w:ascii="宋体" w:eastAsia="宋体" w:hAnsi="宋体" w:hint="eastAsia"/>
          <w:kern w:val="2"/>
          <w:sz w:val="24"/>
          <w:szCs w:val="24"/>
        </w:rPr>
        <w:t>户    名：中</w:t>
      </w:r>
      <w:proofErr w:type="gramStart"/>
      <w:r w:rsidRPr="00587D45">
        <w:rPr>
          <w:rFonts w:ascii="宋体" w:eastAsia="宋体" w:hAnsi="宋体" w:hint="eastAsia"/>
          <w:kern w:val="2"/>
          <w:sz w:val="24"/>
          <w:szCs w:val="24"/>
        </w:rPr>
        <w:t>通服供应</w:t>
      </w:r>
      <w:proofErr w:type="gramEnd"/>
      <w:r w:rsidRPr="00587D45">
        <w:rPr>
          <w:rFonts w:ascii="宋体" w:eastAsia="宋体" w:hAnsi="宋体" w:hint="eastAsia"/>
          <w:kern w:val="2"/>
          <w:sz w:val="24"/>
          <w:szCs w:val="24"/>
        </w:rPr>
        <w:t>链管理有限公司湖南分公司</w:t>
      </w:r>
    </w:p>
    <w:p w14:paraId="6CD095E8" w14:textId="77777777" w:rsidR="00587D45" w:rsidRPr="00587D45" w:rsidRDefault="00587D45" w:rsidP="00587D45">
      <w:pPr>
        <w:spacing w:line="360" w:lineRule="auto"/>
        <w:rPr>
          <w:rFonts w:ascii="宋体" w:eastAsia="宋体" w:hAnsi="宋体" w:hint="eastAsia"/>
          <w:kern w:val="2"/>
          <w:sz w:val="24"/>
          <w:szCs w:val="24"/>
        </w:rPr>
      </w:pPr>
      <w:r w:rsidRPr="00587D45">
        <w:rPr>
          <w:rFonts w:ascii="宋体" w:eastAsia="宋体" w:hAnsi="宋体" w:hint="eastAsia"/>
          <w:kern w:val="2"/>
          <w:sz w:val="24"/>
          <w:szCs w:val="24"/>
        </w:rPr>
        <w:t>开户银行：长沙银行荷花园支行</w:t>
      </w:r>
    </w:p>
    <w:p w14:paraId="1913D47A" w14:textId="77777777" w:rsidR="00587D45" w:rsidRPr="00587D45" w:rsidRDefault="00587D45" w:rsidP="00587D45">
      <w:pPr>
        <w:spacing w:line="360" w:lineRule="auto"/>
        <w:rPr>
          <w:rFonts w:ascii="宋体" w:eastAsia="宋体" w:hAnsi="宋体" w:hint="eastAsia"/>
          <w:kern w:val="2"/>
          <w:sz w:val="24"/>
          <w:szCs w:val="24"/>
        </w:rPr>
      </w:pPr>
      <w:proofErr w:type="gramStart"/>
      <w:r w:rsidRPr="00587D45">
        <w:rPr>
          <w:rFonts w:ascii="宋体" w:eastAsia="宋体" w:hAnsi="宋体" w:hint="eastAsia"/>
          <w:kern w:val="2"/>
          <w:sz w:val="24"/>
          <w:szCs w:val="24"/>
        </w:rPr>
        <w:t>账</w:t>
      </w:r>
      <w:proofErr w:type="gramEnd"/>
      <w:r w:rsidRPr="00587D45">
        <w:rPr>
          <w:rFonts w:ascii="宋体" w:eastAsia="宋体" w:hAnsi="宋体" w:hint="eastAsia"/>
          <w:kern w:val="2"/>
          <w:sz w:val="24"/>
          <w:szCs w:val="24"/>
        </w:rPr>
        <w:t xml:space="preserve">    号： </w:t>
      </w:r>
      <w:bookmarkStart w:id="37" w:name="_Hlk103176322"/>
      <w:r w:rsidRPr="00587D45">
        <w:rPr>
          <w:rFonts w:ascii="宋体" w:eastAsia="宋体" w:hAnsi="宋体" w:hint="eastAsia"/>
          <w:kern w:val="2"/>
          <w:sz w:val="24"/>
          <w:szCs w:val="24"/>
        </w:rPr>
        <w:t>2000833071</w:t>
      </w:r>
      <w:bookmarkEnd w:id="37"/>
    </w:p>
    <w:p w14:paraId="28CB1514" w14:textId="77777777" w:rsidR="00587D45" w:rsidRPr="00587D45" w:rsidRDefault="00587D45" w:rsidP="00587D45">
      <w:pPr>
        <w:spacing w:line="360" w:lineRule="auto"/>
        <w:rPr>
          <w:rFonts w:ascii="宋体" w:eastAsia="宋体" w:hAnsi="宋体" w:hint="eastAsia"/>
          <w:kern w:val="2"/>
          <w:sz w:val="24"/>
          <w:szCs w:val="24"/>
        </w:rPr>
      </w:pPr>
      <w:r w:rsidRPr="00587D45">
        <w:rPr>
          <w:rFonts w:ascii="宋体" w:eastAsia="宋体" w:hAnsi="宋体" w:hint="eastAsia"/>
          <w:kern w:val="2"/>
          <w:sz w:val="24"/>
          <w:szCs w:val="24"/>
        </w:rPr>
        <w:lastRenderedPageBreak/>
        <w:t>联 行 号：313551096021</w:t>
      </w:r>
    </w:p>
    <w:p w14:paraId="11F4620E" w14:textId="77777777" w:rsidR="00587D45" w:rsidRPr="00587D45" w:rsidRDefault="00587D45" w:rsidP="00587D45">
      <w:pPr>
        <w:spacing w:line="360" w:lineRule="auto"/>
        <w:rPr>
          <w:rFonts w:ascii="宋体" w:eastAsia="宋体" w:hAnsi="宋体" w:cs="Times New Roman" w:hint="eastAsia"/>
          <w:kern w:val="2"/>
          <w:sz w:val="24"/>
          <w:szCs w:val="24"/>
          <w:u w:val="single"/>
        </w:rPr>
      </w:pPr>
    </w:p>
    <w:p w14:paraId="676278FE" w14:textId="77777777" w:rsidR="00587D45" w:rsidRPr="00587D45" w:rsidRDefault="00587D45" w:rsidP="00587D45">
      <w:pPr>
        <w:spacing w:line="360" w:lineRule="auto"/>
        <w:rPr>
          <w:rFonts w:ascii="宋体" w:eastAsia="宋体" w:hAnsi="宋体" w:cs="Times New Roman" w:hint="eastAsia"/>
          <w:kern w:val="2"/>
          <w:sz w:val="24"/>
          <w:szCs w:val="24"/>
          <w:u w:val="single"/>
        </w:rPr>
      </w:pPr>
    </w:p>
    <w:p w14:paraId="47C8942C" w14:textId="77777777" w:rsidR="00587D45" w:rsidRPr="00587D45" w:rsidRDefault="00587D45" w:rsidP="00587D45">
      <w:pPr>
        <w:adjustRightInd w:val="0"/>
        <w:snapToGrid w:val="0"/>
        <w:spacing w:line="440" w:lineRule="exact"/>
        <w:jc w:val="right"/>
        <w:rPr>
          <w:rFonts w:ascii="宋体" w:eastAsia="宋体" w:hAnsi="宋体" w:cs="Times New Roman" w:hint="eastAsia"/>
          <w:bCs/>
          <w:kern w:val="2"/>
          <w:sz w:val="24"/>
        </w:rPr>
      </w:pPr>
      <w:r w:rsidRPr="00587D45">
        <w:rPr>
          <w:rFonts w:ascii="宋体" w:eastAsia="宋体" w:hAnsi="宋体" w:cs="Times New Roman" w:hint="eastAsia"/>
          <w:bCs/>
          <w:kern w:val="2"/>
          <w:sz w:val="24"/>
        </w:rPr>
        <w:t>招标人/招标代理机构名称：</w:t>
      </w:r>
    </w:p>
    <w:p w14:paraId="74E92509" w14:textId="77777777" w:rsidR="00587D45" w:rsidRPr="00587D45" w:rsidRDefault="00587D45" w:rsidP="00587D45">
      <w:pPr>
        <w:adjustRightInd w:val="0"/>
        <w:snapToGrid w:val="0"/>
        <w:spacing w:line="440" w:lineRule="exact"/>
        <w:jc w:val="right"/>
        <w:rPr>
          <w:rFonts w:ascii="宋体" w:eastAsia="宋体" w:hAnsi="宋体" w:cs="Times New Roman" w:hint="eastAsia"/>
          <w:kern w:val="2"/>
          <w:sz w:val="24"/>
        </w:rPr>
      </w:pPr>
      <w:r w:rsidRPr="00587D45">
        <w:rPr>
          <w:rFonts w:ascii="宋体" w:eastAsia="宋体" w:hAnsi="宋体" w:cs="Times New Roman" w:hint="eastAsia"/>
          <w:kern w:val="2"/>
          <w:sz w:val="24"/>
          <w:szCs w:val="24"/>
          <w:u w:val="single"/>
        </w:rPr>
        <w:t>中国电信股份有限公司娄底分公司/中</w:t>
      </w:r>
      <w:proofErr w:type="gramStart"/>
      <w:r w:rsidRPr="00587D45">
        <w:rPr>
          <w:rFonts w:ascii="宋体" w:eastAsia="宋体" w:hAnsi="宋体" w:cs="Times New Roman" w:hint="eastAsia"/>
          <w:kern w:val="2"/>
          <w:sz w:val="24"/>
          <w:szCs w:val="24"/>
          <w:u w:val="single"/>
        </w:rPr>
        <w:t>通服供应</w:t>
      </w:r>
      <w:proofErr w:type="gramEnd"/>
      <w:r w:rsidRPr="00587D45">
        <w:rPr>
          <w:rFonts w:ascii="宋体" w:eastAsia="宋体" w:hAnsi="宋体" w:cs="Times New Roman" w:hint="eastAsia"/>
          <w:kern w:val="2"/>
          <w:sz w:val="24"/>
          <w:szCs w:val="24"/>
          <w:u w:val="single"/>
        </w:rPr>
        <w:t>链管理有限公司湖南分公司</w:t>
      </w:r>
    </w:p>
    <w:p w14:paraId="54C3E4BB" w14:textId="578CB6A4" w:rsidR="00587D45" w:rsidRDefault="00587D45" w:rsidP="00587D45">
      <w:pPr>
        <w:topLinePunct/>
        <w:spacing w:line="360" w:lineRule="auto"/>
        <w:ind w:firstLineChars="200" w:firstLine="480"/>
        <w:jc w:val="right"/>
        <w:rPr>
          <w:rFonts w:ascii="宋体" w:eastAsia="宋体" w:hAnsi="宋体" w:cs="Times New Roman" w:hint="eastAsia"/>
          <w:b/>
          <w:sz w:val="24"/>
          <w:szCs w:val="24"/>
        </w:rPr>
      </w:pPr>
      <w:r w:rsidRPr="00587D45">
        <w:rPr>
          <w:rFonts w:ascii="宋体" w:eastAsia="宋体" w:hAnsi="宋体" w:cs="Times New Roman" w:hint="eastAsia"/>
          <w:kern w:val="2"/>
          <w:sz w:val="24"/>
          <w:u w:val="single"/>
        </w:rPr>
        <w:t>202</w:t>
      </w:r>
      <w:r w:rsidRPr="00587D45">
        <w:rPr>
          <w:rFonts w:ascii="宋体" w:eastAsia="宋体" w:hAnsi="宋体" w:cs="Times New Roman"/>
          <w:kern w:val="2"/>
          <w:sz w:val="24"/>
          <w:u w:val="single"/>
        </w:rPr>
        <w:t>2</w:t>
      </w:r>
      <w:r w:rsidRPr="00587D45">
        <w:rPr>
          <w:rFonts w:ascii="宋体" w:eastAsia="宋体" w:hAnsi="宋体" w:cs="Times New Roman" w:hint="eastAsia"/>
          <w:kern w:val="2"/>
          <w:sz w:val="24"/>
        </w:rPr>
        <w:t>年</w:t>
      </w:r>
      <w:r w:rsidRPr="00587D45">
        <w:rPr>
          <w:rFonts w:ascii="宋体" w:eastAsia="宋体" w:hAnsi="宋体" w:cs="Times New Roman"/>
          <w:kern w:val="2"/>
          <w:sz w:val="24"/>
          <w:u w:val="single"/>
        </w:rPr>
        <w:t>6</w:t>
      </w:r>
      <w:r w:rsidRPr="00587D45">
        <w:rPr>
          <w:rFonts w:ascii="宋体" w:eastAsia="宋体" w:hAnsi="宋体" w:cs="Times New Roman" w:hint="eastAsia"/>
          <w:kern w:val="2"/>
          <w:sz w:val="24"/>
        </w:rPr>
        <w:t>月</w:t>
      </w:r>
      <w:r w:rsidRPr="00587D45">
        <w:rPr>
          <w:rFonts w:ascii="宋体" w:eastAsia="宋体" w:hAnsi="宋体" w:cs="Times New Roman"/>
          <w:kern w:val="2"/>
          <w:sz w:val="24"/>
          <w:u w:val="single"/>
        </w:rPr>
        <w:t>6</w:t>
      </w:r>
      <w:r w:rsidRPr="00587D45">
        <w:rPr>
          <w:rFonts w:ascii="宋体" w:eastAsia="宋体" w:hAnsi="宋体" w:cs="Times New Roman" w:hint="eastAsia"/>
          <w:kern w:val="2"/>
          <w:sz w:val="24"/>
        </w:rPr>
        <w:t>日</w:t>
      </w:r>
      <w:bookmarkEnd w:id="0"/>
    </w:p>
    <w:sectPr w:rsidR="00587D4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474D" w14:textId="77777777" w:rsidR="00DB3D1B" w:rsidRDefault="00DB3D1B" w:rsidP="000D6F61">
      <w:r>
        <w:separator/>
      </w:r>
    </w:p>
  </w:endnote>
  <w:endnote w:type="continuationSeparator" w:id="0">
    <w:p w14:paraId="21067921" w14:textId="77777777" w:rsidR="00DB3D1B" w:rsidRDefault="00DB3D1B" w:rsidP="000D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39BF" w14:textId="77777777" w:rsidR="000D6F61" w:rsidRDefault="000D6F61">
    <w:pPr>
      <w:pStyle w:val="a5"/>
      <w:jc w:val="center"/>
    </w:pPr>
    <w:r>
      <w:fldChar w:fldCharType="begin"/>
    </w:r>
    <w:r>
      <w:instrText>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AB6A" w14:textId="77777777" w:rsidR="00DB3D1B" w:rsidRDefault="00DB3D1B" w:rsidP="000D6F61">
      <w:r>
        <w:separator/>
      </w:r>
    </w:p>
  </w:footnote>
  <w:footnote w:type="continuationSeparator" w:id="0">
    <w:p w14:paraId="49A357C8" w14:textId="77777777" w:rsidR="00DB3D1B" w:rsidRDefault="00DB3D1B" w:rsidP="000D6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D9"/>
    <w:rsid w:val="000D6F61"/>
    <w:rsid w:val="000E64DD"/>
    <w:rsid w:val="00244F80"/>
    <w:rsid w:val="002502E8"/>
    <w:rsid w:val="00587D45"/>
    <w:rsid w:val="0085288D"/>
    <w:rsid w:val="00A86688"/>
    <w:rsid w:val="00AB441A"/>
    <w:rsid w:val="00DB15C7"/>
    <w:rsid w:val="00DB3D1B"/>
    <w:rsid w:val="00E5352B"/>
    <w:rsid w:val="00FD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DE44"/>
  <w15:chartTrackingRefBased/>
  <w15:docId w15:val="{6D327A44-CB87-46B3-8189-D7BC6520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F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6F61"/>
    <w:rPr>
      <w:sz w:val="18"/>
      <w:szCs w:val="18"/>
    </w:rPr>
  </w:style>
  <w:style w:type="paragraph" w:styleId="a5">
    <w:name w:val="footer"/>
    <w:basedOn w:val="a"/>
    <w:link w:val="a6"/>
    <w:uiPriority w:val="99"/>
    <w:unhideWhenUsed/>
    <w:rsid w:val="000D6F61"/>
    <w:pPr>
      <w:tabs>
        <w:tab w:val="center" w:pos="4153"/>
        <w:tab w:val="right" w:pos="8306"/>
      </w:tabs>
      <w:snapToGrid w:val="0"/>
      <w:jc w:val="left"/>
    </w:pPr>
    <w:rPr>
      <w:sz w:val="18"/>
      <w:szCs w:val="18"/>
    </w:rPr>
  </w:style>
  <w:style w:type="character" w:customStyle="1" w:styleId="a6">
    <w:name w:val="页脚 字符"/>
    <w:basedOn w:val="a0"/>
    <w:link w:val="a5"/>
    <w:uiPriority w:val="99"/>
    <w:rsid w:val="000D6F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司马 俊杰</dc:creator>
  <cp:keywords/>
  <dc:description/>
  <cp:lastModifiedBy>司马 俊杰</cp:lastModifiedBy>
  <cp:revision>6</cp:revision>
  <cp:lastPrinted>2022-04-19T08:01:00Z</cp:lastPrinted>
  <dcterms:created xsi:type="dcterms:W3CDTF">2022-04-19T07:47:00Z</dcterms:created>
  <dcterms:modified xsi:type="dcterms:W3CDTF">2022-06-06T05:55:00Z</dcterms:modified>
</cp:coreProperties>
</file>